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6D" w:rsidRDefault="00DC5F6D" w:rsidP="00DC5F6D">
      <w:pPr>
        <w:pStyle w:val="Heading1a"/>
        <w:keepNext w:val="0"/>
        <w:keepLines w:val="0"/>
        <w:tabs>
          <w:tab w:val="clear" w:pos="-720"/>
          <w:tab w:val="left" w:pos="720"/>
        </w:tabs>
        <w:suppressAutoHyphens w:val="0"/>
        <w:rPr>
          <w:bCs/>
        </w:rPr>
      </w:pPr>
      <w:r>
        <w:rPr>
          <w:bCs/>
        </w:rPr>
        <w:t>REQUEST FOR EXPRESSIONS OF INTEREST</w:t>
      </w:r>
    </w:p>
    <w:p w:rsidR="00DC5F6D" w:rsidRDefault="00DC5F6D" w:rsidP="00DC5F6D">
      <w:pPr>
        <w:pStyle w:val="Heading1a"/>
        <w:keepNext w:val="0"/>
        <w:keepLines w:val="0"/>
        <w:tabs>
          <w:tab w:val="clear" w:pos="-720"/>
          <w:tab w:val="left" w:pos="720"/>
        </w:tabs>
        <w:suppressAutoHyphens w:val="0"/>
        <w:rPr>
          <w:bCs/>
        </w:rPr>
      </w:pPr>
      <w:r>
        <w:rPr>
          <w:bCs/>
        </w:rPr>
        <w:t>(CONSULTING SERVICES - FIRMS SELECTION)</w:t>
      </w:r>
    </w:p>
    <w:p w:rsidR="00DC5F6D" w:rsidRDefault="00DC5F6D" w:rsidP="00DC5F6D">
      <w:pPr>
        <w:suppressAutoHyphens/>
        <w:rPr>
          <w:spacing w:val="-2"/>
        </w:rPr>
      </w:pPr>
    </w:p>
    <w:p w:rsidR="00DC5F6D" w:rsidRDefault="00DC5F6D" w:rsidP="00DC5F6D">
      <w:pPr>
        <w:pStyle w:val="ChapterNumber"/>
        <w:tabs>
          <w:tab w:val="clear" w:pos="-720"/>
          <w:tab w:val="left" w:pos="720"/>
        </w:tabs>
        <w:rPr>
          <w:rFonts w:ascii="Times New Roman" w:hAnsi="Times New Roman"/>
          <w:spacing w:val="-2"/>
        </w:rPr>
      </w:pPr>
    </w:p>
    <w:p w:rsidR="00DC5F6D" w:rsidRDefault="00DC5F6D" w:rsidP="00DC5F6D">
      <w:pPr>
        <w:suppressAutoHyphens/>
        <w:rPr>
          <w:b/>
          <w:i/>
          <w:spacing w:val="-2"/>
        </w:rPr>
      </w:pPr>
      <w:r>
        <w:rPr>
          <w:b/>
          <w:i/>
          <w:spacing w:val="-2"/>
        </w:rPr>
        <w:t>THE REPUBLIC OF ARMENIA</w:t>
      </w:r>
    </w:p>
    <w:p w:rsidR="00DC5F6D" w:rsidRDefault="00DC5F6D" w:rsidP="00DC5F6D">
      <w:pPr>
        <w:spacing w:beforeLines="60" w:afterLines="60"/>
        <w:rPr>
          <w:b/>
          <w:i/>
          <w:spacing w:val="-2"/>
        </w:rPr>
      </w:pPr>
      <w:r>
        <w:rPr>
          <w:b/>
          <w:i/>
          <w:spacing w:val="-2"/>
        </w:rPr>
        <w:t xml:space="preserve">"ARMENIA EXTRACTIVE INDUSTRIES TRANSPARENCY INITIATIVE SUPPORT: ADDITIONAL FINANCING” EGPS </w:t>
      </w:r>
    </w:p>
    <w:p w:rsidR="00DC5F6D" w:rsidRDefault="00DC5F6D" w:rsidP="00DC5F6D">
      <w:pPr>
        <w:suppressAutoHyphens/>
        <w:rPr>
          <w:b/>
          <w:i/>
          <w:spacing w:val="-2"/>
        </w:rPr>
      </w:pPr>
      <w:r>
        <w:rPr>
          <w:b/>
          <w:i/>
          <w:spacing w:val="-2"/>
        </w:rPr>
        <w:t xml:space="preserve">Grant No. TF0B4808 </w:t>
      </w:r>
    </w:p>
    <w:p w:rsidR="00DC5F6D" w:rsidRDefault="00DC5F6D" w:rsidP="00DC5F6D">
      <w:pPr>
        <w:suppressAutoHyphens/>
        <w:rPr>
          <w:spacing w:val="-2"/>
        </w:rPr>
      </w:pPr>
    </w:p>
    <w:p w:rsidR="00DC5F6D" w:rsidRDefault="00DC5F6D" w:rsidP="00DC5F6D">
      <w:pPr>
        <w:spacing w:beforeLines="60" w:afterLines="60"/>
        <w:rPr>
          <w:b/>
          <w:i/>
          <w:spacing w:val="-2"/>
        </w:rPr>
      </w:pPr>
      <w:r>
        <w:rPr>
          <w:b/>
          <w:i/>
          <w:spacing w:val="-2"/>
        </w:rPr>
        <w:t xml:space="preserve">Assignment Title: Consulting services for the EITI data systematic disclosing and making publicly accessible </w:t>
      </w:r>
    </w:p>
    <w:p w:rsidR="00DC5F6D" w:rsidRDefault="00DC5F6D" w:rsidP="00DC5F6D">
      <w:pPr>
        <w:pStyle w:val="BodyText"/>
        <w:rPr>
          <w:rFonts w:ascii="Times New Roman" w:hAnsi="Times New Roman"/>
          <w:b/>
          <w:i/>
        </w:rPr>
      </w:pPr>
    </w:p>
    <w:p w:rsidR="00DC5F6D" w:rsidRDefault="00DC5F6D" w:rsidP="00DC5F6D">
      <w:pPr>
        <w:pStyle w:val="BodyText"/>
        <w:rPr>
          <w:rFonts w:ascii="Times New Roman" w:hAnsi="Times New Roman"/>
        </w:rPr>
      </w:pPr>
      <w:r>
        <w:rPr>
          <w:rFonts w:ascii="Times New Roman" w:hAnsi="Times New Roman"/>
          <w:b/>
        </w:rPr>
        <w:t>Reference No</w:t>
      </w:r>
      <w:r>
        <w:rPr>
          <w:rFonts w:ascii="Times New Roman" w:hAnsi="Times New Roman"/>
        </w:rPr>
        <w:t>. (</w:t>
      </w:r>
      <w:proofErr w:type="gramStart"/>
      <w:r>
        <w:rPr>
          <w:rFonts w:ascii="Times New Roman" w:hAnsi="Times New Roman"/>
        </w:rPr>
        <w:t>as</w:t>
      </w:r>
      <w:proofErr w:type="gramEnd"/>
      <w:r>
        <w:rPr>
          <w:rFonts w:ascii="Times New Roman" w:hAnsi="Times New Roman"/>
        </w:rPr>
        <w:t xml:space="preserve"> per Procurement Plan): </w:t>
      </w:r>
      <w:r>
        <w:rPr>
          <w:rFonts w:ascii="Calibri" w:hAnsi="Calibri"/>
          <w:b/>
          <w:spacing w:val="0"/>
          <w:sz w:val="28"/>
        </w:rPr>
        <w:t>EITI-QCBS-1.3-1</w:t>
      </w:r>
      <w:r>
        <w:rPr>
          <w:rFonts w:ascii="Segoe UI" w:hAnsi="Segoe UI" w:cs="Segoe UI"/>
          <w:color w:val="222222"/>
          <w:sz w:val="20"/>
          <w:shd w:val="clear" w:color="auto" w:fill="FFFFFF"/>
        </w:rPr>
        <w:t> </w:t>
      </w:r>
    </w:p>
    <w:p w:rsidR="00DC5F6D" w:rsidRDefault="00DC5F6D" w:rsidP="00DC5F6D">
      <w:pPr>
        <w:suppressAutoHyphens/>
        <w:rPr>
          <w:spacing w:val="-2"/>
        </w:rPr>
      </w:pPr>
    </w:p>
    <w:p w:rsidR="00DC5F6D" w:rsidRDefault="00DC5F6D" w:rsidP="00DC5F6D">
      <w:pPr>
        <w:suppressAutoHyphens/>
        <w:jc w:val="both"/>
        <w:rPr>
          <w:spacing w:val="-2"/>
        </w:rPr>
      </w:pPr>
      <w:r>
        <w:rPr>
          <w:spacing w:val="-2"/>
        </w:rPr>
        <w:t xml:space="preserve">The Republic of Armenia has received financing from the World Bank toward the cost of the "Armenia Extractive Industries Transparency Initiative Support: Additional Financing” EGPS, and intends to apply part of the proceeds for consulting services. </w:t>
      </w:r>
    </w:p>
    <w:p w:rsidR="00DC5F6D" w:rsidRDefault="00DC5F6D" w:rsidP="00DC5F6D">
      <w:pPr>
        <w:suppressAutoHyphens/>
        <w:jc w:val="both"/>
        <w:rPr>
          <w:spacing w:val="-2"/>
        </w:rPr>
      </w:pPr>
    </w:p>
    <w:p w:rsidR="00DC5F6D" w:rsidRDefault="00DC5F6D" w:rsidP="00DC5F6D">
      <w:pPr>
        <w:spacing w:beforeLines="60" w:afterLines="60"/>
        <w:jc w:val="both"/>
        <w:rPr>
          <w:b/>
          <w:spacing w:val="-2"/>
        </w:rPr>
      </w:pPr>
      <w:r>
        <w:rPr>
          <w:spacing w:val="-2"/>
        </w:rPr>
        <w:t xml:space="preserve">The consulting </w:t>
      </w:r>
      <w:r>
        <w:rPr>
          <w:b/>
          <w:spacing w:val="-2"/>
        </w:rPr>
        <w:t>services (“the Services”) include the services for EITI data systematic disclosing and making publicly accessible.</w:t>
      </w:r>
    </w:p>
    <w:p w:rsidR="00DC5F6D" w:rsidRDefault="00DC5F6D" w:rsidP="00DC5F6D">
      <w:pPr>
        <w:suppressAutoHyphens/>
        <w:jc w:val="both"/>
        <w:rPr>
          <w:rFonts w:ascii="Sylfaen" w:eastAsia="Tahoma" w:hAnsi="Sylfaen"/>
          <w:b/>
          <w:sz w:val="22"/>
          <w:szCs w:val="20"/>
        </w:rPr>
      </w:pPr>
      <w:r>
        <w:rPr>
          <w:rFonts w:ascii="Sylfaen" w:eastAsia="Tahoma" w:hAnsi="Sylfaen"/>
          <w:b/>
        </w:rPr>
        <w:t>The implementation period is about 6 months, but not later than 15 December, 2024.</w:t>
      </w:r>
    </w:p>
    <w:p w:rsidR="00DC5F6D" w:rsidRDefault="00DC5F6D" w:rsidP="00DC5F6D">
      <w:pPr>
        <w:suppressAutoHyphens/>
        <w:jc w:val="both"/>
        <w:rPr>
          <w:rFonts w:ascii="Sylfaen" w:eastAsia="Tahoma" w:hAnsi="Sylfaen"/>
        </w:rPr>
      </w:pPr>
    </w:p>
    <w:p w:rsidR="00DC5F6D" w:rsidRDefault="00DC5F6D" w:rsidP="00DC5F6D">
      <w:pPr>
        <w:suppressAutoHyphens/>
        <w:jc w:val="both"/>
        <w:rPr>
          <w:spacing w:val="-2"/>
        </w:rPr>
      </w:pPr>
      <w:r>
        <w:rPr>
          <w:spacing w:val="-2"/>
        </w:rPr>
        <w:t>The detailed Terms of Reference (TOR) for the assignment are</w:t>
      </w:r>
      <w:r>
        <w:rPr>
          <w:i/>
          <w:spacing w:val="-2"/>
        </w:rPr>
        <w:t xml:space="preserve"> </w:t>
      </w:r>
      <w:r>
        <w:rPr>
          <w:spacing w:val="-2"/>
        </w:rPr>
        <w:t>attached to this request for expressions of interest.</w:t>
      </w:r>
    </w:p>
    <w:p w:rsidR="00DC5F6D" w:rsidRDefault="00DC5F6D" w:rsidP="00DC5F6D">
      <w:pPr>
        <w:suppressAutoHyphens/>
        <w:jc w:val="both"/>
        <w:rPr>
          <w:spacing w:val="-2"/>
        </w:rPr>
      </w:pPr>
    </w:p>
    <w:p w:rsidR="00DC5F6D" w:rsidRDefault="00DC5F6D" w:rsidP="00DC5F6D">
      <w:pPr>
        <w:suppressAutoHyphens/>
        <w:jc w:val="both"/>
        <w:rPr>
          <w:spacing w:val="-2"/>
          <w:szCs w:val="20"/>
        </w:rPr>
      </w:pPr>
      <w:r>
        <w:rPr>
          <w:spacing w:val="-2"/>
        </w:rPr>
        <w:t xml:space="preserve">The </w:t>
      </w:r>
      <w:r>
        <w:rPr>
          <w:rFonts w:asciiTheme="minorHAnsi" w:hAnsiTheme="minorHAnsi" w:cstheme="minorHAnsi"/>
          <w:b/>
          <w:bCs/>
          <w:lang w:eastAsia="fr-FR"/>
        </w:rPr>
        <w:t>RA Prime Minister’s Office</w:t>
      </w:r>
      <w:r>
        <w:rPr>
          <w:spacing w:val="-2"/>
        </w:rPr>
        <w:t xml:space="preserve"> now invites eligible firms (“Consultants”) to indicate their interest in providing the Services. Interested Consultants should provide information demonstrating that they have the required qualifications and relevant experience to perform the Services. The shortlisting criteria are:</w:t>
      </w:r>
    </w:p>
    <w:p w:rsidR="00DC5F6D" w:rsidRDefault="00DC5F6D" w:rsidP="00DC5F6D">
      <w:pPr>
        <w:spacing w:beforeLines="60" w:afterLines="60"/>
        <w:jc w:val="both"/>
        <w:rPr>
          <w:rFonts w:ascii="Calibri" w:eastAsia="Tahoma" w:hAnsi="Calibri"/>
          <w:sz w:val="22"/>
        </w:rPr>
      </w:pPr>
      <w:r>
        <w:rPr>
          <w:spacing w:val="-2"/>
        </w:rPr>
        <w:t xml:space="preserve"> </w:t>
      </w:r>
      <w:r>
        <w:rPr>
          <w:rFonts w:ascii="Calibri" w:eastAsia="Tahoma" w:hAnsi="Calibri"/>
        </w:rPr>
        <w:t xml:space="preserve">The qualifications and experience of the </w:t>
      </w:r>
      <w:r>
        <w:rPr>
          <w:rFonts w:ascii="Calibri" w:eastAsia="Tahoma" w:hAnsi="Calibri"/>
          <w:b/>
        </w:rPr>
        <w:t xml:space="preserve">Consultant </w:t>
      </w:r>
      <w:r>
        <w:rPr>
          <w:rFonts w:ascii="Calibri" w:eastAsia="Tahoma" w:hAnsi="Calibri"/>
        </w:rPr>
        <w:t>must meet the minimum requirements below:</w:t>
      </w:r>
    </w:p>
    <w:p w:rsidR="00DC5F6D" w:rsidRDefault="00DC5F6D" w:rsidP="00DC5F6D">
      <w:pPr>
        <w:pStyle w:val="ListParagraph"/>
        <w:numPr>
          <w:ilvl w:val="0"/>
          <w:numId w:val="84"/>
        </w:numPr>
        <w:spacing w:beforeLines="60" w:afterLines="60"/>
        <w:ind w:left="1440"/>
        <w:jc w:val="both"/>
        <w:rPr>
          <w:rFonts w:ascii="Calibri" w:eastAsia="Tahoma" w:hAnsi="Calibri"/>
          <w:lang w:val="en-US"/>
        </w:rPr>
      </w:pPr>
      <w:r>
        <w:rPr>
          <w:rFonts w:ascii="Calibri" w:eastAsia="Tahoma" w:hAnsi="Calibri"/>
          <w:lang w:val="en-US"/>
        </w:rPr>
        <w:t>The company must have at least 5 years of experience in developing public management information systems in RA.</w:t>
      </w:r>
    </w:p>
    <w:p w:rsidR="00DC5F6D" w:rsidRDefault="00DC5F6D" w:rsidP="00DC5F6D">
      <w:pPr>
        <w:pStyle w:val="ListParagraph"/>
        <w:numPr>
          <w:ilvl w:val="0"/>
          <w:numId w:val="84"/>
        </w:numPr>
        <w:spacing w:beforeLines="60" w:afterLines="60"/>
        <w:ind w:left="1440"/>
        <w:jc w:val="both"/>
        <w:rPr>
          <w:rFonts w:ascii="Calibri" w:eastAsia="Tahoma" w:hAnsi="Calibri"/>
          <w:lang w:val="en-US"/>
        </w:rPr>
      </w:pPr>
      <w:r>
        <w:rPr>
          <w:rFonts w:ascii="Calibri" w:eastAsia="Tahoma" w:hAnsi="Calibri"/>
          <w:lang w:val="en-US"/>
        </w:rPr>
        <w:t>The company must have at least 2 successfully implemented and commissioned similar public management information systems within the last 5 years. The company must submit reference letters certifying the proper and timely implementation of the works from the main customers of the above-mentioned systems.</w:t>
      </w:r>
    </w:p>
    <w:p w:rsidR="00DC5F6D" w:rsidRDefault="00DC5F6D" w:rsidP="00DC5F6D">
      <w:pPr>
        <w:suppressAutoHyphens/>
        <w:jc w:val="both"/>
        <w:rPr>
          <w:spacing w:val="-2"/>
          <w:lang w:val="en-US"/>
        </w:rPr>
      </w:pPr>
      <w:r>
        <w:rPr>
          <w:spacing w:val="-2"/>
        </w:rPr>
        <w:t>Key Experts will not be evaluated at the shortlisting stage.</w:t>
      </w:r>
    </w:p>
    <w:p w:rsidR="00DC5F6D" w:rsidRDefault="00DC5F6D" w:rsidP="00DC5F6D">
      <w:pPr>
        <w:suppressAutoHyphens/>
        <w:jc w:val="both"/>
        <w:rPr>
          <w:spacing w:val="-2"/>
        </w:rPr>
      </w:pPr>
    </w:p>
    <w:p w:rsidR="00DC5F6D" w:rsidRDefault="00DC5F6D" w:rsidP="00DC5F6D">
      <w:pPr>
        <w:suppressAutoHyphens/>
        <w:jc w:val="both"/>
        <w:rPr>
          <w:spacing w:val="-2"/>
        </w:rPr>
      </w:pPr>
      <w:r>
        <w:rPr>
          <w:spacing w:val="-2"/>
        </w:rPr>
        <w:t>The shortlist will contain n</w:t>
      </w:r>
      <w:r>
        <w:t xml:space="preserve">ot fewer than five (5) and not more than eight (8) eligible </w:t>
      </w:r>
      <w:r>
        <w:rPr>
          <w:spacing w:val="-2"/>
        </w:rPr>
        <w:t xml:space="preserve">firms. </w:t>
      </w:r>
    </w:p>
    <w:p w:rsidR="00DC5F6D" w:rsidRDefault="00DC5F6D" w:rsidP="00DC5F6D">
      <w:pPr>
        <w:suppressAutoHyphens/>
        <w:jc w:val="both"/>
        <w:rPr>
          <w:spacing w:val="-2"/>
        </w:rPr>
      </w:pPr>
    </w:p>
    <w:p w:rsidR="00DC5F6D" w:rsidRDefault="00DC5F6D" w:rsidP="00DC5F6D">
      <w:pPr>
        <w:suppressAutoHyphens/>
        <w:jc w:val="both"/>
        <w:rPr>
          <w:spacing w:val="-2"/>
        </w:rPr>
      </w:pPr>
      <w:r>
        <w:rPr>
          <w:spacing w:val="-2"/>
        </w:rPr>
        <w:lastRenderedPageBreak/>
        <w:t xml:space="preserve">The attention of interested Consultants is drawn to Section III, paragraphs, 3.14, 3.16, and 3.17 of the World Bank’s “Procurement Regulations for IPF Borrowers” July 2016 </w:t>
      </w:r>
      <w:r>
        <w:t>(revised November 2017, August 2018 and November 2020)</w:t>
      </w:r>
      <w:r>
        <w:rPr>
          <w:rFonts w:eastAsia="Calibri"/>
          <w:color w:val="000000"/>
        </w:rPr>
        <w:t xml:space="preserve"> </w:t>
      </w:r>
      <w:r>
        <w:rPr>
          <w:spacing w:val="-2"/>
        </w:rPr>
        <w:t xml:space="preserve"> (“Procurement Regulations”), setting forth the World Bank’s policy on conflict of interest. Particularly, please refer to the following specific information on conflict of interest related to this assignment:</w:t>
      </w:r>
    </w:p>
    <w:p w:rsidR="00DC5F6D" w:rsidRDefault="00DC5F6D" w:rsidP="00DC5F6D">
      <w:pPr>
        <w:suppressAutoHyphens/>
        <w:jc w:val="both"/>
        <w:rPr>
          <w:spacing w:val="-2"/>
        </w:rPr>
      </w:pPr>
      <w:r>
        <w:t>Consultants (including their experts and other personnel, and sub-consultants), that have a close business or family relationship with a professional staff of the Borrower, or of the project implementing agency, or of a recipient of a part of the Bank’s financing, or any other party representing or acting on behalf of the Borrower, that is directly or indirectly involved in any part of: i. the preparation of the TOR for the assignment; ii. the selection process for the contract; or iii. the supervision of the contract, may not be awarded a contract, unless the conflict stemming from this relationship has been resolved in a manner acceptable to the Bank throughout the selection process and the execution of the contract</w:t>
      </w:r>
      <w:r>
        <w:rPr>
          <w:spacing w:val="-2"/>
        </w:rPr>
        <w:t xml:space="preserve">.  </w:t>
      </w:r>
    </w:p>
    <w:p w:rsidR="00DC5F6D" w:rsidRDefault="00DC5F6D" w:rsidP="00DC5F6D">
      <w:pPr>
        <w:jc w:val="both"/>
        <w:rPr>
          <w:rFonts w:ascii="Calibri" w:hAnsi="Calibri" w:cs="Calibri"/>
          <w:sz w:val="22"/>
          <w:szCs w:val="22"/>
        </w:rPr>
      </w:pPr>
      <w:r>
        <w:rPr>
          <w:spacing w:val="-2"/>
        </w:rPr>
        <w:t>Consultants may associate with other firms to enhance their qualifications</w:t>
      </w:r>
      <w:r>
        <w:t>, but should indicate clearly whether the association is in the form of a joint venture and/or a sub-consultancy. In the case of a joint venture, all the partners in the joint venture shall be jointly and severally liable for the entire contract, if selected.</w:t>
      </w:r>
    </w:p>
    <w:p w:rsidR="00DC5F6D" w:rsidRDefault="00DC5F6D" w:rsidP="00DC5F6D">
      <w:pPr>
        <w:suppressAutoHyphens/>
        <w:jc w:val="both"/>
        <w:rPr>
          <w:spacing w:val="-2"/>
          <w:szCs w:val="20"/>
        </w:rPr>
      </w:pPr>
    </w:p>
    <w:p w:rsidR="00DC5F6D" w:rsidRDefault="00DC5F6D" w:rsidP="00DC5F6D">
      <w:pPr>
        <w:suppressAutoHyphens/>
        <w:jc w:val="both"/>
        <w:rPr>
          <w:spacing w:val="-2"/>
        </w:rPr>
      </w:pPr>
      <w:r>
        <w:rPr>
          <w:spacing w:val="-2"/>
        </w:rPr>
        <w:t>A Consultant will be selected in accordance with the Framework Agreement arrangements described in the Procurement Regulations and to be specifically set out in the Request for Proposals.</w:t>
      </w:r>
    </w:p>
    <w:p w:rsidR="00DC5F6D" w:rsidRDefault="00DC5F6D" w:rsidP="00DC5F6D">
      <w:pPr>
        <w:suppressAutoHyphens/>
        <w:rPr>
          <w:spacing w:val="-2"/>
        </w:rPr>
      </w:pPr>
    </w:p>
    <w:p w:rsidR="00DC5F6D" w:rsidRDefault="00DC5F6D" w:rsidP="00DC5F6D">
      <w:pPr>
        <w:suppressAutoHyphens/>
        <w:rPr>
          <w:spacing w:val="-2"/>
        </w:rPr>
      </w:pPr>
      <w:r>
        <w:rPr>
          <w:spacing w:val="-2"/>
        </w:rPr>
        <w:t>Further information can be obtained at the address below during office hours</w:t>
      </w:r>
      <w:r>
        <w:rPr>
          <w:i/>
          <w:spacing w:val="-2"/>
        </w:rPr>
        <w:t xml:space="preserve"> 09:00 to 17:00</w:t>
      </w:r>
      <w:r>
        <w:rPr>
          <w:spacing w:val="-2"/>
        </w:rPr>
        <w:t>.</w:t>
      </w:r>
    </w:p>
    <w:p w:rsidR="00DC5F6D" w:rsidRDefault="00DC5F6D" w:rsidP="00DC5F6D">
      <w:pPr>
        <w:suppressAutoHyphens/>
        <w:rPr>
          <w:spacing w:val="-2"/>
        </w:rPr>
      </w:pPr>
    </w:p>
    <w:p w:rsidR="00DC5F6D" w:rsidRDefault="00DC5F6D" w:rsidP="00DC5F6D">
      <w:pPr>
        <w:suppressAutoHyphens/>
        <w:rPr>
          <w:spacing w:val="-2"/>
        </w:rPr>
      </w:pPr>
      <w:r>
        <w:rPr>
          <w:spacing w:val="-2"/>
        </w:rPr>
        <w:t xml:space="preserve">Expressions of interest must be delivered in a written form to the address below (in person, or by mail, or by fax, or by e-mail) by </w:t>
      </w:r>
      <w:r>
        <w:rPr>
          <w:b/>
          <w:spacing w:val="-2"/>
        </w:rPr>
        <w:t>15.03.2024 at 18:00 the local time</w:t>
      </w:r>
      <w:r>
        <w:rPr>
          <w:spacing w:val="-2"/>
        </w:rPr>
        <w:t>.</w:t>
      </w:r>
    </w:p>
    <w:p w:rsidR="00DC5F6D" w:rsidRDefault="00DC5F6D" w:rsidP="00DC5F6D">
      <w:pPr>
        <w:suppressAutoHyphens/>
        <w:rPr>
          <w:spacing w:val="-2"/>
        </w:rPr>
      </w:pPr>
    </w:p>
    <w:p w:rsidR="00DC5F6D" w:rsidRDefault="00DC5F6D" w:rsidP="00DC5F6D">
      <w:pPr>
        <w:shd w:val="clear" w:color="auto" w:fill="FFFFFF"/>
        <w:autoSpaceDE w:val="0"/>
        <w:autoSpaceDN w:val="0"/>
        <w:adjustRightInd w:val="0"/>
        <w:spacing w:beforeLines="60" w:afterLines="60"/>
        <w:rPr>
          <w:rFonts w:ascii="Calibri" w:eastAsia="Tahoma" w:hAnsi="Calibri"/>
          <w:b/>
          <w:sz w:val="22"/>
        </w:rPr>
      </w:pPr>
      <w:r>
        <w:rPr>
          <w:rFonts w:ascii="Calibri" w:eastAsia="Tahoma" w:hAnsi="Calibri"/>
          <w:b/>
        </w:rPr>
        <w:t>EITI ARMENIA NATIONAL SECRETARIAT</w:t>
      </w:r>
    </w:p>
    <w:p w:rsidR="00DC5F6D" w:rsidRDefault="00DC5F6D" w:rsidP="00DC5F6D">
      <w:pPr>
        <w:shd w:val="clear" w:color="auto" w:fill="FFFFFF"/>
        <w:autoSpaceDE w:val="0"/>
        <w:autoSpaceDN w:val="0"/>
        <w:adjustRightInd w:val="0"/>
        <w:spacing w:beforeLines="60" w:afterLines="60"/>
        <w:rPr>
          <w:rFonts w:asciiTheme="minorHAnsi" w:hAnsiTheme="minorHAnsi" w:cstheme="minorHAnsi"/>
          <w:b/>
          <w:bCs/>
          <w:lang w:eastAsia="fr-FR"/>
        </w:rPr>
      </w:pPr>
      <w:r>
        <w:rPr>
          <w:rFonts w:ascii="Calibri" w:eastAsia="Tahoma" w:hAnsi="Calibri"/>
          <w:b/>
        </w:rPr>
        <w:t xml:space="preserve">PRIME MINISTER’S OFFICE OF ARMENIA </w:t>
      </w:r>
    </w:p>
    <w:p w:rsidR="00DC5F6D" w:rsidRDefault="00DC5F6D" w:rsidP="00DC5F6D">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both"/>
        <w:rPr>
          <w:b/>
          <w:i/>
          <w:iCs/>
          <w:spacing w:val="-2"/>
          <w:lang w:val="en-GB"/>
        </w:rPr>
      </w:pPr>
      <w:r>
        <w:rPr>
          <w:b/>
          <w:i/>
          <w:iCs/>
          <w:spacing w:val="-2"/>
        </w:rPr>
        <w:t xml:space="preserve">Attn: </w:t>
      </w:r>
      <w:proofErr w:type="spellStart"/>
      <w:r>
        <w:rPr>
          <w:b/>
          <w:i/>
          <w:iCs/>
          <w:spacing w:val="-2"/>
          <w:lang w:val="en-GB"/>
        </w:rPr>
        <w:t>Hasmik</w:t>
      </w:r>
      <w:proofErr w:type="spellEnd"/>
      <w:r>
        <w:rPr>
          <w:b/>
          <w:i/>
          <w:iCs/>
          <w:spacing w:val="-2"/>
          <w:lang w:val="en-GB"/>
        </w:rPr>
        <w:t xml:space="preserve"> </w:t>
      </w:r>
      <w:proofErr w:type="spellStart"/>
      <w:r>
        <w:rPr>
          <w:b/>
          <w:i/>
          <w:iCs/>
          <w:spacing w:val="-2"/>
          <w:lang w:val="en-GB"/>
        </w:rPr>
        <w:t>Manukyan</w:t>
      </w:r>
      <w:proofErr w:type="spellEnd"/>
      <w:r>
        <w:rPr>
          <w:b/>
          <w:i/>
          <w:iCs/>
          <w:spacing w:val="-2"/>
          <w:lang w:val="en-GB"/>
        </w:rPr>
        <w:t xml:space="preserve">  </w:t>
      </w:r>
    </w:p>
    <w:p w:rsidR="00DC5F6D" w:rsidRDefault="00DC5F6D" w:rsidP="00DC5F6D">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both"/>
        <w:rPr>
          <w:b/>
          <w:i/>
          <w:iCs/>
          <w:spacing w:val="-2"/>
          <w:lang w:val="en-GB"/>
        </w:rPr>
      </w:pPr>
    </w:p>
    <w:p w:rsidR="00DC5F6D" w:rsidRDefault="00DC5F6D" w:rsidP="00DC5F6D">
      <w:pPr>
        <w:suppressAutoHyphens/>
        <w:spacing w:line="276" w:lineRule="auto"/>
        <w:jc w:val="both"/>
        <w:rPr>
          <w:rFonts w:ascii="Calibri" w:hAnsi="Calibri" w:cstheme="minorHAnsi"/>
          <w:b/>
          <w:sz w:val="22"/>
          <w:lang w:val="en-US"/>
        </w:rPr>
      </w:pPr>
      <w:r>
        <w:rPr>
          <w:rFonts w:ascii="Calibri" w:hAnsi="Calibri" w:cstheme="minorHAnsi"/>
          <w:b/>
        </w:rPr>
        <w:t>ARMENIA EXTRACTIVE INDUSTRIES TRANSPARENCY</w:t>
      </w:r>
    </w:p>
    <w:p w:rsidR="00DC5F6D" w:rsidRDefault="00DC5F6D" w:rsidP="00DC5F6D">
      <w:pPr>
        <w:suppressAutoHyphens/>
        <w:spacing w:line="276" w:lineRule="auto"/>
        <w:jc w:val="both"/>
        <w:rPr>
          <w:rFonts w:ascii="Calibri" w:hAnsi="Calibri" w:cstheme="minorHAnsi"/>
          <w:b/>
        </w:rPr>
      </w:pPr>
      <w:r>
        <w:rPr>
          <w:rFonts w:ascii="Calibri" w:hAnsi="Calibri" w:cstheme="minorHAnsi"/>
          <w:b/>
        </w:rPr>
        <w:t xml:space="preserve"> INITIATIVE SUPPORT (EITI) </w:t>
      </w:r>
      <w:r>
        <w:rPr>
          <w:rFonts w:ascii="Calibri" w:eastAsia="Tahoma" w:hAnsi="Calibri"/>
          <w:b/>
        </w:rPr>
        <w:t>NATIONAL</w:t>
      </w:r>
      <w:r>
        <w:rPr>
          <w:rFonts w:ascii="Calibri" w:hAnsi="Calibri" w:cstheme="minorHAnsi"/>
          <w:b/>
        </w:rPr>
        <w:t xml:space="preserve"> COORDINATOR</w:t>
      </w:r>
    </w:p>
    <w:p w:rsidR="00DC5F6D" w:rsidRDefault="00DC5F6D" w:rsidP="00DC5F6D">
      <w:pPr>
        <w:shd w:val="clear" w:color="auto" w:fill="FFFFFF"/>
        <w:spacing w:line="276" w:lineRule="auto"/>
        <w:jc w:val="both"/>
        <w:rPr>
          <w:rFonts w:ascii="Calibri" w:hAnsi="Calibri" w:cstheme="minorHAnsi"/>
          <w:b/>
        </w:rPr>
      </w:pPr>
      <w:r>
        <w:rPr>
          <w:rFonts w:ascii="Calibri" w:hAnsi="Calibri" w:cstheme="minorHAnsi"/>
          <w:b/>
        </w:rPr>
        <w:t>Government house 1, Republic Square,</w:t>
      </w:r>
    </w:p>
    <w:p w:rsidR="00DC5F6D" w:rsidRDefault="00DC5F6D" w:rsidP="00DC5F6D">
      <w:pPr>
        <w:shd w:val="clear" w:color="auto" w:fill="FFFFFF"/>
        <w:spacing w:line="276" w:lineRule="auto"/>
        <w:jc w:val="both"/>
        <w:rPr>
          <w:rFonts w:ascii="Calibri" w:hAnsi="Calibri" w:cstheme="minorHAnsi"/>
          <w:b/>
        </w:rPr>
      </w:pPr>
      <w:r>
        <w:rPr>
          <w:rFonts w:ascii="Calibri" w:hAnsi="Calibri" w:cstheme="minorHAnsi"/>
          <w:b/>
        </w:rPr>
        <w:t xml:space="preserve">Yerevan, Armenia </w:t>
      </w:r>
    </w:p>
    <w:p w:rsidR="00DC5F6D" w:rsidRDefault="00DC5F6D" w:rsidP="00DC5F6D">
      <w:pPr>
        <w:shd w:val="clear" w:color="auto" w:fill="FFFFFF"/>
        <w:spacing w:line="276" w:lineRule="auto"/>
        <w:jc w:val="both"/>
        <w:rPr>
          <w:rFonts w:ascii="Calibri" w:hAnsi="Calibri" w:cs="GHEA Grapalat"/>
          <w:b/>
          <w:spacing w:val="-2"/>
        </w:rPr>
      </w:pPr>
      <w:r>
        <w:rPr>
          <w:rFonts w:ascii="Calibri" w:hAnsi="Calibri"/>
          <w:b/>
          <w:spacing w:val="-2"/>
          <w:szCs w:val="22"/>
        </w:rPr>
        <w:t>Tel:</w:t>
      </w:r>
      <w:r>
        <w:rPr>
          <w:rFonts w:ascii="Calibri" w:hAnsi="Calibri" w:cs="Arial"/>
          <w:b/>
        </w:rPr>
        <w:t xml:space="preserve">. </w:t>
      </w:r>
      <w:r>
        <w:rPr>
          <w:rFonts w:ascii="Calibri" w:hAnsi="Calibri" w:cs="GHEA Grapalat"/>
          <w:b/>
          <w:spacing w:val="-2"/>
        </w:rPr>
        <w:t xml:space="preserve">(+374 10) 515932, </w:t>
      </w:r>
    </w:p>
    <w:p w:rsidR="00DC5F6D" w:rsidRDefault="00DC5F6D" w:rsidP="00DC5F6D">
      <w:pPr>
        <w:shd w:val="clear" w:color="auto" w:fill="FFFFFF"/>
        <w:spacing w:line="276" w:lineRule="auto"/>
        <w:jc w:val="both"/>
        <w:rPr>
          <w:rFonts w:ascii="Calibri" w:hAnsi="Calibri" w:cs="GHEA Grapalat"/>
          <w:b/>
          <w:spacing w:val="-2"/>
        </w:rPr>
      </w:pPr>
      <w:r>
        <w:rPr>
          <w:rFonts w:ascii="Calibri" w:hAnsi="Calibri" w:cs="Arial"/>
          <w:b/>
        </w:rPr>
        <w:t xml:space="preserve">        </w:t>
      </w:r>
      <w:r>
        <w:rPr>
          <w:rFonts w:ascii="Calibri" w:hAnsi="Calibri" w:cs="GHEA Grapalat"/>
          <w:b/>
          <w:spacing w:val="-2"/>
        </w:rPr>
        <w:t>(+374 94) 757566</w:t>
      </w:r>
    </w:p>
    <w:p w:rsidR="00DC5F6D" w:rsidRDefault="00DC5F6D" w:rsidP="00DC5F6D">
      <w:pPr>
        <w:shd w:val="clear" w:color="auto" w:fill="FFFFFF"/>
        <w:spacing w:line="276" w:lineRule="auto"/>
        <w:jc w:val="both"/>
        <w:rPr>
          <w:rFonts w:ascii="Calibri" w:hAnsi="Calibri" w:cs="Arial"/>
          <w:b/>
        </w:rPr>
      </w:pPr>
    </w:p>
    <w:p w:rsidR="00DC5F6D" w:rsidRDefault="00DC5F6D" w:rsidP="00DC5F6D">
      <w:pPr>
        <w:shd w:val="clear" w:color="auto" w:fill="FFFFFF"/>
        <w:spacing w:line="276" w:lineRule="auto"/>
        <w:jc w:val="both"/>
        <w:rPr>
          <w:rFonts w:ascii="Calibri" w:hAnsi="Calibri" w:cs="Arial"/>
          <w:b/>
        </w:rPr>
      </w:pPr>
      <w:r>
        <w:rPr>
          <w:rFonts w:ascii="Calibri" w:hAnsi="Calibri"/>
          <w:b/>
          <w:spacing w:val="-2"/>
          <w:szCs w:val="22"/>
        </w:rPr>
        <w:t>E-mail:</w:t>
      </w:r>
      <w:r>
        <w:rPr>
          <w:rFonts w:ascii="Calibri" w:hAnsi="Calibri" w:cs="Arial"/>
          <w:b/>
        </w:rPr>
        <w:t xml:space="preserve"> </w:t>
      </w:r>
      <w:hyperlink r:id="rId12" w:history="1">
        <w:r>
          <w:rPr>
            <w:rStyle w:val="Hyperlink"/>
            <w:rFonts w:ascii="Calibri" w:hAnsi="Calibri" w:cs="Arial"/>
            <w:b/>
          </w:rPr>
          <w:t>infoeiti@gov.am</w:t>
        </w:r>
      </w:hyperlink>
    </w:p>
    <w:p w:rsidR="00DC5F6D" w:rsidRDefault="00DC5F6D" w:rsidP="00DC5F6D">
      <w:pPr>
        <w:suppressAutoHyphens/>
        <w:rPr>
          <w:rFonts w:ascii="CG Times" w:hAnsi="CG Times"/>
          <w:spacing w:val="-2"/>
          <w:sz w:val="22"/>
          <w:szCs w:val="20"/>
        </w:rPr>
      </w:pPr>
    </w:p>
    <w:p w:rsidR="009F7B90" w:rsidRDefault="009F7B90" w:rsidP="00883709">
      <w:pPr>
        <w:spacing w:beforeLines="60" w:afterLines="60"/>
        <w:jc w:val="right"/>
        <w:rPr>
          <w:rFonts w:ascii="Calibri" w:eastAsia="GHEA Grapalat" w:hAnsi="Calibri" w:cs="GHEA Grapalat"/>
          <w:b/>
          <w:sz w:val="28"/>
          <w:szCs w:val="28"/>
          <w:lang w:val="en-US"/>
        </w:rPr>
      </w:pPr>
    </w:p>
    <w:p w:rsidR="009F7B90" w:rsidRDefault="009F7B90" w:rsidP="00883709">
      <w:pPr>
        <w:spacing w:beforeLines="60" w:afterLines="60"/>
        <w:jc w:val="right"/>
        <w:rPr>
          <w:rFonts w:ascii="Calibri" w:eastAsia="GHEA Grapalat" w:hAnsi="Calibri" w:cs="GHEA Grapalat"/>
          <w:b/>
          <w:sz w:val="28"/>
          <w:szCs w:val="28"/>
          <w:lang w:val="en-US"/>
        </w:rPr>
      </w:pPr>
    </w:p>
    <w:p w:rsidR="009F7B90" w:rsidRDefault="009F7B90" w:rsidP="00883709">
      <w:pPr>
        <w:shd w:val="clear" w:color="auto" w:fill="FFFFFF"/>
        <w:autoSpaceDE w:val="0"/>
        <w:autoSpaceDN w:val="0"/>
        <w:adjustRightInd w:val="0"/>
        <w:spacing w:beforeLines="60" w:afterLines="60"/>
        <w:rPr>
          <w:rFonts w:asciiTheme="minorHAnsi" w:hAnsiTheme="minorHAnsi" w:cstheme="minorHAnsi"/>
          <w:b/>
          <w:bCs/>
          <w:lang w:eastAsia="fr-FR"/>
        </w:rPr>
      </w:pPr>
    </w:p>
    <w:p w:rsidR="00DC5F6D" w:rsidRDefault="00DC5F6D" w:rsidP="00883709">
      <w:pPr>
        <w:shd w:val="clear" w:color="auto" w:fill="FFFFFF"/>
        <w:autoSpaceDE w:val="0"/>
        <w:autoSpaceDN w:val="0"/>
        <w:adjustRightInd w:val="0"/>
        <w:spacing w:beforeLines="60" w:afterLines="60"/>
        <w:rPr>
          <w:rFonts w:asciiTheme="minorHAnsi" w:hAnsiTheme="minorHAnsi" w:cstheme="minorHAnsi"/>
          <w:b/>
          <w:bCs/>
          <w:lang w:val="en-US" w:eastAsia="fr-FR"/>
        </w:rPr>
      </w:pPr>
    </w:p>
    <w:p w:rsidR="009F7B90" w:rsidRPr="00396EA5" w:rsidRDefault="009F7B90" w:rsidP="00883709">
      <w:pPr>
        <w:shd w:val="clear" w:color="auto" w:fill="FFFFFF"/>
        <w:autoSpaceDE w:val="0"/>
        <w:autoSpaceDN w:val="0"/>
        <w:adjustRightInd w:val="0"/>
        <w:spacing w:beforeLines="60" w:afterLines="60"/>
        <w:rPr>
          <w:rFonts w:asciiTheme="minorHAnsi" w:hAnsiTheme="minorHAnsi" w:cstheme="minorHAnsi"/>
          <w:b/>
          <w:bCs/>
          <w:lang w:eastAsia="fr-FR"/>
        </w:rPr>
      </w:pPr>
      <w:r w:rsidRPr="00396EA5">
        <w:rPr>
          <w:rFonts w:asciiTheme="minorHAnsi" w:hAnsiTheme="minorHAnsi" w:cstheme="minorHAnsi"/>
          <w:b/>
          <w:bCs/>
          <w:lang w:eastAsia="fr-FR"/>
        </w:rPr>
        <w:t>Client: RA Prime Minister’s Office</w:t>
      </w:r>
    </w:p>
    <w:p w:rsidR="009F7B90" w:rsidRPr="00396EA5" w:rsidRDefault="009F7B90" w:rsidP="00883709">
      <w:pPr>
        <w:spacing w:beforeLines="60" w:afterLines="60"/>
        <w:jc w:val="right"/>
        <w:rPr>
          <w:rFonts w:ascii="Calibri" w:eastAsia="GHEA Grapalat" w:hAnsi="Calibri" w:cs="GHEA Grapalat"/>
          <w:b/>
          <w:sz w:val="28"/>
          <w:szCs w:val="28"/>
          <w:lang w:val="en-US"/>
        </w:rPr>
      </w:pPr>
    </w:p>
    <w:p w:rsidR="003A0A53" w:rsidRPr="00396EA5" w:rsidRDefault="006E2B4F" w:rsidP="00883709">
      <w:pPr>
        <w:spacing w:beforeLines="60" w:afterLines="60"/>
        <w:jc w:val="center"/>
        <w:rPr>
          <w:rFonts w:ascii="Calibri" w:eastAsia="GHEA Grapalat" w:hAnsi="Calibri" w:cs="GHEA Grapalat"/>
          <w:b/>
          <w:sz w:val="28"/>
          <w:szCs w:val="28"/>
        </w:rPr>
      </w:pPr>
      <w:r w:rsidRPr="00396EA5">
        <w:rPr>
          <w:rFonts w:ascii="Calibri" w:eastAsia="GHEA Grapalat" w:hAnsi="Calibri" w:cs="GHEA Grapalat"/>
          <w:b/>
          <w:sz w:val="28"/>
          <w:szCs w:val="28"/>
        </w:rPr>
        <w:t>"</w:t>
      </w:r>
      <w:r w:rsidR="008F01E7" w:rsidRPr="00396EA5">
        <w:rPr>
          <w:rFonts w:ascii="Calibri" w:eastAsia="GHEA Grapalat" w:hAnsi="Calibri" w:cs="GHEA Grapalat"/>
          <w:b/>
          <w:sz w:val="28"/>
          <w:szCs w:val="28"/>
        </w:rPr>
        <w:t>Armenia Extractive Industries Transparency Initiative Support</w:t>
      </w:r>
      <w:r w:rsidR="001A02BE" w:rsidRPr="00396EA5">
        <w:rPr>
          <w:rFonts w:ascii="Calibri" w:eastAsia="GHEA Grapalat" w:hAnsi="Calibri" w:cs="GHEA Grapalat"/>
          <w:b/>
          <w:sz w:val="28"/>
          <w:szCs w:val="28"/>
          <w:lang w:val="en-US"/>
        </w:rPr>
        <w:t>:</w:t>
      </w:r>
      <w:r w:rsidR="008F01E7" w:rsidRPr="00396EA5">
        <w:rPr>
          <w:rFonts w:ascii="Calibri" w:eastAsia="GHEA Grapalat" w:hAnsi="Calibri" w:cs="GHEA Grapalat"/>
          <w:b/>
          <w:sz w:val="28"/>
          <w:szCs w:val="28"/>
        </w:rPr>
        <w:t xml:space="preserve"> Additional Financing</w:t>
      </w:r>
      <w:r w:rsidRPr="00396EA5">
        <w:rPr>
          <w:rFonts w:ascii="Calibri" w:eastAsia="GHEA Grapalat" w:hAnsi="Calibri" w:cs="GHEA Grapalat"/>
          <w:b/>
          <w:sz w:val="28"/>
          <w:szCs w:val="28"/>
        </w:rPr>
        <w:t>” EGPS Grant No. TF</w:t>
      </w:r>
      <w:r w:rsidR="009F7B90" w:rsidRPr="00396EA5">
        <w:rPr>
          <w:rFonts w:ascii="Calibri" w:eastAsia="GHEA Grapalat" w:hAnsi="Calibri" w:cs="GHEA Grapalat"/>
          <w:b/>
          <w:sz w:val="28"/>
          <w:szCs w:val="28"/>
          <w:lang w:val="en-US"/>
        </w:rPr>
        <w:t>0</w:t>
      </w:r>
      <w:r w:rsidRPr="00396EA5">
        <w:rPr>
          <w:rFonts w:ascii="Calibri" w:eastAsia="GHEA Grapalat" w:hAnsi="Calibri" w:cs="GHEA Grapalat"/>
          <w:b/>
          <w:sz w:val="28"/>
          <w:szCs w:val="28"/>
        </w:rPr>
        <w:t>B4808</w:t>
      </w:r>
    </w:p>
    <w:p w:rsidR="003A0A53" w:rsidRPr="00396EA5" w:rsidRDefault="003A0A53" w:rsidP="00883709">
      <w:pPr>
        <w:spacing w:beforeLines="60" w:afterLines="60"/>
        <w:jc w:val="center"/>
        <w:rPr>
          <w:rFonts w:ascii="Calibri" w:eastAsia="GHEA Grapalat" w:hAnsi="Calibri" w:cs="GHEA Grapalat"/>
          <w:b/>
          <w:sz w:val="28"/>
          <w:szCs w:val="28"/>
          <w:lang w:val="en-US"/>
        </w:rPr>
      </w:pPr>
    </w:p>
    <w:p w:rsidR="003A0A53" w:rsidRPr="00396EA5" w:rsidRDefault="003A0A53" w:rsidP="00883709">
      <w:pPr>
        <w:spacing w:beforeLines="60" w:afterLines="60"/>
        <w:jc w:val="center"/>
        <w:rPr>
          <w:rFonts w:ascii="Calibri" w:eastAsia="GHEA Grapalat" w:hAnsi="Calibri" w:cs="GHEA Grapalat"/>
          <w:b/>
          <w:sz w:val="28"/>
          <w:szCs w:val="28"/>
        </w:rPr>
      </w:pPr>
    </w:p>
    <w:p w:rsidR="006E2B4F" w:rsidRPr="00396EA5" w:rsidRDefault="006E2B4F" w:rsidP="00883709">
      <w:pPr>
        <w:spacing w:beforeLines="60" w:afterLines="60"/>
        <w:jc w:val="center"/>
        <w:rPr>
          <w:rFonts w:ascii="Calibri" w:eastAsia="GHEA Grapalat" w:hAnsi="Calibri" w:cs="GHEA Grapalat"/>
          <w:b/>
          <w:sz w:val="36"/>
          <w:szCs w:val="36"/>
          <w:lang w:eastAsia="ko-KR"/>
        </w:rPr>
      </w:pPr>
    </w:p>
    <w:p w:rsidR="006E2B4F" w:rsidRPr="00396EA5" w:rsidRDefault="003B6AAC" w:rsidP="00883709">
      <w:pPr>
        <w:spacing w:beforeLines="60" w:afterLines="60"/>
        <w:jc w:val="center"/>
        <w:rPr>
          <w:rFonts w:ascii="Calibri" w:eastAsia="GHEA Grapalat" w:hAnsi="Calibri" w:cs="GHEA Grapalat"/>
          <w:b/>
          <w:sz w:val="36"/>
          <w:szCs w:val="36"/>
          <w:lang w:val="en-US"/>
        </w:rPr>
      </w:pPr>
      <w:r w:rsidRPr="00396EA5">
        <w:rPr>
          <w:rFonts w:ascii="Calibri" w:eastAsia="GHEA Grapalat" w:hAnsi="Calibri" w:cs="GHEA Grapalat"/>
          <w:b/>
          <w:sz w:val="36"/>
          <w:szCs w:val="36"/>
          <w:lang w:val="en-US"/>
        </w:rPr>
        <w:t>Terms of Reference</w:t>
      </w:r>
    </w:p>
    <w:p w:rsidR="006E2B4F" w:rsidRPr="00396EA5" w:rsidRDefault="006E2B4F" w:rsidP="00883709">
      <w:pPr>
        <w:spacing w:beforeLines="60" w:afterLines="60"/>
        <w:jc w:val="center"/>
        <w:rPr>
          <w:rFonts w:ascii="Calibri" w:eastAsia="GHEA Grapalat" w:hAnsi="Calibri" w:cs="GHEA Grapalat"/>
          <w:b/>
          <w:sz w:val="36"/>
          <w:szCs w:val="36"/>
          <w:lang w:eastAsia="ko-KR"/>
        </w:rPr>
      </w:pPr>
    </w:p>
    <w:p w:rsidR="003A0A53" w:rsidRPr="00396EA5" w:rsidRDefault="001A02BE" w:rsidP="00883709">
      <w:pPr>
        <w:spacing w:beforeLines="60" w:afterLines="60"/>
        <w:jc w:val="center"/>
        <w:rPr>
          <w:rFonts w:ascii="Calibri" w:hAnsi="Calibri"/>
          <w:b/>
          <w:sz w:val="28"/>
        </w:rPr>
      </w:pPr>
      <w:r w:rsidRPr="00396EA5">
        <w:rPr>
          <w:rFonts w:ascii="Calibri" w:hAnsi="Calibri"/>
          <w:b/>
          <w:sz w:val="28"/>
          <w:lang w:val="en-US"/>
        </w:rPr>
        <w:t xml:space="preserve"> </w:t>
      </w:r>
      <w:r w:rsidR="007142C4" w:rsidRPr="00396EA5">
        <w:rPr>
          <w:rFonts w:ascii="Calibri" w:hAnsi="Calibri"/>
          <w:b/>
          <w:sz w:val="28"/>
          <w:lang w:val="en-US"/>
        </w:rPr>
        <w:t xml:space="preserve">Consulting </w:t>
      </w:r>
      <w:proofErr w:type="spellStart"/>
      <w:r w:rsidR="007142C4" w:rsidRPr="00396EA5">
        <w:rPr>
          <w:rFonts w:ascii="Calibri" w:hAnsi="Calibri"/>
          <w:b/>
          <w:sz w:val="28"/>
          <w:lang w:val="en-US"/>
        </w:rPr>
        <w:t>sevices</w:t>
      </w:r>
      <w:proofErr w:type="spellEnd"/>
      <w:r w:rsidR="007142C4" w:rsidRPr="00396EA5">
        <w:rPr>
          <w:rFonts w:ascii="Calibri" w:hAnsi="Calibri"/>
          <w:b/>
          <w:sz w:val="28"/>
          <w:lang w:val="en-US"/>
        </w:rPr>
        <w:t xml:space="preserve"> for the </w:t>
      </w:r>
      <w:r w:rsidR="008D48B6" w:rsidRPr="00396EA5">
        <w:rPr>
          <w:rFonts w:ascii="Calibri" w:hAnsi="Calibri"/>
          <w:b/>
          <w:sz w:val="28"/>
          <w:lang w:val="en-US"/>
        </w:rPr>
        <w:t xml:space="preserve">EITI data </w:t>
      </w:r>
      <w:r w:rsidR="007142C4" w:rsidRPr="00396EA5">
        <w:rPr>
          <w:rFonts w:ascii="Calibri" w:hAnsi="Calibri"/>
          <w:b/>
          <w:sz w:val="28"/>
          <w:lang w:val="en-US"/>
        </w:rPr>
        <w:t xml:space="preserve">systematic disclosing and making publicly accessible </w:t>
      </w:r>
    </w:p>
    <w:p w:rsidR="003A0A53" w:rsidRPr="00396EA5" w:rsidRDefault="003A0A53" w:rsidP="00883709">
      <w:pPr>
        <w:spacing w:beforeLines="60" w:afterLines="60"/>
        <w:jc w:val="center"/>
        <w:rPr>
          <w:rFonts w:ascii="Calibri" w:hAnsi="Calibri"/>
          <w:b/>
          <w:sz w:val="28"/>
        </w:rPr>
      </w:pPr>
    </w:p>
    <w:p w:rsidR="003A0A53" w:rsidRPr="00396EA5" w:rsidRDefault="003A0A53" w:rsidP="00883709">
      <w:pPr>
        <w:spacing w:beforeLines="60" w:afterLines="60"/>
        <w:jc w:val="center"/>
        <w:rPr>
          <w:rFonts w:ascii="Calibri" w:hAnsi="Calibri"/>
          <w:b/>
          <w:sz w:val="28"/>
        </w:rPr>
      </w:pPr>
    </w:p>
    <w:p w:rsidR="003A0A53" w:rsidRPr="00396EA5" w:rsidRDefault="003A0A53" w:rsidP="00883709">
      <w:pPr>
        <w:spacing w:beforeLines="60" w:afterLines="60"/>
        <w:rPr>
          <w:rFonts w:ascii="Calibri" w:hAnsi="Calibri"/>
          <w:b/>
          <w:sz w:val="28"/>
        </w:rPr>
      </w:pPr>
    </w:p>
    <w:p w:rsidR="000E6669" w:rsidRPr="00396EA5" w:rsidRDefault="000E6669" w:rsidP="00883709">
      <w:pPr>
        <w:spacing w:beforeLines="60" w:afterLines="60"/>
        <w:rPr>
          <w:rFonts w:ascii="Calibri" w:hAnsi="Calibri"/>
          <w:b/>
          <w:sz w:val="28"/>
        </w:rPr>
      </w:pPr>
    </w:p>
    <w:p w:rsidR="000E6669" w:rsidRPr="00396EA5" w:rsidRDefault="000E6669" w:rsidP="00883709">
      <w:pPr>
        <w:spacing w:beforeLines="60" w:afterLines="60"/>
        <w:rPr>
          <w:rFonts w:ascii="Calibri" w:hAnsi="Calibri"/>
          <w:b/>
          <w:sz w:val="28"/>
        </w:rPr>
      </w:pPr>
    </w:p>
    <w:p w:rsidR="000E6669" w:rsidRPr="00396EA5" w:rsidRDefault="000E6669" w:rsidP="00883709">
      <w:pPr>
        <w:spacing w:beforeLines="60" w:afterLines="60"/>
        <w:rPr>
          <w:rFonts w:ascii="Calibri" w:hAnsi="Calibri"/>
          <w:b/>
          <w:sz w:val="28"/>
        </w:rPr>
      </w:pPr>
    </w:p>
    <w:p w:rsidR="000E6669" w:rsidRPr="00396EA5" w:rsidRDefault="000E6669" w:rsidP="00883709">
      <w:pPr>
        <w:spacing w:beforeLines="60" w:afterLines="60"/>
        <w:rPr>
          <w:rFonts w:ascii="Calibri" w:hAnsi="Calibri"/>
          <w:b/>
          <w:sz w:val="28"/>
        </w:rPr>
      </w:pPr>
    </w:p>
    <w:p w:rsidR="000E6669" w:rsidRPr="00396EA5" w:rsidRDefault="000E6669" w:rsidP="00883709">
      <w:pPr>
        <w:spacing w:beforeLines="60" w:afterLines="60"/>
        <w:rPr>
          <w:rFonts w:ascii="Calibri" w:hAnsi="Calibri"/>
          <w:b/>
          <w:sz w:val="28"/>
        </w:rPr>
      </w:pPr>
    </w:p>
    <w:p w:rsidR="003A0A53" w:rsidRPr="00396EA5" w:rsidRDefault="001A02BE" w:rsidP="00883709">
      <w:pPr>
        <w:spacing w:beforeLines="60" w:afterLines="60"/>
        <w:rPr>
          <w:rFonts w:ascii="Calibri" w:hAnsi="Calibri"/>
          <w:b/>
          <w:sz w:val="28"/>
        </w:rPr>
      </w:pPr>
      <w:r w:rsidRPr="00396EA5">
        <w:rPr>
          <w:rFonts w:ascii="Calibri" w:hAnsi="Calibri"/>
          <w:b/>
          <w:sz w:val="28"/>
        </w:rPr>
        <w:br w:type="page"/>
      </w:r>
      <w:bookmarkStart w:id="0" w:name="_heading=h.gjdgxs" w:colFirst="0" w:colLast="0"/>
      <w:bookmarkEnd w:id="0"/>
    </w:p>
    <w:p w:rsidR="003A0A53" w:rsidRPr="00396EA5" w:rsidRDefault="003A0A53" w:rsidP="00883709">
      <w:pPr>
        <w:spacing w:beforeLines="60" w:afterLines="60"/>
        <w:rPr>
          <w:rFonts w:ascii="Calibri" w:hAnsi="Calibri"/>
        </w:rPr>
      </w:pPr>
    </w:p>
    <w:p w:rsidR="003A0A53" w:rsidRPr="00396EA5" w:rsidRDefault="003A0A53" w:rsidP="00883709">
      <w:pPr>
        <w:spacing w:beforeLines="60" w:afterLines="60"/>
        <w:rPr>
          <w:rFonts w:ascii="Calibri" w:hAnsi="Calibri"/>
        </w:rPr>
      </w:pPr>
    </w:p>
    <w:sdt>
      <w:sdtPr>
        <w:rPr>
          <w:rFonts w:ascii="Calibri" w:eastAsia="Times New Roman" w:hAnsi="Calibri" w:cs="Times New Roman"/>
          <w:color w:val="auto"/>
          <w:sz w:val="24"/>
          <w:szCs w:val="24"/>
          <w:lang w:val="hy-AM"/>
        </w:rPr>
        <w:id w:val="333879788"/>
        <w:docPartObj>
          <w:docPartGallery w:val="Table of Contents"/>
          <w:docPartUnique/>
        </w:docPartObj>
      </w:sdtPr>
      <w:sdtEndPr>
        <w:rPr>
          <w:b/>
          <w:bCs/>
          <w:noProof/>
        </w:rPr>
      </w:sdtEndPr>
      <w:sdtContent>
        <w:p w:rsidR="0075454B" w:rsidRPr="00396EA5" w:rsidRDefault="0075454B" w:rsidP="00883709">
          <w:pPr>
            <w:pStyle w:val="TOCHeading"/>
            <w:spacing w:beforeLines="60" w:afterLines="60" w:line="240" w:lineRule="auto"/>
            <w:rPr>
              <w:rFonts w:ascii="Calibri" w:hAnsi="Calibri"/>
            </w:rPr>
          </w:pPr>
        </w:p>
        <w:p w:rsidR="009E5FB8" w:rsidRPr="00396EA5" w:rsidRDefault="00883709">
          <w:pPr>
            <w:pStyle w:val="TOC1"/>
            <w:rPr>
              <w:rFonts w:asciiTheme="minorHAnsi" w:eastAsiaTheme="minorEastAsia" w:hAnsiTheme="minorHAnsi" w:cstheme="minorBidi"/>
              <w:noProof/>
              <w:lang w:val="en-US"/>
            </w:rPr>
          </w:pPr>
          <w:r w:rsidRPr="006A7097">
            <w:rPr>
              <w:rFonts w:ascii="Calibri" w:hAnsi="Calibri"/>
              <w:b/>
              <w:bCs/>
              <w:noProof/>
            </w:rPr>
            <w:fldChar w:fldCharType="begin"/>
          </w:r>
          <w:r w:rsidR="0075454B" w:rsidRPr="00396EA5">
            <w:rPr>
              <w:rFonts w:ascii="Calibri" w:hAnsi="Calibri"/>
              <w:b/>
              <w:bCs/>
              <w:noProof/>
            </w:rPr>
            <w:instrText xml:space="preserve"> TOC \o "1-3" \h \z \u </w:instrText>
          </w:r>
          <w:r w:rsidRPr="006A7097">
            <w:rPr>
              <w:rFonts w:ascii="Calibri" w:hAnsi="Calibri"/>
              <w:b/>
              <w:bCs/>
              <w:noProof/>
            </w:rPr>
            <w:fldChar w:fldCharType="separate"/>
          </w:r>
          <w:hyperlink w:anchor="_Toc149146837" w:history="1">
            <w:r w:rsidR="009E5FB8" w:rsidRPr="00396EA5">
              <w:rPr>
                <w:rStyle w:val="Hyperlink"/>
                <w:rFonts w:ascii="Calibri" w:hAnsi="Calibri"/>
                <w:b/>
                <w:noProof/>
                <w:lang w:val="en-US"/>
              </w:rPr>
              <w:t>CONTENT</w:t>
            </w:r>
            <w:r w:rsidR="009E5FB8" w:rsidRPr="00396EA5">
              <w:rPr>
                <w:noProof/>
                <w:webHidden/>
              </w:rPr>
              <w:tab/>
            </w:r>
            <w:r w:rsidRPr="006A7097">
              <w:rPr>
                <w:noProof/>
                <w:webHidden/>
              </w:rPr>
              <w:fldChar w:fldCharType="begin"/>
            </w:r>
            <w:r w:rsidR="009E5FB8" w:rsidRPr="00396EA5">
              <w:rPr>
                <w:noProof/>
                <w:webHidden/>
              </w:rPr>
              <w:instrText xml:space="preserve"> PAGEREF _Toc149146837 \h </w:instrText>
            </w:r>
            <w:r w:rsidRPr="006A7097">
              <w:rPr>
                <w:noProof/>
                <w:webHidden/>
              </w:rPr>
            </w:r>
            <w:r w:rsidRPr="006A7097">
              <w:rPr>
                <w:noProof/>
                <w:webHidden/>
              </w:rPr>
              <w:fldChar w:fldCharType="separate"/>
            </w:r>
            <w:r w:rsidR="009E5FB8" w:rsidRPr="00396EA5">
              <w:rPr>
                <w:noProof/>
                <w:webHidden/>
              </w:rPr>
              <w:t>2</w:t>
            </w:r>
            <w:r w:rsidRPr="006A7097">
              <w:rPr>
                <w:noProof/>
                <w:webHidden/>
              </w:rPr>
              <w:fldChar w:fldCharType="end"/>
            </w:r>
          </w:hyperlink>
        </w:p>
        <w:p w:rsidR="009E5FB8" w:rsidRPr="00396EA5" w:rsidRDefault="00883709">
          <w:pPr>
            <w:pStyle w:val="TOC1"/>
            <w:rPr>
              <w:rFonts w:asciiTheme="minorHAnsi" w:eastAsiaTheme="minorEastAsia" w:hAnsiTheme="minorHAnsi" w:cstheme="minorBidi"/>
              <w:noProof/>
              <w:lang w:val="en-US"/>
            </w:rPr>
          </w:pPr>
          <w:hyperlink w:anchor="_Toc149146838" w:history="1">
            <w:r w:rsidR="009E5FB8" w:rsidRPr="00396EA5">
              <w:rPr>
                <w:rStyle w:val="Hyperlink"/>
                <w:rFonts w:ascii="Calibri" w:hAnsi="Calibri"/>
                <w:b/>
                <w:noProof/>
                <w:lang w:val="en-US"/>
              </w:rPr>
              <w:t>ABBREVIATIONS AND DEFINITIONS</w:t>
            </w:r>
            <w:r w:rsidR="009E5FB8" w:rsidRPr="00396EA5">
              <w:rPr>
                <w:noProof/>
                <w:webHidden/>
              </w:rPr>
              <w:tab/>
            </w:r>
            <w:r w:rsidRPr="006A7097">
              <w:rPr>
                <w:noProof/>
                <w:webHidden/>
              </w:rPr>
              <w:fldChar w:fldCharType="begin"/>
            </w:r>
            <w:r w:rsidR="009E5FB8" w:rsidRPr="00396EA5">
              <w:rPr>
                <w:noProof/>
                <w:webHidden/>
              </w:rPr>
              <w:instrText xml:space="preserve"> PAGEREF _Toc149146838 \h </w:instrText>
            </w:r>
            <w:r w:rsidRPr="006A7097">
              <w:rPr>
                <w:noProof/>
                <w:webHidden/>
              </w:rPr>
            </w:r>
            <w:r w:rsidRPr="006A7097">
              <w:rPr>
                <w:noProof/>
                <w:webHidden/>
              </w:rPr>
              <w:fldChar w:fldCharType="separate"/>
            </w:r>
            <w:r w:rsidR="009E5FB8" w:rsidRPr="00396EA5">
              <w:rPr>
                <w:noProof/>
                <w:webHidden/>
              </w:rPr>
              <w:t>4</w:t>
            </w:r>
            <w:r w:rsidRPr="006A7097">
              <w:rPr>
                <w:noProof/>
                <w:webHidden/>
              </w:rPr>
              <w:fldChar w:fldCharType="end"/>
            </w:r>
          </w:hyperlink>
        </w:p>
        <w:p w:rsidR="009E5FB8" w:rsidRPr="00396EA5" w:rsidRDefault="00883709">
          <w:pPr>
            <w:pStyle w:val="TOC1"/>
            <w:rPr>
              <w:rFonts w:asciiTheme="minorHAnsi" w:eastAsiaTheme="minorEastAsia" w:hAnsiTheme="minorHAnsi" w:cstheme="minorBidi"/>
              <w:noProof/>
              <w:lang w:val="en-US"/>
            </w:rPr>
          </w:pPr>
          <w:hyperlink w:anchor="_Toc149146839" w:history="1">
            <w:r w:rsidR="009E5FB8" w:rsidRPr="00396EA5">
              <w:rPr>
                <w:rStyle w:val="Hyperlink"/>
                <w:rFonts w:ascii="Calibri" w:hAnsi="Calibri"/>
                <w:b/>
                <w:noProof/>
                <w:lang w:val="en-US"/>
              </w:rPr>
              <w:t>1.  INTRODUCTION</w:t>
            </w:r>
            <w:r w:rsidR="009E5FB8" w:rsidRPr="00396EA5">
              <w:rPr>
                <w:noProof/>
                <w:webHidden/>
              </w:rPr>
              <w:tab/>
            </w:r>
            <w:r w:rsidRPr="006A7097">
              <w:rPr>
                <w:noProof/>
                <w:webHidden/>
              </w:rPr>
              <w:fldChar w:fldCharType="begin"/>
            </w:r>
            <w:r w:rsidR="009E5FB8" w:rsidRPr="00396EA5">
              <w:rPr>
                <w:noProof/>
                <w:webHidden/>
              </w:rPr>
              <w:instrText xml:space="preserve"> PAGEREF _Toc149146839 \h </w:instrText>
            </w:r>
            <w:r w:rsidRPr="006A7097">
              <w:rPr>
                <w:noProof/>
                <w:webHidden/>
              </w:rPr>
            </w:r>
            <w:r w:rsidRPr="006A7097">
              <w:rPr>
                <w:noProof/>
                <w:webHidden/>
              </w:rPr>
              <w:fldChar w:fldCharType="separate"/>
            </w:r>
            <w:r w:rsidR="009E5FB8" w:rsidRPr="00396EA5">
              <w:rPr>
                <w:noProof/>
                <w:webHidden/>
              </w:rPr>
              <w:t>5</w:t>
            </w:r>
            <w:r w:rsidRPr="006A7097">
              <w:rPr>
                <w:noProof/>
                <w:webHidden/>
              </w:rPr>
              <w:fldChar w:fldCharType="end"/>
            </w:r>
          </w:hyperlink>
        </w:p>
        <w:p w:rsidR="009E5FB8" w:rsidRPr="00396EA5" w:rsidRDefault="00883709">
          <w:pPr>
            <w:pStyle w:val="TOC2"/>
            <w:tabs>
              <w:tab w:val="right" w:leader="dot" w:pos="9350"/>
            </w:tabs>
            <w:rPr>
              <w:rFonts w:asciiTheme="minorHAnsi" w:eastAsiaTheme="minorEastAsia" w:hAnsiTheme="minorHAnsi" w:cstheme="minorBidi"/>
              <w:noProof/>
              <w:lang w:val="en-US"/>
            </w:rPr>
          </w:pPr>
          <w:hyperlink w:anchor="_Toc149146840" w:history="1">
            <w:r w:rsidR="009E5FB8" w:rsidRPr="00396EA5">
              <w:rPr>
                <w:rStyle w:val="Hyperlink"/>
                <w:rFonts w:ascii="Calibri" w:hAnsi="Calibri"/>
                <w:b/>
                <w:noProof/>
              </w:rPr>
              <w:t xml:space="preserve">1.1 </w:t>
            </w:r>
            <w:r w:rsidR="009E5FB8" w:rsidRPr="00396EA5">
              <w:rPr>
                <w:rStyle w:val="Hyperlink"/>
                <w:rFonts w:ascii="Calibri" w:hAnsi="Calibri"/>
                <w:b/>
                <w:noProof/>
                <w:lang w:val="en-US"/>
              </w:rPr>
              <w:t xml:space="preserve"> Project background</w:t>
            </w:r>
            <w:r w:rsidR="009E5FB8" w:rsidRPr="00396EA5">
              <w:rPr>
                <w:noProof/>
                <w:webHidden/>
              </w:rPr>
              <w:tab/>
            </w:r>
            <w:r w:rsidRPr="006A7097">
              <w:rPr>
                <w:noProof/>
                <w:webHidden/>
              </w:rPr>
              <w:fldChar w:fldCharType="begin"/>
            </w:r>
            <w:r w:rsidR="009E5FB8" w:rsidRPr="00396EA5">
              <w:rPr>
                <w:noProof/>
                <w:webHidden/>
              </w:rPr>
              <w:instrText xml:space="preserve"> PAGEREF _Toc149146840 \h </w:instrText>
            </w:r>
            <w:r w:rsidRPr="006A7097">
              <w:rPr>
                <w:noProof/>
                <w:webHidden/>
              </w:rPr>
            </w:r>
            <w:r w:rsidRPr="006A7097">
              <w:rPr>
                <w:noProof/>
                <w:webHidden/>
              </w:rPr>
              <w:fldChar w:fldCharType="separate"/>
            </w:r>
            <w:r w:rsidR="009E5FB8" w:rsidRPr="00396EA5">
              <w:rPr>
                <w:noProof/>
                <w:webHidden/>
              </w:rPr>
              <w:t>5</w:t>
            </w:r>
            <w:r w:rsidRPr="006A7097">
              <w:rPr>
                <w:noProof/>
                <w:webHidden/>
              </w:rPr>
              <w:fldChar w:fldCharType="end"/>
            </w:r>
          </w:hyperlink>
        </w:p>
        <w:p w:rsidR="009E5FB8" w:rsidRPr="00396EA5" w:rsidRDefault="00883709">
          <w:pPr>
            <w:pStyle w:val="TOC2"/>
            <w:tabs>
              <w:tab w:val="right" w:leader="dot" w:pos="9350"/>
            </w:tabs>
            <w:rPr>
              <w:rFonts w:asciiTheme="minorHAnsi" w:eastAsiaTheme="minorEastAsia" w:hAnsiTheme="minorHAnsi" w:cstheme="minorBidi"/>
              <w:noProof/>
              <w:lang w:val="en-US"/>
            </w:rPr>
          </w:pPr>
          <w:hyperlink w:anchor="_Toc149146841" w:history="1">
            <w:r w:rsidR="009E5FB8" w:rsidRPr="00396EA5">
              <w:rPr>
                <w:rStyle w:val="Hyperlink"/>
                <w:rFonts w:ascii="Calibri" w:hAnsi="Calibri"/>
                <w:b/>
                <w:noProof/>
              </w:rPr>
              <w:t xml:space="preserve">1.2 </w:t>
            </w:r>
            <w:r w:rsidR="009E5FB8" w:rsidRPr="00396EA5">
              <w:rPr>
                <w:rStyle w:val="Hyperlink"/>
                <w:rFonts w:ascii="Calibri" w:hAnsi="Calibri"/>
                <w:b/>
                <w:noProof/>
                <w:lang w:val="en-US"/>
              </w:rPr>
              <w:t xml:space="preserve"> The Objective of the Systematic Data Disclosure System</w:t>
            </w:r>
            <w:r w:rsidR="009E5FB8" w:rsidRPr="00396EA5">
              <w:rPr>
                <w:noProof/>
                <w:webHidden/>
              </w:rPr>
              <w:tab/>
            </w:r>
            <w:r w:rsidRPr="006A7097">
              <w:rPr>
                <w:noProof/>
                <w:webHidden/>
              </w:rPr>
              <w:fldChar w:fldCharType="begin"/>
            </w:r>
            <w:r w:rsidR="009E5FB8" w:rsidRPr="00396EA5">
              <w:rPr>
                <w:noProof/>
                <w:webHidden/>
              </w:rPr>
              <w:instrText xml:space="preserve"> PAGEREF _Toc149146841 \h </w:instrText>
            </w:r>
            <w:r w:rsidRPr="006A7097">
              <w:rPr>
                <w:noProof/>
                <w:webHidden/>
              </w:rPr>
            </w:r>
            <w:r w:rsidRPr="006A7097">
              <w:rPr>
                <w:noProof/>
                <w:webHidden/>
              </w:rPr>
              <w:fldChar w:fldCharType="separate"/>
            </w:r>
            <w:r w:rsidR="009E5FB8" w:rsidRPr="00396EA5">
              <w:rPr>
                <w:noProof/>
                <w:webHidden/>
              </w:rPr>
              <w:t>6</w:t>
            </w:r>
            <w:r w:rsidRPr="006A7097">
              <w:rPr>
                <w:noProof/>
                <w:webHidden/>
              </w:rPr>
              <w:fldChar w:fldCharType="end"/>
            </w:r>
          </w:hyperlink>
        </w:p>
        <w:p w:rsidR="009E5FB8" w:rsidRPr="00396EA5" w:rsidRDefault="00883709">
          <w:pPr>
            <w:pStyle w:val="TOC1"/>
            <w:rPr>
              <w:rFonts w:asciiTheme="minorHAnsi" w:eastAsiaTheme="minorEastAsia" w:hAnsiTheme="minorHAnsi" w:cstheme="minorBidi"/>
              <w:noProof/>
              <w:lang w:val="en-US"/>
            </w:rPr>
          </w:pPr>
          <w:hyperlink w:anchor="_Toc149146842" w:history="1">
            <w:r w:rsidR="009E5FB8" w:rsidRPr="00396EA5">
              <w:rPr>
                <w:rStyle w:val="Hyperlink"/>
                <w:rFonts w:ascii="Calibri" w:hAnsi="Calibri"/>
                <w:b/>
                <w:noProof/>
              </w:rPr>
              <w:t xml:space="preserve">2 </w:t>
            </w:r>
            <w:r w:rsidR="009E5FB8" w:rsidRPr="00396EA5">
              <w:rPr>
                <w:rStyle w:val="Hyperlink"/>
                <w:rFonts w:ascii="Calibri" w:hAnsi="Calibri"/>
                <w:b/>
                <w:noProof/>
                <w:lang w:val="en-US"/>
              </w:rPr>
              <w:t xml:space="preserve"> SCOPE OF </w:t>
            </w:r>
            <w:r w:rsidR="0012065D" w:rsidRPr="00396EA5">
              <w:rPr>
                <w:rStyle w:val="Hyperlink"/>
                <w:rFonts w:ascii="Calibri" w:hAnsi="Calibri"/>
                <w:b/>
                <w:noProof/>
                <w:lang w:val="en-US"/>
              </w:rPr>
              <w:t>CONSULTING</w:t>
            </w:r>
            <w:r w:rsidR="00DD2C00" w:rsidRPr="00396EA5">
              <w:rPr>
                <w:rStyle w:val="Hyperlink"/>
                <w:rFonts w:ascii="Sylfaen" w:hAnsi="Sylfaen"/>
                <w:b/>
                <w:noProof/>
              </w:rPr>
              <w:t xml:space="preserve"> </w:t>
            </w:r>
            <w:r w:rsidR="00213203" w:rsidRPr="00396EA5">
              <w:rPr>
                <w:rStyle w:val="Hyperlink"/>
                <w:rFonts w:ascii="Calibri" w:hAnsi="Calibri"/>
                <w:b/>
                <w:noProof/>
                <w:lang w:val="en-US"/>
              </w:rPr>
              <w:t>SERVICES</w:t>
            </w:r>
            <w:r w:rsidR="009E5FB8" w:rsidRPr="00396EA5">
              <w:rPr>
                <w:noProof/>
                <w:webHidden/>
              </w:rPr>
              <w:tab/>
            </w:r>
            <w:r w:rsidRPr="006A7097">
              <w:rPr>
                <w:noProof/>
                <w:webHidden/>
              </w:rPr>
              <w:fldChar w:fldCharType="begin"/>
            </w:r>
            <w:r w:rsidR="009E5FB8" w:rsidRPr="00396EA5">
              <w:rPr>
                <w:noProof/>
                <w:webHidden/>
              </w:rPr>
              <w:instrText xml:space="preserve"> PAGEREF _Toc149146842 \h </w:instrText>
            </w:r>
            <w:r w:rsidRPr="006A7097">
              <w:rPr>
                <w:noProof/>
                <w:webHidden/>
              </w:rPr>
            </w:r>
            <w:r w:rsidRPr="006A7097">
              <w:rPr>
                <w:noProof/>
                <w:webHidden/>
              </w:rPr>
              <w:fldChar w:fldCharType="separate"/>
            </w:r>
            <w:r w:rsidR="009E5FB8" w:rsidRPr="00396EA5">
              <w:rPr>
                <w:noProof/>
                <w:webHidden/>
              </w:rPr>
              <w:t>7</w:t>
            </w:r>
            <w:r w:rsidRPr="006A7097">
              <w:rPr>
                <w:noProof/>
                <w:webHidden/>
              </w:rPr>
              <w:fldChar w:fldCharType="end"/>
            </w:r>
          </w:hyperlink>
        </w:p>
        <w:p w:rsidR="009E5FB8" w:rsidRPr="00396EA5" w:rsidRDefault="00883709">
          <w:pPr>
            <w:pStyle w:val="TOC2"/>
            <w:tabs>
              <w:tab w:val="right" w:leader="dot" w:pos="9350"/>
            </w:tabs>
            <w:rPr>
              <w:rFonts w:asciiTheme="minorHAnsi" w:eastAsiaTheme="minorEastAsia" w:hAnsiTheme="minorHAnsi" w:cstheme="minorBidi"/>
              <w:noProof/>
              <w:lang w:val="en-US"/>
            </w:rPr>
          </w:pPr>
          <w:hyperlink w:anchor="_Toc149146843" w:history="1">
            <w:r w:rsidR="009E5FB8" w:rsidRPr="00396EA5">
              <w:rPr>
                <w:rStyle w:val="Hyperlink"/>
                <w:rFonts w:ascii="Calibri" w:hAnsi="Calibri"/>
                <w:b/>
                <w:noProof/>
              </w:rPr>
              <w:t xml:space="preserve">2.1  </w:t>
            </w:r>
            <w:r w:rsidR="009E5FB8" w:rsidRPr="00396EA5">
              <w:rPr>
                <w:rStyle w:val="Hyperlink"/>
                <w:rFonts w:ascii="Calibri" w:hAnsi="Calibri"/>
                <w:b/>
                <w:noProof/>
                <w:lang w:val="en-US"/>
              </w:rPr>
              <w:t xml:space="preserve">Software </w:t>
            </w:r>
            <w:r w:rsidR="009E5FB8" w:rsidRPr="00396EA5">
              <w:rPr>
                <w:noProof/>
                <w:webHidden/>
              </w:rPr>
              <w:tab/>
            </w:r>
            <w:r w:rsidRPr="006A7097">
              <w:rPr>
                <w:noProof/>
                <w:webHidden/>
              </w:rPr>
              <w:fldChar w:fldCharType="begin"/>
            </w:r>
            <w:r w:rsidR="009E5FB8" w:rsidRPr="00396EA5">
              <w:rPr>
                <w:noProof/>
                <w:webHidden/>
              </w:rPr>
              <w:instrText xml:space="preserve"> PAGEREF _Toc149146843 \h </w:instrText>
            </w:r>
            <w:r w:rsidRPr="006A7097">
              <w:rPr>
                <w:noProof/>
                <w:webHidden/>
              </w:rPr>
            </w:r>
            <w:r w:rsidRPr="006A7097">
              <w:rPr>
                <w:noProof/>
                <w:webHidden/>
              </w:rPr>
              <w:fldChar w:fldCharType="separate"/>
            </w:r>
            <w:r w:rsidR="009E5FB8" w:rsidRPr="00396EA5">
              <w:rPr>
                <w:noProof/>
                <w:webHidden/>
              </w:rPr>
              <w:t>8</w:t>
            </w:r>
            <w:r w:rsidRPr="006A7097">
              <w:rPr>
                <w:noProof/>
                <w:webHidden/>
              </w:rPr>
              <w:fldChar w:fldCharType="end"/>
            </w:r>
          </w:hyperlink>
        </w:p>
        <w:p w:rsidR="009E5FB8" w:rsidRPr="00396EA5" w:rsidRDefault="00883709">
          <w:pPr>
            <w:pStyle w:val="TOC2"/>
            <w:tabs>
              <w:tab w:val="right" w:leader="dot" w:pos="9350"/>
            </w:tabs>
            <w:rPr>
              <w:rFonts w:asciiTheme="minorHAnsi" w:eastAsiaTheme="minorEastAsia" w:hAnsiTheme="minorHAnsi" w:cstheme="minorBidi"/>
              <w:noProof/>
              <w:lang w:val="en-US"/>
            </w:rPr>
          </w:pPr>
          <w:hyperlink w:anchor="_Toc149146844" w:history="1">
            <w:r w:rsidR="009E5FB8" w:rsidRPr="00396EA5">
              <w:rPr>
                <w:rStyle w:val="Hyperlink"/>
                <w:rFonts w:ascii="Calibri" w:hAnsi="Calibri"/>
                <w:b/>
                <w:noProof/>
              </w:rPr>
              <w:t xml:space="preserve">2.2 </w:t>
            </w:r>
            <w:r w:rsidR="009E5FB8" w:rsidRPr="00396EA5">
              <w:rPr>
                <w:rStyle w:val="Hyperlink"/>
                <w:rFonts w:ascii="Calibri" w:hAnsi="Calibri"/>
                <w:b/>
                <w:noProof/>
                <w:lang w:val="en-US"/>
              </w:rPr>
              <w:t xml:space="preserve"> Quality assurance</w:t>
            </w:r>
            <w:r w:rsidR="009E5FB8" w:rsidRPr="00396EA5">
              <w:rPr>
                <w:noProof/>
                <w:webHidden/>
              </w:rPr>
              <w:tab/>
            </w:r>
            <w:r w:rsidRPr="006A7097">
              <w:rPr>
                <w:noProof/>
                <w:webHidden/>
              </w:rPr>
              <w:fldChar w:fldCharType="begin"/>
            </w:r>
            <w:r w:rsidR="009E5FB8" w:rsidRPr="00396EA5">
              <w:rPr>
                <w:noProof/>
                <w:webHidden/>
              </w:rPr>
              <w:instrText xml:space="preserve"> PAGEREF _Toc149146844 \h </w:instrText>
            </w:r>
            <w:r w:rsidRPr="006A7097">
              <w:rPr>
                <w:noProof/>
                <w:webHidden/>
              </w:rPr>
            </w:r>
            <w:r w:rsidRPr="006A7097">
              <w:rPr>
                <w:noProof/>
                <w:webHidden/>
              </w:rPr>
              <w:fldChar w:fldCharType="separate"/>
            </w:r>
            <w:r w:rsidR="009E5FB8" w:rsidRPr="00396EA5">
              <w:rPr>
                <w:noProof/>
                <w:webHidden/>
              </w:rPr>
              <w:t>9</w:t>
            </w:r>
            <w:r w:rsidRPr="006A7097">
              <w:rPr>
                <w:noProof/>
                <w:webHidden/>
              </w:rPr>
              <w:fldChar w:fldCharType="end"/>
            </w:r>
          </w:hyperlink>
        </w:p>
        <w:p w:rsidR="009E5FB8" w:rsidRPr="00396EA5" w:rsidRDefault="00883709">
          <w:pPr>
            <w:pStyle w:val="TOC2"/>
            <w:tabs>
              <w:tab w:val="right" w:leader="dot" w:pos="9350"/>
            </w:tabs>
            <w:rPr>
              <w:rFonts w:asciiTheme="minorHAnsi" w:eastAsiaTheme="minorEastAsia" w:hAnsiTheme="minorHAnsi" w:cstheme="minorBidi"/>
              <w:noProof/>
              <w:lang w:val="en-US"/>
            </w:rPr>
          </w:pPr>
          <w:hyperlink w:anchor="_Toc149146845" w:history="1">
            <w:r w:rsidR="009E5FB8" w:rsidRPr="00396EA5">
              <w:rPr>
                <w:rStyle w:val="Hyperlink"/>
                <w:rFonts w:ascii="Calibri" w:hAnsi="Calibri"/>
                <w:b/>
                <w:noProof/>
              </w:rPr>
              <w:t xml:space="preserve">2.3 </w:t>
            </w:r>
            <w:r w:rsidR="009E5FB8" w:rsidRPr="00396EA5">
              <w:rPr>
                <w:rStyle w:val="Hyperlink"/>
                <w:rFonts w:ascii="Calibri" w:hAnsi="Calibri"/>
                <w:b/>
                <w:noProof/>
                <w:lang w:val="en-US"/>
              </w:rPr>
              <w:t xml:space="preserve"> Deployment</w:t>
            </w:r>
            <w:r w:rsidR="009E5FB8" w:rsidRPr="00396EA5">
              <w:rPr>
                <w:noProof/>
                <w:webHidden/>
              </w:rPr>
              <w:tab/>
            </w:r>
            <w:r w:rsidRPr="006A7097">
              <w:rPr>
                <w:noProof/>
                <w:webHidden/>
              </w:rPr>
              <w:fldChar w:fldCharType="begin"/>
            </w:r>
            <w:r w:rsidR="009E5FB8" w:rsidRPr="00396EA5">
              <w:rPr>
                <w:noProof/>
                <w:webHidden/>
              </w:rPr>
              <w:instrText xml:space="preserve"> PAGEREF _Toc149146845 \h </w:instrText>
            </w:r>
            <w:r w:rsidRPr="006A7097">
              <w:rPr>
                <w:noProof/>
                <w:webHidden/>
              </w:rPr>
            </w:r>
            <w:r w:rsidRPr="006A7097">
              <w:rPr>
                <w:noProof/>
                <w:webHidden/>
              </w:rPr>
              <w:fldChar w:fldCharType="separate"/>
            </w:r>
            <w:r w:rsidR="009E5FB8" w:rsidRPr="00396EA5">
              <w:rPr>
                <w:noProof/>
                <w:webHidden/>
              </w:rPr>
              <w:t>10</w:t>
            </w:r>
            <w:r w:rsidRPr="006A7097">
              <w:rPr>
                <w:noProof/>
                <w:webHidden/>
              </w:rPr>
              <w:fldChar w:fldCharType="end"/>
            </w:r>
          </w:hyperlink>
        </w:p>
        <w:p w:rsidR="009E5FB8" w:rsidRPr="00396EA5" w:rsidRDefault="00883709">
          <w:pPr>
            <w:pStyle w:val="TOC2"/>
            <w:tabs>
              <w:tab w:val="right" w:leader="dot" w:pos="9350"/>
            </w:tabs>
            <w:rPr>
              <w:rFonts w:asciiTheme="minorHAnsi" w:eastAsiaTheme="minorEastAsia" w:hAnsiTheme="minorHAnsi" w:cstheme="minorBidi"/>
              <w:noProof/>
              <w:lang w:val="en-US"/>
            </w:rPr>
          </w:pPr>
          <w:hyperlink w:anchor="_Toc149146846" w:history="1">
            <w:r w:rsidR="009E5FB8" w:rsidRPr="00396EA5">
              <w:rPr>
                <w:rStyle w:val="Hyperlink"/>
                <w:rFonts w:ascii="Calibri" w:hAnsi="Calibri"/>
                <w:b/>
                <w:noProof/>
              </w:rPr>
              <w:t xml:space="preserve">2.4 </w:t>
            </w:r>
            <w:r w:rsidR="009E5FB8" w:rsidRPr="00396EA5">
              <w:rPr>
                <w:rStyle w:val="Hyperlink"/>
                <w:rFonts w:ascii="Calibri" w:hAnsi="Calibri"/>
                <w:b/>
                <w:noProof/>
                <w:lang w:val="en-US"/>
              </w:rPr>
              <w:t>Data migration</w:t>
            </w:r>
            <w:r w:rsidR="009E5FB8" w:rsidRPr="00396EA5">
              <w:rPr>
                <w:noProof/>
                <w:webHidden/>
              </w:rPr>
              <w:tab/>
            </w:r>
            <w:r w:rsidRPr="006A7097">
              <w:rPr>
                <w:noProof/>
                <w:webHidden/>
              </w:rPr>
              <w:fldChar w:fldCharType="begin"/>
            </w:r>
            <w:r w:rsidR="009E5FB8" w:rsidRPr="00396EA5">
              <w:rPr>
                <w:noProof/>
                <w:webHidden/>
              </w:rPr>
              <w:instrText xml:space="preserve"> PAGEREF _Toc149146846 \h </w:instrText>
            </w:r>
            <w:r w:rsidRPr="006A7097">
              <w:rPr>
                <w:noProof/>
                <w:webHidden/>
              </w:rPr>
            </w:r>
            <w:r w:rsidRPr="006A7097">
              <w:rPr>
                <w:noProof/>
                <w:webHidden/>
              </w:rPr>
              <w:fldChar w:fldCharType="separate"/>
            </w:r>
            <w:r w:rsidR="009E5FB8" w:rsidRPr="00396EA5">
              <w:rPr>
                <w:noProof/>
                <w:webHidden/>
              </w:rPr>
              <w:t>11</w:t>
            </w:r>
            <w:r w:rsidRPr="006A7097">
              <w:rPr>
                <w:noProof/>
                <w:webHidden/>
              </w:rPr>
              <w:fldChar w:fldCharType="end"/>
            </w:r>
          </w:hyperlink>
        </w:p>
        <w:p w:rsidR="009E5FB8" w:rsidRPr="00396EA5" w:rsidRDefault="00883709">
          <w:pPr>
            <w:pStyle w:val="TOC2"/>
            <w:tabs>
              <w:tab w:val="right" w:leader="dot" w:pos="9350"/>
            </w:tabs>
            <w:rPr>
              <w:rFonts w:asciiTheme="minorHAnsi" w:eastAsiaTheme="minorEastAsia" w:hAnsiTheme="minorHAnsi" w:cstheme="minorBidi"/>
              <w:noProof/>
              <w:lang w:val="en-US"/>
            </w:rPr>
          </w:pPr>
          <w:hyperlink w:anchor="_Toc149146847" w:history="1">
            <w:r w:rsidR="009E5FB8" w:rsidRPr="00396EA5">
              <w:rPr>
                <w:rStyle w:val="Hyperlink"/>
                <w:rFonts w:ascii="Calibri" w:hAnsi="Calibri"/>
                <w:b/>
                <w:noProof/>
              </w:rPr>
              <w:t xml:space="preserve">2.5 </w:t>
            </w:r>
            <w:r w:rsidR="009E5FB8" w:rsidRPr="00396EA5">
              <w:rPr>
                <w:rStyle w:val="Hyperlink"/>
                <w:rFonts w:ascii="Calibri" w:hAnsi="Calibri"/>
                <w:b/>
                <w:noProof/>
                <w:lang w:val="en-US"/>
              </w:rPr>
              <w:t>Training</w:t>
            </w:r>
            <w:r w:rsidR="009E5FB8" w:rsidRPr="00396EA5">
              <w:rPr>
                <w:noProof/>
                <w:webHidden/>
              </w:rPr>
              <w:tab/>
            </w:r>
            <w:r w:rsidRPr="006A7097">
              <w:rPr>
                <w:noProof/>
                <w:webHidden/>
              </w:rPr>
              <w:fldChar w:fldCharType="begin"/>
            </w:r>
            <w:r w:rsidR="009E5FB8" w:rsidRPr="00396EA5">
              <w:rPr>
                <w:noProof/>
                <w:webHidden/>
              </w:rPr>
              <w:instrText xml:space="preserve"> PAGEREF _Toc149146847 \h </w:instrText>
            </w:r>
            <w:r w:rsidRPr="006A7097">
              <w:rPr>
                <w:noProof/>
                <w:webHidden/>
              </w:rPr>
            </w:r>
            <w:r w:rsidRPr="006A7097">
              <w:rPr>
                <w:noProof/>
                <w:webHidden/>
              </w:rPr>
              <w:fldChar w:fldCharType="separate"/>
            </w:r>
            <w:r w:rsidR="009E5FB8" w:rsidRPr="00396EA5">
              <w:rPr>
                <w:noProof/>
                <w:webHidden/>
              </w:rPr>
              <w:t>12</w:t>
            </w:r>
            <w:r w:rsidRPr="006A7097">
              <w:rPr>
                <w:noProof/>
                <w:webHidden/>
              </w:rPr>
              <w:fldChar w:fldCharType="end"/>
            </w:r>
          </w:hyperlink>
        </w:p>
        <w:p w:rsidR="009E5FB8" w:rsidRPr="00396EA5" w:rsidRDefault="00883709">
          <w:pPr>
            <w:pStyle w:val="TOC2"/>
            <w:tabs>
              <w:tab w:val="right" w:leader="dot" w:pos="9350"/>
            </w:tabs>
            <w:rPr>
              <w:rFonts w:asciiTheme="minorHAnsi" w:eastAsiaTheme="minorEastAsia" w:hAnsiTheme="minorHAnsi" w:cstheme="minorBidi"/>
              <w:noProof/>
              <w:lang w:val="en-US"/>
            </w:rPr>
          </w:pPr>
          <w:hyperlink w:anchor="_Toc149146848" w:history="1">
            <w:r w:rsidR="009E5FB8" w:rsidRPr="00396EA5">
              <w:rPr>
                <w:rStyle w:val="Hyperlink"/>
                <w:rFonts w:ascii="Calibri" w:hAnsi="Calibri"/>
                <w:b/>
                <w:noProof/>
              </w:rPr>
              <w:t xml:space="preserve">2.6 </w:t>
            </w:r>
            <w:r w:rsidR="009E5FB8" w:rsidRPr="00396EA5">
              <w:rPr>
                <w:rStyle w:val="Hyperlink"/>
                <w:rFonts w:ascii="Calibri" w:hAnsi="Calibri"/>
                <w:b/>
                <w:noProof/>
                <w:lang w:val="en-US"/>
              </w:rPr>
              <w:t>Documentation requirements</w:t>
            </w:r>
            <w:r w:rsidR="009E5FB8" w:rsidRPr="00396EA5">
              <w:rPr>
                <w:noProof/>
                <w:webHidden/>
              </w:rPr>
              <w:tab/>
            </w:r>
            <w:r w:rsidRPr="006A7097">
              <w:rPr>
                <w:noProof/>
                <w:webHidden/>
              </w:rPr>
              <w:fldChar w:fldCharType="begin"/>
            </w:r>
            <w:r w:rsidR="009E5FB8" w:rsidRPr="00396EA5">
              <w:rPr>
                <w:noProof/>
                <w:webHidden/>
              </w:rPr>
              <w:instrText xml:space="preserve"> PAGEREF _Toc149146848 \h </w:instrText>
            </w:r>
            <w:r w:rsidRPr="006A7097">
              <w:rPr>
                <w:noProof/>
                <w:webHidden/>
              </w:rPr>
            </w:r>
            <w:r w:rsidRPr="006A7097">
              <w:rPr>
                <w:noProof/>
                <w:webHidden/>
              </w:rPr>
              <w:fldChar w:fldCharType="separate"/>
            </w:r>
            <w:r w:rsidR="009E5FB8" w:rsidRPr="00396EA5">
              <w:rPr>
                <w:noProof/>
                <w:webHidden/>
              </w:rPr>
              <w:t>12</w:t>
            </w:r>
            <w:r w:rsidRPr="006A7097">
              <w:rPr>
                <w:noProof/>
                <w:webHidden/>
              </w:rPr>
              <w:fldChar w:fldCharType="end"/>
            </w:r>
          </w:hyperlink>
        </w:p>
        <w:p w:rsidR="009E5FB8" w:rsidRPr="00396EA5" w:rsidRDefault="00883709">
          <w:pPr>
            <w:pStyle w:val="TOC2"/>
            <w:tabs>
              <w:tab w:val="right" w:leader="dot" w:pos="9350"/>
            </w:tabs>
            <w:rPr>
              <w:rFonts w:asciiTheme="minorHAnsi" w:eastAsiaTheme="minorEastAsia" w:hAnsiTheme="minorHAnsi" w:cstheme="minorBidi"/>
              <w:noProof/>
              <w:lang w:val="en-US"/>
            </w:rPr>
          </w:pPr>
          <w:hyperlink w:anchor="_Toc149146849" w:history="1">
            <w:r w:rsidR="009E5FB8" w:rsidRPr="00396EA5">
              <w:rPr>
                <w:rStyle w:val="Hyperlink"/>
                <w:rFonts w:ascii="Calibri" w:hAnsi="Calibri"/>
                <w:b/>
                <w:noProof/>
              </w:rPr>
              <w:t xml:space="preserve">2.7 </w:t>
            </w:r>
            <w:r w:rsidR="009E5FB8" w:rsidRPr="00396EA5">
              <w:rPr>
                <w:rStyle w:val="Hyperlink"/>
                <w:rFonts w:ascii="Calibri" w:hAnsi="Calibri"/>
                <w:b/>
                <w:noProof/>
                <w:lang w:val="en-US"/>
              </w:rPr>
              <w:t>Implementation support</w:t>
            </w:r>
            <w:r w:rsidR="009E5FB8" w:rsidRPr="00396EA5">
              <w:rPr>
                <w:noProof/>
                <w:webHidden/>
              </w:rPr>
              <w:tab/>
            </w:r>
            <w:r w:rsidRPr="006A7097">
              <w:rPr>
                <w:noProof/>
                <w:webHidden/>
              </w:rPr>
              <w:fldChar w:fldCharType="begin"/>
            </w:r>
            <w:r w:rsidR="009E5FB8" w:rsidRPr="00396EA5">
              <w:rPr>
                <w:noProof/>
                <w:webHidden/>
              </w:rPr>
              <w:instrText xml:space="preserve"> PAGEREF _Toc149146849 \h </w:instrText>
            </w:r>
            <w:r w:rsidRPr="006A7097">
              <w:rPr>
                <w:noProof/>
                <w:webHidden/>
              </w:rPr>
            </w:r>
            <w:r w:rsidRPr="006A7097">
              <w:rPr>
                <w:noProof/>
                <w:webHidden/>
              </w:rPr>
              <w:fldChar w:fldCharType="separate"/>
            </w:r>
            <w:r w:rsidR="009E5FB8" w:rsidRPr="00396EA5">
              <w:rPr>
                <w:noProof/>
                <w:webHidden/>
              </w:rPr>
              <w:t>13</w:t>
            </w:r>
            <w:r w:rsidRPr="006A7097">
              <w:rPr>
                <w:noProof/>
                <w:webHidden/>
              </w:rPr>
              <w:fldChar w:fldCharType="end"/>
            </w:r>
          </w:hyperlink>
        </w:p>
        <w:p w:rsidR="009E5FB8" w:rsidRPr="00396EA5" w:rsidRDefault="00883709">
          <w:pPr>
            <w:pStyle w:val="TOC2"/>
            <w:tabs>
              <w:tab w:val="right" w:leader="dot" w:pos="9350"/>
            </w:tabs>
            <w:rPr>
              <w:noProof/>
            </w:rPr>
          </w:pPr>
          <w:hyperlink w:anchor="_Toc149146850" w:history="1">
            <w:r w:rsidR="009E5FB8" w:rsidRPr="00396EA5">
              <w:rPr>
                <w:rStyle w:val="Hyperlink"/>
                <w:rFonts w:ascii="Calibri" w:hAnsi="Calibri"/>
                <w:b/>
                <w:noProof/>
              </w:rPr>
              <w:t>2.8  Maintenance</w:t>
            </w:r>
            <w:r w:rsidR="009E5FB8" w:rsidRPr="00396EA5">
              <w:rPr>
                <w:noProof/>
                <w:webHidden/>
              </w:rPr>
              <w:tab/>
            </w:r>
            <w:r w:rsidRPr="006A7097">
              <w:rPr>
                <w:noProof/>
                <w:webHidden/>
              </w:rPr>
              <w:fldChar w:fldCharType="begin"/>
            </w:r>
            <w:r w:rsidR="009E5FB8" w:rsidRPr="00396EA5">
              <w:rPr>
                <w:noProof/>
                <w:webHidden/>
              </w:rPr>
              <w:instrText xml:space="preserve"> PAGEREF _Toc149146850 \h </w:instrText>
            </w:r>
            <w:r w:rsidRPr="006A7097">
              <w:rPr>
                <w:noProof/>
                <w:webHidden/>
              </w:rPr>
            </w:r>
            <w:r w:rsidRPr="006A7097">
              <w:rPr>
                <w:noProof/>
                <w:webHidden/>
              </w:rPr>
              <w:fldChar w:fldCharType="separate"/>
            </w:r>
            <w:r w:rsidR="009E5FB8" w:rsidRPr="00396EA5">
              <w:rPr>
                <w:noProof/>
                <w:webHidden/>
              </w:rPr>
              <w:t>14</w:t>
            </w:r>
            <w:r w:rsidRPr="006A7097">
              <w:rPr>
                <w:noProof/>
                <w:webHidden/>
              </w:rPr>
              <w:fldChar w:fldCharType="end"/>
            </w:r>
          </w:hyperlink>
        </w:p>
        <w:p w:rsidR="001429E0" w:rsidRPr="00396EA5" w:rsidRDefault="00883709" w:rsidP="001429E0">
          <w:pPr>
            <w:pStyle w:val="TOC1"/>
            <w:rPr>
              <w:rFonts w:asciiTheme="minorHAnsi" w:eastAsiaTheme="minorEastAsia" w:hAnsiTheme="minorHAnsi" w:cstheme="minorBidi"/>
              <w:noProof/>
              <w:lang w:val="en-US"/>
            </w:rPr>
          </w:pPr>
          <w:hyperlink w:anchor="_Toc149146865" w:history="1">
            <w:r w:rsidR="001429E0" w:rsidRPr="00396EA5">
              <w:rPr>
                <w:rStyle w:val="Hyperlink"/>
                <w:rFonts w:ascii="Arial" w:hAnsi="Arial"/>
                <w:b/>
                <w:noProof/>
                <w:lang w:val="en-US"/>
              </w:rPr>
              <w:t>3</w:t>
            </w:r>
            <w:r w:rsidR="001429E0" w:rsidRPr="00396EA5">
              <w:rPr>
                <w:rStyle w:val="Hyperlink"/>
                <w:rFonts w:ascii="Calibri" w:hAnsi="Calibri"/>
                <w:b/>
                <w:noProof/>
              </w:rPr>
              <w:t xml:space="preserve"> DELIVERABLES AND SUBMISSION DATES</w:t>
            </w:r>
            <w:r w:rsidR="001429E0" w:rsidRPr="00396EA5">
              <w:rPr>
                <w:noProof/>
                <w:webHidden/>
              </w:rPr>
              <w:tab/>
            </w:r>
            <w:r w:rsidR="00CA48E6" w:rsidRPr="00396EA5">
              <w:rPr>
                <w:noProof/>
                <w:webHidden/>
              </w:rPr>
              <w:t>15</w:t>
            </w:r>
          </w:hyperlink>
        </w:p>
        <w:p w:rsidR="001429E0" w:rsidRPr="00396EA5" w:rsidRDefault="00883709" w:rsidP="001429E0">
          <w:pPr>
            <w:pStyle w:val="TOC1"/>
            <w:rPr>
              <w:rFonts w:asciiTheme="minorHAnsi" w:eastAsiaTheme="minorEastAsia" w:hAnsiTheme="minorHAnsi" w:cstheme="minorBidi"/>
              <w:noProof/>
              <w:lang w:val="en-US"/>
            </w:rPr>
          </w:pPr>
          <w:hyperlink w:anchor="_Toc149146866" w:history="1">
            <w:r w:rsidR="001429E0" w:rsidRPr="00396EA5">
              <w:rPr>
                <w:rStyle w:val="Hyperlink"/>
                <w:rFonts w:ascii="Arial" w:hAnsi="Arial"/>
                <w:b/>
                <w:noProof/>
                <w:lang w:val="en-US"/>
              </w:rPr>
              <w:t>4</w:t>
            </w:r>
            <w:r w:rsidR="001429E0" w:rsidRPr="00396EA5">
              <w:rPr>
                <w:rStyle w:val="Hyperlink"/>
                <w:rFonts w:ascii="Calibri" w:hAnsi="Calibri"/>
                <w:b/>
                <w:noProof/>
              </w:rPr>
              <w:t xml:space="preserve"> </w:t>
            </w:r>
            <w:r w:rsidR="001429E0" w:rsidRPr="00396EA5">
              <w:rPr>
                <w:rStyle w:val="Hyperlink"/>
                <w:rFonts w:ascii="Calibri" w:hAnsi="Calibri"/>
                <w:b/>
                <w:noProof/>
                <w:lang w:val="en-US"/>
              </w:rPr>
              <w:t xml:space="preserve"> INSPECTION AND TESTS</w:t>
            </w:r>
            <w:r w:rsidR="001429E0" w:rsidRPr="00396EA5">
              <w:rPr>
                <w:noProof/>
                <w:webHidden/>
              </w:rPr>
              <w:tab/>
            </w:r>
            <w:r w:rsidR="00CA48E6" w:rsidRPr="00396EA5">
              <w:rPr>
                <w:noProof/>
                <w:webHidden/>
              </w:rPr>
              <w:t>1</w:t>
            </w:r>
          </w:hyperlink>
          <w:r w:rsidR="00CA48E6" w:rsidRPr="00396EA5">
            <w:rPr>
              <w:noProof/>
            </w:rPr>
            <w:t>8</w:t>
          </w:r>
        </w:p>
        <w:p w:rsidR="001429E0" w:rsidRPr="00396EA5" w:rsidRDefault="00883709" w:rsidP="001429E0">
          <w:pPr>
            <w:pStyle w:val="TOC1"/>
            <w:rPr>
              <w:rFonts w:asciiTheme="minorHAnsi" w:eastAsiaTheme="minorEastAsia" w:hAnsiTheme="minorHAnsi" w:cstheme="minorBidi"/>
              <w:noProof/>
              <w:lang w:val="en-US"/>
            </w:rPr>
          </w:pPr>
          <w:hyperlink w:anchor="_Toc149146867" w:history="1">
            <w:r w:rsidR="001429E0" w:rsidRPr="00396EA5">
              <w:rPr>
                <w:rStyle w:val="Hyperlink"/>
                <w:rFonts w:ascii="Arial" w:hAnsi="Arial"/>
                <w:b/>
                <w:noProof/>
                <w:lang w:val="en-US"/>
              </w:rPr>
              <w:t>5</w:t>
            </w:r>
            <w:r w:rsidR="001429E0" w:rsidRPr="00396EA5">
              <w:rPr>
                <w:rStyle w:val="Hyperlink"/>
                <w:rFonts w:ascii="Calibri" w:hAnsi="Calibri"/>
                <w:b/>
                <w:noProof/>
              </w:rPr>
              <w:t xml:space="preserve"> </w:t>
            </w:r>
            <w:r w:rsidR="001429E0" w:rsidRPr="00396EA5">
              <w:rPr>
                <w:rStyle w:val="Hyperlink"/>
                <w:rFonts w:ascii="Calibri" w:hAnsi="Calibri"/>
                <w:b/>
                <w:noProof/>
                <w:lang w:val="en-US"/>
              </w:rPr>
              <w:t xml:space="preserve"> COMMISSIONING AND OPERATIONAL ACCEPTANCE</w:t>
            </w:r>
            <w:r w:rsidR="001429E0" w:rsidRPr="00396EA5">
              <w:rPr>
                <w:noProof/>
                <w:webHidden/>
              </w:rPr>
              <w:tab/>
            </w:r>
            <w:r w:rsidR="00CA48E6" w:rsidRPr="00396EA5">
              <w:rPr>
                <w:noProof/>
                <w:webHidden/>
              </w:rPr>
              <w:t>19</w:t>
            </w:r>
          </w:hyperlink>
        </w:p>
        <w:p w:rsidR="001429E0" w:rsidRPr="00396EA5" w:rsidRDefault="00883709" w:rsidP="001429E0">
          <w:pPr>
            <w:pStyle w:val="TOC1"/>
            <w:rPr>
              <w:rFonts w:asciiTheme="minorHAnsi" w:eastAsiaTheme="minorEastAsia" w:hAnsiTheme="minorHAnsi" w:cstheme="minorBidi"/>
              <w:noProof/>
              <w:lang w:val="en-US"/>
            </w:rPr>
          </w:pPr>
          <w:hyperlink w:anchor="_Toc149146868" w:history="1">
            <w:r w:rsidR="001429E0" w:rsidRPr="00396EA5">
              <w:rPr>
                <w:rStyle w:val="Hyperlink"/>
                <w:rFonts w:ascii="Arial" w:hAnsi="Arial"/>
                <w:b/>
                <w:noProof/>
                <w:lang w:val="en-US"/>
              </w:rPr>
              <w:t>6</w:t>
            </w:r>
            <w:r w:rsidR="001429E0" w:rsidRPr="00396EA5">
              <w:rPr>
                <w:rStyle w:val="Hyperlink"/>
                <w:rFonts w:ascii="Calibri" w:hAnsi="Calibri"/>
                <w:b/>
                <w:noProof/>
              </w:rPr>
              <w:t xml:space="preserve">  </w:t>
            </w:r>
            <w:r w:rsidR="001429E0" w:rsidRPr="00396EA5">
              <w:rPr>
                <w:rStyle w:val="Hyperlink"/>
                <w:rFonts w:ascii="Calibri" w:hAnsi="Calibri"/>
                <w:b/>
                <w:noProof/>
                <w:lang w:val="en-US"/>
              </w:rPr>
              <w:t>DEFECT LIABILITY</w:t>
            </w:r>
            <w:r w:rsidR="001429E0" w:rsidRPr="00396EA5">
              <w:rPr>
                <w:noProof/>
                <w:webHidden/>
              </w:rPr>
              <w:tab/>
            </w:r>
            <w:r w:rsidR="00CA48E6" w:rsidRPr="00396EA5">
              <w:rPr>
                <w:noProof/>
                <w:webHidden/>
              </w:rPr>
              <w:t>19</w:t>
            </w:r>
          </w:hyperlink>
        </w:p>
        <w:p w:rsidR="001429E0" w:rsidRPr="006A7097" w:rsidRDefault="00883709" w:rsidP="006A7097">
          <w:pPr>
            <w:rPr>
              <w:rFonts w:eastAsiaTheme="minorEastAsia"/>
            </w:rPr>
          </w:pPr>
          <w:hyperlink w:anchor="_Toc149146869" w:history="1">
            <w:r w:rsidR="001429E0" w:rsidRPr="00396EA5">
              <w:rPr>
                <w:rStyle w:val="Hyperlink"/>
                <w:rFonts w:ascii="Arial" w:hAnsi="Arial"/>
                <w:b/>
                <w:noProof/>
                <w:lang w:val="en-US"/>
              </w:rPr>
              <w:t>7</w:t>
            </w:r>
            <w:r w:rsidR="001429E0" w:rsidRPr="00396EA5">
              <w:rPr>
                <w:rStyle w:val="Hyperlink"/>
                <w:rFonts w:ascii="Calibri" w:hAnsi="Calibri"/>
                <w:b/>
                <w:noProof/>
              </w:rPr>
              <w:t xml:space="preserve"> </w:t>
            </w:r>
            <w:r w:rsidR="001429E0" w:rsidRPr="00396EA5">
              <w:rPr>
                <w:rStyle w:val="Hyperlink"/>
                <w:rFonts w:ascii="Calibri" w:hAnsi="Calibri"/>
                <w:b/>
                <w:noProof/>
                <w:lang w:val="en-US"/>
              </w:rPr>
              <w:t xml:space="preserve"> REQUIRED COMPANY AND STAFF QUILIFICATIONS</w:t>
            </w:r>
            <w:r w:rsidR="001429E0" w:rsidRPr="00396EA5">
              <w:rPr>
                <w:noProof/>
                <w:webHidden/>
              </w:rPr>
              <w:tab/>
            </w:r>
            <w:r w:rsidR="00814ED5" w:rsidRPr="00396EA5">
              <w:rPr>
                <w:noProof/>
                <w:webHidden/>
                <w:lang w:val="en-US"/>
              </w:rPr>
              <w:t xml:space="preserve">                                                        </w:t>
            </w:r>
            <w:r w:rsidR="00CA48E6" w:rsidRPr="00396EA5">
              <w:rPr>
                <w:noProof/>
                <w:webHidden/>
              </w:rPr>
              <w:t>20</w:t>
            </w:r>
          </w:hyperlink>
        </w:p>
        <w:p w:rsidR="009E5FB8" w:rsidRPr="00396EA5" w:rsidRDefault="00883709">
          <w:pPr>
            <w:pStyle w:val="TOC1"/>
            <w:rPr>
              <w:rFonts w:asciiTheme="minorHAnsi" w:eastAsiaTheme="minorEastAsia" w:hAnsiTheme="minorHAnsi" w:cstheme="minorBidi"/>
              <w:noProof/>
              <w:lang w:val="en-US"/>
            </w:rPr>
          </w:pPr>
          <w:hyperlink w:anchor="_Toc149146851" w:history="1">
            <w:r w:rsidR="001429E0" w:rsidRPr="006A7097">
              <w:rPr>
                <w:rStyle w:val="Hyperlink"/>
                <w:rFonts w:ascii="Calibri" w:hAnsi="Calibri"/>
                <w:b/>
                <w:noProof/>
                <w:lang w:val="en-US"/>
              </w:rPr>
              <w:t>ANNEX 1</w:t>
            </w:r>
            <w:r w:rsidR="001429E0" w:rsidRPr="00396EA5">
              <w:rPr>
                <w:rStyle w:val="Hyperlink"/>
                <w:rFonts w:ascii="Arial" w:hAnsi="Arial"/>
                <w:b/>
                <w:noProof/>
                <w:lang w:val="en-US"/>
              </w:rPr>
              <w:t xml:space="preserve"> </w:t>
            </w:r>
            <w:r w:rsidR="009E5FB8" w:rsidRPr="00396EA5">
              <w:rPr>
                <w:rStyle w:val="Hyperlink"/>
                <w:rFonts w:ascii="Calibri" w:hAnsi="Calibri"/>
                <w:b/>
                <w:noProof/>
                <w:lang w:val="en-US"/>
              </w:rPr>
              <w:t xml:space="preserve"> TECHNICAL </w:t>
            </w:r>
            <w:r w:rsidR="00BE625F" w:rsidRPr="00396EA5">
              <w:rPr>
                <w:rStyle w:val="Hyperlink"/>
                <w:rFonts w:ascii="Calibri" w:hAnsi="Calibri"/>
                <w:b/>
                <w:noProof/>
                <w:lang w:val="en-US"/>
              </w:rPr>
              <w:t xml:space="preserve">REQUIREMENTS </w:t>
            </w:r>
            <w:r w:rsidR="009E5FB8" w:rsidRPr="00396EA5">
              <w:rPr>
                <w:noProof/>
                <w:webHidden/>
              </w:rPr>
              <w:tab/>
            </w:r>
            <w:r w:rsidR="00814ED5" w:rsidRPr="00396EA5">
              <w:rPr>
                <w:noProof/>
                <w:webHidden/>
                <w:lang w:val="en-US"/>
              </w:rPr>
              <w:t xml:space="preserve"> 21</w:t>
            </w:r>
          </w:hyperlink>
        </w:p>
        <w:p w:rsidR="009E5FB8" w:rsidRPr="00396EA5" w:rsidRDefault="00883709">
          <w:pPr>
            <w:pStyle w:val="TOC2"/>
            <w:tabs>
              <w:tab w:val="right" w:leader="dot" w:pos="9350"/>
            </w:tabs>
            <w:rPr>
              <w:rFonts w:asciiTheme="minorHAnsi" w:eastAsiaTheme="minorEastAsia" w:hAnsiTheme="minorHAnsi" w:cstheme="minorBidi"/>
              <w:noProof/>
              <w:lang w:val="en-US"/>
            </w:rPr>
          </w:pPr>
          <w:hyperlink w:anchor="_Toc149146852" w:history="1">
            <w:r w:rsidR="001429E0" w:rsidRPr="00396EA5">
              <w:rPr>
                <w:rStyle w:val="Hyperlink"/>
                <w:rFonts w:ascii="Arial" w:hAnsi="Arial"/>
                <w:b/>
                <w:noProof/>
                <w:lang w:val="en-US"/>
              </w:rPr>
              <w:t>1.</w:t>
            </w:r>
            <w:r w:rsidR="009E5FB8" w:rsidRPr="00396EA5">
              <w:rPr>
                <w:rStyle w:val="Hyperlink"/>
                <w:rFonts w:ascii="Calibri" w:hAnsi="Calibri"/>
                <w:b/>
                <w:noProof/>
              </w:rPr>
              <w:t xml:space="preserve"> </w:t>
            </w:r>
            <w:r w:rsidR="009E5FB8" w:rsidRPr="00396EA5">
              <w:rPr>
                <w:rStyle w:val="Hyperlink"/>
                <w:rFonts w:ascii="Calibri" w:eastAsia="MS Gothic" w:hAnsi="Calibri"/>
                <w:b/>
                <w:bCs/>
                <w:noProof/>
              </w:rPr>
              <w:t>General requirements for application software (G)</w:t>
            </w:r>
            <w:r w:rsidR="009E5FB8" w:rsidRPr="00396EA5">
              <w:rPr>
                <w:noProof/>
                <w:webHidden/>
              </w:rPr>
              <w:tab/>
            </w:r>
            <w:r w:rsidR="0093206B" w:rsidRPr="00396EA5">
              <w:rPr>
                <w:noProof/>
                <w:webHidden/>
              </w:rPr>
              <w:t>21</w:t>
            </w:r>
          </w:hyperlink>
        </w:p>
        <w:p w:rsidR="009E5FB8" w:rsidRPr="00396EA5" w:rsidRDefault="00883709">
          <w:pPr>
            <w:pStyle w:val="TOC3"/>
            <w:tabs>
              <w:tab w:val="right" w:leader="dot" w:pos="9350"/>
            </w:tabs>
            <w:rPr>
              <w:rFonts w:asciiTheme="minorHAnsi" w:eastAsiaTheme="minorEastAsia" w:hAnsiTheme="minorHAnsi" w:cstheme="minorBidi"/>
              <w:noProof/>
              <w:lang w:val="en-US"/>
            </w:rPr>
          </w:pPr>
          <w:hyperlink w:anchor="_Toc149146853" w:history="1">
            <w:r w:rsidR="009E5FB8" w:rsidRPr="00396EA5">
              <w:rPr>
                <w:rStyle w:val="Hyperlink"/>
                <w:rFonts w:ascii="Calibri" w:hAnsi="Calibri"/>
                <w:b/>
                <w:i/>
                <w:noProof/>
              </w:rPr>
              <w:t xml:space="preserve">G01 </w:t>
            </w:r>
            <w:r w:rsidR="009E5FB8" w:rsidRPr="00396EA5">
              <w:rPr>
                <w:rStyle w:val="Hyperlink"/>
                <w:rFonts w:ascii="Calibri" w:eastAsia="MS Gothic" w:hAnsi="Calibri"/>
                <w:b/>
                <w:bCs/>
                <w:i/>
                <w:iCs/>
                <w:noProof/>
              </w:rPr>
              <w:t>Overall composition of solution</w:t>
            </w:r>
            <w:r w:rsidR="009E5FB8" w:rsidRPr="00396EA5">
              <w:rPr>
                <w:noProof/>
                <w:webHidden/>
              </w:rPr>
              <w:tab/>
            </w:r>
            <w:r w:rsidR="0093206B" w:rsidRPr="00396EA5">
              <w:rPr>
                <w:noProof/>
                <w:webHidden/>
              </w:rPr>
              <w:t xml:space="preserve"> 21</w:t>
            </w:r>
          </w:hyperlink>
        </w:p>
        <w:p w:rsidR="009E5FB8" w:rsidRPr="00396EA5" w:rsidRDefault="00883709">
          <w:pPr>
            <w:pStyle w:val="TOC3"/>
            <w:tabs>
              <w:tab w:val="right" w:leader="dot" w:pos="9350"/>
            </w:tabs>
            <w:rPr>
              <w:rFonts w:asciiTheme="minorHAnsi" w:eastAsiaTheme="minorEastAsia" w:hAnsiTheme="minorHAnsi" w:cstheme="minorBidi"/>
              <w:noProof/>
              <w:lang w:val="en-US"/>
            </w:rPr>
          </w:pPr>
          <w:hyperlink w:anchor="_Toc149146854" w:history="1">
            <w:r w:rsidR="009E5FB8" w:rsidRPr="00396EA5">
              <w:rPr>
                <w:rStyle w:val="Hyperlink"/>
                <w:rFonts w:ascii="Calibri" w:hAnsi="Calibri"/>
                <w:b/>
                <w:i/>
                <w:noProof/>
              </w:rPr>
              <w:t xml:space="preserve">G02 </w:t>
            </w:r>
            <w:r w:rsidR="009E5FB8" w:rsidRPr="00396EA5">
              <w:rPr>
                <w:rStyle w:val="Hyperlink"/>
                <w:rFonts w:ascii="Calibri" w:eastAsia="MS Gothic" w:hAnsi="Calibri"/>
                <w:b/>
                <w:bCs/>
                <w:i/>
                <w:iCs/>
                <w:noProof/>
              </w:rPr>
              <w:t>Versioning</w:t>
            </w:r>
            <w:r w:rsidR="009E5FB8" w:rsidRPr="00396EA5">
              <w:rPr>
                <w:noProof/>
                <w:webHidden/>
              </w:rPr>
              <w:tab/>
            </w:r>
            <w:r w:rsidR="0093206B" w:rsidRPr="00396EA5">
              <w:rPr>
                <w:noProof/>
                <w:webHidden/>
              </w:rPr>
              <w:t>23</w:t>
            </w:r>
          </w:hyperlink>
        </w:p>
        <w:p w:rsidR="009E5FB8" w:rsidRPr="00396EA5" w:rsidRDefault="00883709">
          <w:pPr>
            <w:pStyle w:val="TOC3"/>
            <w:tabs>
              <w:tab w:val="right" w:leader="dot" w:pos="9350"/>
            </w:tabs>
            <w:rPr>
              <w:rFonts w:asciiTheme="minorHAnsi" w:eastAsiaTheme="minorEastAsia" w:hAnsiTheme="minorHAnsi" w:cstheme="minorBidi"/>
              <w:noProof/>
              <w:lang w:val="en-US"/>
            </w:rPr>
          </w:pPr>
          <w:hyperlink w:anchor="_Toc149146855" w:history="1">
            <w:r w:rsidR="009E5FB8" w:rsidRPr="00396EA5">
              <w:rPr>
                <w:rStyle w:val="Hyperlink"/>
                <w:rFonts w:ascii="Calibri" w:hAnsi="Calibri"/>
                <w:b/>
                <w:i/>
                <w:noProof/>
              </w:rPr>
              <w:t>G0</w:t>
            </w:r>
            <w:r w:rsidR="009E5FB8" w:rsidRPr="00396EA5">
              <w:rPr>
                <w:rStyle w:val="Hyperlink"/>
                <w:rFonts w:ascii="Calibri" w:hAnsi="Calibri"/>
                <w:b/>
                <w:i/>
                <w:noProof/>
                <w:lang w:val="en-US"/>
              </w:rPr>
              <w:t>3  Data archiving</w:t>
            </w:r>
            <w:r w:rsidR="009E5FB8" w:rsidRPr="00396EA5">
              <w:rPr>
                <w:noProof/>
                <w:webHidden/>
              </w:rPr>
              <w:tab/>
            </w:r>
            <w:r w:rsidR="0093206B" w:rsidRPr="00396EA5">
              <w:rPr>
                <w:noProof/>
                <w:webHidden/>
              </w:rPr>
              <w:t>23</w:t>
            </w:r>
          </w:hyperlink>
        </w:p>
        <w:p w:rsidR="009E5FB8" w:rsidRPr="00396EA5" w:rsidRDefault="00883709">
          <w:pPr>
            <w:pStyle w:val="TOC3"/>
            <w:tabs>
              <w:tab w:val="right" w:leader="dot" w:pos="9350"/>
            </w:tabs>
            <w:rPr>
              <w:rFonts w:asciiTheme="minorHAnsi" w:eastAsiaTheme="minorEastAsia" w:hAnsiTheme="minorHAnsi" w:cstheme="minorBidi"/>
              <w:noProof/>
              <w:lang w:val="en-US"/>
            </w:rPr>
          </w:pPr>
          <w:hyperlink w:anchor="_Toc149146856" w:history="1">
            <w:r w:rsidR="009E5FB8" w:rsidRPr="00396EA5">
              <w:rPr>
                <w:rStyle w:val="Hyperlink"/>
                <w:rFonts w:ascii="Calibri" w:hAnsi="Calibri"/>
                <w:b/>
                <w:i/>
                <w:noProof/>
              </w:rPr>
              <w:t>G0</w:t>
            </w:r>
            <w:r w:rsidR="009E5FB8" w:rsidRPr="00396EA5">
              <w:rPr>
                <w:rStyle w:val="Hyperlink"/>
                <w:rFonts w:ascii="Calibri" w:hAnsi="Calibri"/>
                <w:b/>
                <w:i/>
                <w:noProof/>
                <w:lang w:val="en-US"/>
              </w:rPr>
              <w:t>4</w:t>
            </w:r>
            <w:r w:rsidR="009E5FB8" w:rsidRPr="00396EA5">
              <w:rPr>
                <w:rStyle w:val="Hyperlink"/>
                <w:rFonts w:ascii="Calibri" w:hAnsi="Calibri"/>
                <w:b/>
                <w:i/>
                <w:noProof/>
              </w:rPr>
              <w:t xml:space="preserve"> </w:t>
            </w:r>
            <w:r w:rsidR="009E5FB8" w:rsidRPr="00396EA5">
              <w:rPr>
                <w:rStyle w:val="Hyperlink"/>
                <w:rFonts w:ascii="Calibri" w:hAnsi="Calibri"/>
                <w:b/>
                <w:i/>
                <w:noProof/>
                <w:lang w:val="en-US"/>
              </w:rPr>
              <w:t xml:space="preserve"> </w:t>
            </w:r>
            <w:r w:rsidR="009E5FB8" w:rsidRPr="00396EA5">
              <w:rPr>
                <w:rStyle w:val="Hyperlink"/>
                <w:rFonts w:ascii="Calibri" w:eastAsia="MS Gothic" w:hAnsi="Calibri"/>
                <w:b/>
                <w:bCs/>
                <w:i/>
                <w:iCs/>
                <w:noProof/>
              </w:rPr>
              <w:t>Data management</w:t>
            </w:r>
            <w:r w:rsidR="009E5FB8" w:rsidRPr="00396EA5">
              <w:rPr>
                <w:noProof/>
                <w:webHidden/>
              </w:rPr>
              <w:tab/>
            </w:r>
            <w:r w:rsidR="0093206B" w:rsidRPr="00396EA5">
              <w:rPr>
                <w:noProof/>
                <w:webHidden/>
              </w:rPr>
              <w:t>24</w:t>
            </w:r>
          </w:hyperlink>
        </w:p>
        <w:p w:rsidR="009E5FB8" w:rsidRPr="00396EA5" w:rsidRDefault="00883709">
          <w:pPr>
            <w:pStyle w:val="TOC3"/>
            <w:tabs>
              <w:tab w:val="right" w:leader="dot" w:pos="9350"/>
            </w:tabs>
            <w:rPr>
              <w:rFonts w:asciiTheme="minorHAnsi" w:eastAsiaTheme="minorEastAsia" w:hAnsiTheme="minorHAnsi" w:cstheme="minorBidi"/>
              <w:noProof/>
              <w:lang w:val="en-US"/>
            </w:rPr>
          </w:pPr>
          <w:hyperlink w:anchor="_Toc149146857" w:history="1">
            <w:r w:rsidR="009E5FB8" w:rsidRPr="00396EA5">
              <w:rPr>
                <w:rStyle w:val="Hyperlink"/>
                <w:rFonts w:ascii="Calibri" w:hAnsi="Calibri"/>
                <w:b/>
                <w:i/>
                <w:noProof/>
              </w:rPr>
              <w:t xml:space="preserve">G05 </w:t>
            </w:r>
            <w:r w:rsidR="009E5FB8" w:rsidRPr="00396EA5">
              <w:rPr>
                <w:rStyle w:val="Hyperlink"/>
                <w:rFonts w:ascii="Calibri" w:eastAsia="MS Gothic" w:hAnsi="Calibri"/>
                <w:b/>
                <w:bCs/>
                <w:i/>
                <w:iCs/>
                <w:noProof/>
              </w:rPr>
              <w:t>Reporting and analytical environment</w:t>
            </w:r>
            <w:r w:rsidR="009E5FB8" w:rsidRPr="00396EA5">
              <w:rPr>
                <w:noProof/>
                <w:webHidden/>
              </w:rPr>
              <w:tab/>
            </w:r>
            <w:r w:rsidR="0093206B" w:rsidRPr="00396EA5">
              <w:rPr>
                <w:noProof/>
                <w:webHidden/>
              </w:rPr>
              <w:t>25</w:t>
            </w:r>
          </w:hyperlink>
        </w:p>
        <w:p w:rsidR="009E5FB8" w:rsidRPr="00396EA5" w:rsidRDefault="00883709">
          <w:pPr>
            <w:pStyle w:val="TOC3"/>
            <w:tabs>
              <w:tab w:val="right" w:leader="dot" w:pos="9350"/>
            </w:tabs>
            <w:rPr>
              <w:rFonts w:asciiTheme="minorHAnsi" w:eastAsiaTheme="minorEastAsia" w:hAnsiTheme="minorHAnsi" w:cstheme="minorBidi"/>
              <w:noProof/>
              <w:lang w:val="en-US"/>
            </w:rPr>
          </w:pPr>
          <w:hyperlink w:anchor="_Toc149146858" w:history="1">
            <w:r w:rsidR="009E5FB8" w:rsidRPr="00396EA5">
              <w:rPr>
                <w:rStyle w:val="Hyperlink"/>
                <w:rFonts w:ascii="Calibri" w:hAnsi="Calibri"/>
                <w:b/>
                <w:i/>
                <w:noProof/>
              </w:rPr>
              <w:t xml:space="preserve">G06 </w:t>
            </w:r>
            <w:r w:rsidR="009E5FB8" w:rsidRPr="00396EA5">
              <w:rPr>
                <w:rStyle w:val="Hyperlink"/>
                <w:rFonts w:ascii="Calibri" w:eastAsia="MS Gothic" w:hAnsi="Calibri"/>
                <w:b/>
                <w:bCs/>
                <w:i/>
                <w:iCs/>
                <w:noProof/>
              </w:rPr>
              <w:t>User interface</w:t>
            </w:r>
            <w:r w:rsidR="009E5FB8" w:rsidRPr="00396EA5">
              <w:rPr>
                <w:noProof/>
                <w:webHidden/>
              </w:rPr>
              <w:tab/>
            </w:r>
            <w:r w:rsidRPr="006A7097">
              <w:rPr>
                <w:noProof/>
                <w:webHidden/>
              </w:rPr>
              <w:fldChar w:fldCharType="begin"/>
            </w:r>
            <w:r w:rsidR="009E5FB8" w:rsidRPr="00396EA5">
              <w:rPr>
                <w:noProof/>
                <w:webHidden/>
              </w:rPr>
              <w:instrText xml:space="preserve"> PAGEREF _Toc149146858 \h </w:instrText>
            </w:r>
            <w:r w:rsidRPr="006A7097">
              <w:rPr>
                <w:noProof/>
                <w:webHidden/>
              </w:rPr>
            </w:r>
            <w:r w:rsidRPr="006A7097">
              <w:rPr>
                <w:noProof/>
                <w:webHidden/>
              </w:rPr>
              <w:fldChar w:fldCharType="separate"/>
            </w:r>
            <w:r w:rsidR="009E5FB8" w:rsidRPr="00396EA5">
              <w:rPr>
                <w:noProof/>
                <w:webHidden/>
              </w:rPr>
              <w:t>2</w:t>
            </w:r>
            <w:r w:rsidR="0093206B" w:rsidRPr="00396EA5">
              <w:rPr>
                <w:noProof/>
                <w:webHidden/>
              </w:rPr>
              <w:t>5</w:t>
            </w:r>
            <w:r w:rsidRPr="006A7097">
              <w:rPr>
                <w:noProof/>
                <w:webHidden/>
              </w:rPr>
              <w:fldChar w:fldCharType="end"/>
            </w:r>
          </w:hyperlink>
        </w:p>
        <w:p w:rsidR="009E5FB8" w:rsidRPr="00396EA5" w:rsidRDefault="00883709">
          <w:pPr>
            <w:pStyle w:val="TOC3"/>
            <w:tabs>
              <w:tab w:val="right" w:leader="dot" w:pos="9350"/>
            </w:tabs>
            <w:rPr>
              <w:rFonts w:asciiTheme="minorHAnsi" w:eastAsiaTheme="minorEastAsia" w:hAnsiTheme="minorHAnsi" w:cstheme="minorBidi"/>
              <w:noProof/>
              <w:lang w:val="en-US"/>
            </w:rPr>
          </w:pPr>
          <w:hyperlink w:anchor="_Toc149146859" w:history="1">
            <w:r w:rsidR="009E5FB8" w:rsidRPr="00396EA5">
              <w:rPr>
                <w:rStyle w:val="Hyperlink"/>
                <w:rFonts w:ascii="Calibri" w:hAnsi="Calibri"/>
                <w:b/>
                <w:i/>
                <w:noProof/>
              </w:rPr>
              <w:t xml:space="preserve">G07 </w:t>
            </w:r>
            <w:r w:rsidR="009E5FB8" w:rsidRPr="00396EA5">
              <w:rPr>
                <w:rStyle w:val="Hyperlink"/>
                <w:rFonts w:ascii="Calibri" w:hAnsi="Calibri"/>
                <w:b/>
                <w:i/>
                <w:noProof/>
                <w:lang w:val="en-US"/>
              </w:rPr>
              <w:t xml:space="preserve"> </w:t>
            </w:r>
            <w:r w:rsidR="009E5FB8" w:rsidRPr="00396EA5">
              <w:rPr>
                <w:rStyle w:val="Hyperlink"/>
                <w:rFonts w:ascii="Calibri" w:eastAsia="MS Gothic" w:hAnsi="Calibri"/>
                <w:b/>
                <w:bCs/>
                <w:i/>
                <w:iCs/>
                <w:noProof/>
              </w:rPr>
              <w:t>On-line help and documentation</w:t>
            </w:r>
            <w:r w:rsidR="009E5FB8" w:rsidRPr="00396EA5">
              <w:rPr>
                <w:noProof/>
                <w:webHidden/>
              </w:rPr>
              <w:tab/>
            </w:r>
            <w:r w:rsidRPr="006A7097">
              <w:rPr>
                <w:noProof/>
                <w:webHidden/>
              </w:rPr>
              <w:fldChar w:fldCharType="begin"/>
            </w:r>
            <w:r w:rsidR="009E5FB8" w:rsidRPr="00396EA5">
              <w:rPr>
                <w:noProof/>
                <w:webHidden/>
              </w:rPr>
              <w:instrText xml:space="preserve"> PAGEREF _Toc149146859 \h </w:instrText>
            </w:r>
            <w:r w:rsidRPr="006A7097">
              <w:rPr>
                <w:noProof/>
                <w:webHidden/>
              </w:rPr>
            </w:r>
            <w:r w:rsidRPr="006A7097">
              <w:rPr>
                <w:noProof/>
                <w:webHidden/>
              </w:rPr>
              <w:fldChar w:fldCharType="separate"/>
            </w:r>
            <w:r w:rsidR="009E5FB8" w:rsidRPr="00396EA5">
              <w:rPr>
                <w:noProof/>
                <w:webHidden/>
              </w:rPr>
              <w:t>2</w:t>
            </w:r>
            <w:r w:rsidR="0093206B" w:rsidRPr="00396EA5">
              <w:rPr>
                <w:noProof/>
                <w:webHidden/>
              </w:rPr>
              <w:t>6</w:t>
            </w:r>
            <w:r w:rsidRPr="006A7097">
              <w:rPr>
                <w:noProof/>
                <w:webHidden/>
              </w:rPr>
              <w:fldChar w:fldCharType="end"/>
            </w:r>
          </w:hyperlink>
        </w:p>
        <w:p w:rsidR="009E5FB8" w:rsidRPr="00396EA5" w:rsidRDefault="00883709">
          <w:pPr>
            <w:pStyle w:val="TOC3"/>
            <w:tabs>
              <w:tab w:val="right" w:leader="dot" w:pos="9350"/>
            </w:tabs>
            <w:rPr>
              <w:rFonts w:asciiTheme="minorHAnsi" w:eastAsiaTheme="minorEastAsia" w:hAnsiTheme="minorHAnsi" w:cstheme="minorBidi"/>
              <w:noProof/>
              <w:lang w:val="en-US"/>
            </w:rPr>
          </w:pPr>
          <w:hyperlink w:anchor="_Toc149146860" w:history="1">
            <w:r w:rsidR="009E5FB8" w:rsidRPr="00396EA5">
              <w:rPr>
                <w:rStyle w:val="Hyperlink"/>
                <w:rFonts w:ascii="Calibri" w:hAnsi="Calibri"/>
                <w:b/>
                <w:i/>
                <w:noProof/>
              </w:rPr>
              <w:t xml:space="preserve">G08 </w:t>
            </w:r>
            <w:r w:rsidR="009E5FB8" w:rsidRPr="00396EA5">
              <w:rPr>
                <w:rStyle w:val="Hyperlink"/>
                <w:rFonts w:ascii="Calibri" w:hAnsi="Calibri"/>
                <w:b/>
                <w:i/>
                <w:noProof/>
                <w:lang w:val="en-US"/>
              </w:rPr>
              <w:t xml:space="preserve"> </w:t>
            </w:r>
            <w:r w:rsidR="009E5FB8" w:rsidRPr="00396EA5">
              <w:rPr>
                <w:rStyle w:val="Hyperlink"/>
                <w:rFonts w:ascii="Calibri" w:eastAsia="MS Gothic" w:hAnsi="Calibri"/>
                <w:b/>
                <w:bCs/>
                <w:i/>
                <w:iCs/>
                <w:noProof/>
              </w:rPr>
              <w:t>System reliability</w:t>
            </w:r>
            <w:r w:rsidR="009E5FB8" w:rsidRPr="00396EA5">
              <w:rPr>
                <w:noProof/>
                <w:webHidden/>
              </w:rPr>
              <w:tab/>
            </w:r>
            <w:r w:rsidRPr="006A7097">
              <w:rPr>
                <w:noProof/>
                <w:webHidden/>
              </w:rPr>
              <w:fldChar w:fldCharType="begin"/>
            </w:r>
            <w:r w:rsidR="009E5FB8" w:rsidRPr="00396EA5">
              <w:rPr>
                <w:noProof/>
                <w:webHidden/>
              </w:rPr>
              <w:instrText xml:space="preserve"> PAGEREF _Toc149146860 \h </w:instrText>
            </w:r>
            <w:r w:rsidRPr="006A7097">
              <w:rPr>
                <w:noProof/>
                <w:webHidden/>
              </w:rPr>
            </w:r>
            <w:r w:rsidRPr="006A7097">
              <w:rPr>
                <w:noProof/>
                <w:webHidden/>
              </w:rPr>
              <w:fldChar w:fldCharType="separate"/>
            </w:r>
            <w:r w:rsidR="009E5FB8" w:rsidRPr="00396EA5">
              <w:rPr>
                <w:noProof/>
                <w:webHidden/>
              </w:rPr>
              <w:t>2</w:t>
            </w:r>
            <w:r w:rsidRPr="006A7097">
              <w:rPr>
                <w:noProof/>
                <w:webHidden/>
              </w:rPr>
              <w:fldChar w:fldCharType="end"/>
            </w:r>
          </w:hyperlink>
          <w:r w:rsidR="0093206B" w:rsidRPr="00396EA5">
            <w:rPr>
              <w:noProof/>
            </w:rPr>
            <w:t>7</w:t>
          </w:r>
        </w:p>
        <w:p w:rsidR="009E5FB8" w:rsidRPr="00396EA5" w:rsidRDefault="00883709">
          <w:pPr>
            <w:pStyle w:val="TOC3"/>
            <w:tabs>
              <w:tab w:val="right" w:leader="dot" w:pos="9350"/>
            </w:tabs>
            <w:rPr>
              <w:rFonts w:asciiTheme="minorHAnsi" w:eastAsiaTheme="minorEastAsia" w:hAnsiTheme="minorHAnsi" w:cstheme="minorBidi"/>
              <w:noProof/>
              <w:lang w:val="en-US"/>
            </w:rPr>
          </w:pPr>
          <w:hyperlink w:anchor="_Toc149146861" w:history="1">
            <w:r w:rsidR="009E5FB8" w:rsidRPr="00396EA5">
              <w:rPr>
                <w:rStyle w:val="Hyperlink"/>
                <w:rFonts w:ascii="Calibri" w:hAnsi="Calibri"/>
                <w:b/>
                <w:i/>
                <w:noProof/>
              </w:rPr>
              <w:t>G09</w:t>
            </w:r>
            <w:r w:rsidR="009E5FB8" w:rsidRPr="00396EA5">
              <w:rPr>
                <w:rStyle w:val="Hyperlink"/>
                <w:rFonts w:ascii="Calibri" w:eastAsia="MS Gothic" w:hAnsi="Calibri"/>
                <w:b/>
                <w:bCs/>
                <w:i/>
                <w:iCs/>
                <w:noProof/>
              </w:rPr>
              <w:t xml:space="preserve"> Backup and recovery</w:t>
            </w:r>
            <w:r w:rsidR="009E5FB8" w:rsidRPr="00396EA5">
              <w:rPr>
                <w:noProof/>
                <w:webHidden/>
              </w:rPr>
              <w:tab/>
            </w:r>
            <w:r w:rsidRPr="006A7097">
              <w:rPr>
                <w:noProof/>
                <w:webHidden/>
              </w:rPr>
              <w:fldChar w:fldCharType="begin"/>
            </w:r>
            <w:r w:rsidR="009E5FB8" w:rsidRPr="00396EA5">
              <w:rPr>
                <w:noProof/>
                <w:webHidden/>
              </w:rPr>
              <w:instrText xml:space="preserve"> PAGEREF _Toc149146861 \h </w:instrText>
            </w:r>
            <w:r w:rsidRPr="006A7097">
              <w:rPr>
                <w:noProof/>
                <w:webHidden/>
              </w:rPr>
            </w:r>
            <w:r w:rsidRPr="006A7097">
              <w:rPr>
                <w:noProof/>
                <w:webHidden/>
              </w:rPr>
              <w:fldChar w:fldCharType="separate"/>
            </w:r>
            <w:r w:rsidR="009E5FB8" w:rsidRPr="00396EA5">
              <w:rPr>
                <w:noProof/>
                <w:webHidden/>
              </w:rPr>
              <w:t>2</w:t>
            </w:r>
            <w:r w:rsidRPr="006A7097">
              <w:rPr>
                <w:noProof/>
                <w:webHidden/>
              </w:rPr>
              <w:fldChar w:fldCharType="end"/>
            </w:r>
          </w:hyperlink>
          <w:r w:rsidR="0093206B" w:rsidRPr="00396EA5">
            <w:rPr>
              <w:noProof/>
            </w:rPr>
            <w:t>7</w:t>
          </w:r>
        </w:p>
        <w:p w:rsidR="009E5FB8" w:rsidRPr="00396EA5" w:rsidRDefault="00883709">
          <w:pPr>
            <w:pStyle w:val="TOC3"/>
            <w:tabs>
              <w:tab w:val="right" w:leader="dot" w:pos="9350"/>
            </w:tabs>
            <w:rPr>
              <w:rFonts w:asciiTheme="minorHAnsi" w:eastAsiaTheme="minorEastAsia" w:hAnsiTheme="minorHAnsi" w:cstheme="minorBidi"/>
              <w:noProof/>
              <w:lang w:val="en-US"/>
            </w:rPr>
          </w:pPr>
          <w:hyperlink w:anchor="_Toc149146862" w:history="1">
            <w:r w:rsidR="009E5FB8" w:rsidRPr="00396EA5">
              <w:rPr>
                <w:rStyle w:val="Hyperlink"/>
                <w:rFonts w:ascii="Calibri" w:hAnsi="Calibri"/>
                <w:b/>
                <w:i/>
                <w:noProof/>
              </w:rPr>
              <w:t>G</w:t>
            </w:r>
            <w:r w:rsidR="009E5FB8" w:rsidRPr="00396EA5">
              <w:rPr>
                <w:rStyle w:val="Hyperlink"/>
                <w:rFonts w:ascii="Calibri" w:hAnsi="Calibri"/>
                <w:b/>
                <w:i/>
                <w:noProof/>
                <w:lang w:val="en-US"/>
              </w:rPr>
              <w:t>10</w:t>
            </w:r>
            <w:r w:rsidR="009E5FB8" w:rsidRPr="00396EA5">
              <w:rPr>
                <w:rStyle w:val="Hyperlink"/>
                <w:rFonts w:ascii="Calibri" w:hAnsi="Calibri"/>
                <w:b/>
                <w:i/>
                <w:noProof/>
                <w:lang w:val="ru-RU"/>
              </w:rPr>
              <w:t xml:space="preserve"> </w:t>
            </w:r>
            <w:r w:rsidR="009E5FB8" w:rsidRPr="00396EA5">
              <w:rPr>
                <w:rStyle w:val="Hyperlink"/>
                <w:rFonts w:ascii="Calibri" w:hAnsi="Calibri"/>
                <w:b/>
                <w:i/>
                <w:noProof/>
                <w:lang w:val="en-US"/>
              </w:rPr>
              <w:t xml:space="preserve"> </w:t>
            </w:r>
            <w:r w:rsidR="009E5FB8" w:rsidRPr="00396EA5">
              <w:rPr>
                <w:rStyle w:val="Hyperlink"/>
                <w:rFonts w:ascii="Calibri" w:eastAsia="MS Gothic" w:hAnsi="Calibri"/>
                <w:b/>
                <w:bCs/>
                <w:i/>
                <w:iCs/>
                <w:noProof/>
              </w:rPr>
              <w:t>Integration and interoperability</w:t>
            </w:r>
            <w:r w:rsidR="009E5FB8" w:rsidRPr="00396EA5">
              <w:rPr>
                <w:noProof/>
                <w:webHidden/>
              </w:rPr>
              <w:tab/>
            </w:r>
            <w:r w:rsidRPr="006A7097">
              <w:rPr>
                <w:noProof/>
                <w:webHidden/>
              </w:rPr>
              <w:fldChar w:fldCharType="begin"/>
            </w:r>
            <w:r w:rsidR="009E5FB8" w:rsidRPr="00396EA5">
              <w:rPr>
                <w:noProof/>
                <w:webHidden/>
              </w:rPr>
              <w:instrText xml:space="preserve"> PAGEREF _Toc149146862 \h </w:instrText>
            </w:r>
            <w:r w:rsidRPr="006A7097">
              <w:rPr>
                <w:noProof/>
                <w:webHidden/>
              </w:rPr>
            </w:r>
            <w:r w:rsidRPr="006A7097">
              <w:rPr>
                <w:noProof/>
                <w:webHidden/>
              </w:rPr>
              <w:fldChar w:fldCharType="separate"/>
            </w:r>
            <w:r w:rsidR="009E5FB8" w:rsidRPr="00396EA5">
              <w:rPr>
                <w:noProof/>
                <w:webHidden/>
              </w:rPr>
              <w:t>2</w:t>
            </w:r>
            <w:r w:rsidR="0093206B" w:rsidRPr="00396EA5">
              <w:rPr>
                <w:noProof/>
                <w:webHidden/>
              </w:rPr>
              <w:t>8</w:t>
            </w:r>
            <w:r w:rsidRPr="006A7097">
              <w:rPr>
                <w:noProof/>
                <w:webHidden/>
              </w:rPr>
              <w:fldChar w:fldCharType="end"/>
            </w:r>
          </w:hyperlink>
        </w:p>
        <w:p w:rsidR="009E5FB8" w:rsidRPr="00396EA5" w:rsidRDefault="00883709">
          <w:pPr>
            <w:pStyle w:val="TOC3"/>
            <w:tabs>
              <w:tab w:val="right" w:leader="dot" w:pos="9350"/>
            </w:tabs>
            <w:rPr>
              <w:rFonts w:asciiTheme="minorHAnsi" w:eastAsiaTheme="minorEastAsia" w:hAnsiTheme="minorHAnsi" w:cstheme="minorBidi"/>
              <w:noProof/>
              <w:lang w:val="en-US"/>
            </w:rPr>
          </w:pPr>
          <w:hyperlink w:anchor="_Toc149146863" w:history="1">
            <w:r w:rsidR="009E5FB8" w:rsidRPr="00396EA5">
              <w:rPr>
                <w:rStyle w:val="Hyperlink"/>
                <w:rFonts w:ascii="Calibri" w:hAnsi="Calibri"/>
                <w:b/>
                <w:i/>
                <w:noProof/>
              </w:rPr>
              <w:t>G</w:t>
            </w:r>
            <w:r w:rsidR="009E5FB8" w:rsidRPr="00396EA5">
              <w:rPr>
                <w:rStyle w:val="Hyperlink"/>
                <w:rFonts w:ascii="Calibri" w:hAnsi="Calibri"/>
                <w:b/>
                <w:i/>
                <w:noProof/>
                <w:lang w:val="en-US"/>
              </w:rPr>
              <w:t>11</w:t>
            </w:r>
            <w:r w:rsidR="009E5FB8" w:rsidRPr="00396EA5">
              <w:rPr>
                <w:rStyle w:val="Hyperlink"/>
                <w:rFonts w:ascii="Calibri" w:hAnsi="Calibri"/>
                <w:b/>
                <w:i/>
                <w:noProof/>
                <w:lang w:val="ru-RU"/>
              </w:rPr>
              <w:t xml:space="preserve"> </w:t>
            </w:r>
            <w:r w:rsidR="009E5FB8" w:rsidRPr="00396EA5">
              <w:rPr>
                <w:rStyle w:val="Hyperlink"/>
                <w:rFonts w:ascii="Calibri" w:eastAsia="MS Gothic" w:hAnsi="Calibri"/>
                <w:b/>
                <w:bCs/>
                <w:i/>
                <w:iCs/>
                <w:noProof/>
              </w:rPr>
              <w:t>Information security</w:t>
            </w:r>
            <w:r w:rsidR="009E5FB8" w:rsidRPr="00396EA5">
              <w:rPr>
                <w:noProof/>
                <w:webHidden/>
              </w:rPr>
              <w:tab/>
            </w:r>
            <w:r w:rsidRPr="006A7097">
              <w:rPr>
                <w:noProof/>
                <w:webHidden/>
              </w:rPr>
              <w:fldChar w:fldCharType="begin"/>
            </w:r>
            <w:r w:rsidR="009E5FB8" w:rsidRPr="00396EA5">
              <w:rPr>
                <w:noProof/>
                <w:webHidden/>
              </w:rPr>
              <w:instrText xml:space="preserve"> PAGEREF _Toc149146863 \h </w:instrText>
            </w:r>
            <w:r w:rsidRPr="006A7097">
              <w:rPr>
                <w:noProof/>
                <w:webHidden/>
              </w:rPr>
            </w:r>
            <w:r w:rsidRPr="006A7097">
              <w:rPr>
                <w:noProof/>
                <w:webHidden/>
              </w:rPr>
              <w:fldChar w:fldCharType="separate"/>
            </w:r>
            <w:r w:rsidR="009E5FB8" w:rsidRPr="00396EA5">
              <w:rPr>
                <w:noProof/>
                <w:webHidden/>
              </w:rPr>
              <w:t>2</w:t>
            </w:r>
            <w:r w:rsidRPr="006A7097">
              <w:rPr>
                <w:noProof/>
                <w:webHidden/>
              </w:rPr>
              <w:fldChar w:fldCharType="end"/>
            </w:r>
          </w:hyperlink>
          <w:r w:rsidR="0093206B" w:rsidRPr="00396EA5">
            <w:rPr>
              <w:noProof/>
            </w:rPr>
            <w:t>8</w:t>
          </w:r>
        </w:p>
        <w:p w:rsidR="009E5FB8" w:rsidRPr="00396EA5" w:rsidRDefault="00883709">
          <w:pPr>
            <w:pStyle w:val="TOC3"/>
            <w:tabs>
              <w:tab w:val="right" w:leader="dot" w:pos="9350"/>
            </w:tabs>
            <w:rPr>
              <w:rFonts w:asciiTheme="minorHAnsi" w:eastAsiaTheme="minorEastAsia" w:hAnsiTheme="minorHAnsi" w:cstheme="minorBidi"/>
              <w:noProof/>
              <w:lang w:val="en-US"/>
            </w:rPr>
          </w:pPr>
          <w:hyperlink w:anchor="_Toc149146864" w:history="1">
            <w:r w:rsidR="001429E0" w:rsidRPr="00396EA5">
              <w:rPr>
                <w:rStyle w:val="Hyperlink"/>
                <w:rFonts w:ascii="Arial" w:eastAsiaTheme="majorEastAsia" w:hAnsi="Arial" w:cstheme="majorBidi"/>
                <w:b/>
                <w:noProof/>
                <w:lang w:val="en-US"/>
              </w:rPr>
              <w:t>2.</w:t>
            </w:r>
            <w:r w:rsidR="009E5FB8" w:rsidRPr="00396EA5">
              <w:rPr>
                <w:rStyle w:val="Hyperlink"/>
                <w:rFonts w:ascii="Calibri" w:eastAsiaTheme="majorEastAsia" w:hAnsi="Calibri" w:cstheme="majorBidi"/>
                <w:b/>
                <w:noProof/>
              </w:rPr>
              <w:t xml:space="preserve"> </w:t>
            </w:r>
            <w:r w:rsidR="009E5FB8" w:rsidRPr="00396EA5">
              <w:rPr>
                <w:rStyle w:val="Hyperlink"/>
                <w:rFonts w:ascii="Calibri" w:eastAsia="MS Gothic" w:hAnsi="Calibri"/>
                <w:b/>
                <w:bCs/>
                <w:noProof/>
              </w:rPr>
              <w:t xml:space="preserve">Functional requirements </w:t>
            </w:r>
            <w:r w:rsidR="009E5FB8" w:rsidRPr="00396EA5">
              <w:rPr>
                <w:rStyle w:val="Hyperlink"/>
                <w:rFonts w:ascii="Calibri" w:eastAsia="MS Gothic" w:hAnsi="Calibri"/>
                <w:b/>
                <w:bCs/>
                <w:noProof/>
                <w:lang w:val="en-US"/>
              </w:rPr>
              <w:t>of the application software</w:t>
            </w:r>
            <w:r w:rsidR="009E5FB8" w:rsidRPr="00396EA5">
              <w:rPr>
                <w:rStyle w:val="Hyperlink"/>
                <w:rFonts w:ascii="Calibri" w:eastAsia="MS Gothic" w:hAnsi="Calibri"/>
                <w:b/>
                <w:bCs/>
                <w:noProof/>
              </w:rPr>
              <w:t>(F)</w:t>
            </w:r>
            <w:r w:rsidR="009E5FB8" w:rsidRPr="00396EA5">
              <w:rPr>
                <w:noProof/>
                <w:webHidden/>
              </w:rPr>
              <w:tab/>
            </w:r>
            <w:r w:rsidRPr="006A7097">
              <w:rPr>
                <w:noProof/>
                <w:webHidden/>
              </w:rPr>
              <w:fldChar w:fldCharType="begin"/>
            </w:r>
            <w:r w:rsidR="009E5FB8" w:rsidRPr="00396EA5">
              <w:rPr>
                <w:noProof/>
                <w:webHidden/>
              </w:rPr>
              <w:instrText xml:space="preserve"> PAGEREF _Toc149146864 \h </w:instrText>
            </w:r>
            <w:r w:rsidRPr="006A7097">
              <w:rPr>
                <w:noProof/>
                <w:webHidden/>
              </w:rPr>
            </w:r>
            <w:r w:rsidRPr="006A7097">
              <w:rPr>
                <w:noProof/>
                <w:webHidden/>
              </w:rPr>
              <w:fldChar w:fldCharType="separate"/>
            </w:r>
            <w:r w:rsidR="009E5FB8" w:rsidRPr="00396EA5">
              <w:rPr>
                <w:noProof/>
                <w:webHidden/>
              </w:rPr>
              <w:t>2</w:t>
            </w:r>
            <w:r w:rsidR="0093206B" w:rsidRPr="00396EA5">
              <w:rPr>
                <w:noProof/>
                <w:webHidden/>
              </w:rPr>
              <w:t>9</w:t>
            </w:r>
            <w:r w:rsidRPr="006A7097">
              <w:rPr>
                <w:noProof/>
                <w:webHidden/>
              </w:rPr>
              <w:fldChar w:fldCharType="end"/>
            </w:r>
          </w:hyperlink>
        </w:p>
        <w:p w:rsidR="009E5FB8" w:rsidRPr="00396EA5" w:rsidRDefault="009E5FB8">
          <w:pPr>
            <w:pStyle w:val="TOC1"/>
            <w:rPr>
              <w:rFonts w:asciiTheme="minorHAnsi" w:eastAsiaTheme="minorEastAsia" w:hAnsiTheme="minorHAnsi" w:cstheme="minorBidi"/>
              <w:noProof/>
              <w:lang w:val="en-US"/>
            </w:rPr>
          </w:pPr>
        </w:p>
        <w:p w:rsidR="0075454B" w:rsidRPr="00396EA5" w:rsidRDefault="00883709" w:rsidP="00883709">
          <w:pPr>
            <w:spacing w:beforeLines="60" w:afterLines="60"/>
            <w:rPr>
              <w:rFonts w:ascii="Calibri" w:hAnsi="Calibri"/>
            </w:rPr>
          </w:pPr>
          <w:r w:rsidRPr="006A7097">
            <w:rPr>
              <w:rFonts w:ascii="Calibri" w:hAnsi="Calibri"/>
              <w:b/>
              <w:bCs/>
              <w:noProof/>
            </w:rPr>
            <w:fldChar w:fldCharType="end"/>
          </w:r>
        </w:p>
      </w:sdtContent>
    </w:sdt>
    <w:p w:rsidR="00A156B0" w:rsidRPr="00396EA5" w:rsidRDefault="00A156B0" w:rsidP="00883709">
      <w:pPr>
        <w:spacing w:beforeLines="60" w:afterLines="60"/>
        <w:rPr>
          <w:rFonts w:ascii="Calibri" w:hAnsi="Calibri"/>
          <w:lang w:val="en-US"/>
        </w:rPr>
      </w:pPr>
    </w:p>
    <w:p w:rsidR="00A156B0" w:rsidRPr="00396EA5" w:rsidRDefault="00A156B0" w:rsidP="00883709">
      <w:pPr>
        <w:spacing w:beforeLines="60" w:afterLines="60"/>
        <w:rPr>
          <w:rFonts w:ascii="Calibri" w:hAnsi="Calibri"/>
        </w:rPr>
      </w:pPr>
    </w:p>
    <w:p w:rsidR="00A156B0" w:rsidRPr="00396EA5" w:rsidRDefault="00A156B0" w:rsidP="00883709">
      <w:pPr>
        <w:spacing w:beforeLines="60" w:afterLines="60"/>
        <w:rPr>
          <w:rFonts w:ascii="Calibri" w:hAnsi="Calibri"/>
        </w:rPr>
      </w:pPr>
    </w:p>
    <w:p w:rsidR="00A156B0" w:rsidRPr="00396EA5" w:rsidRDefault="00A156B0" w:rsidP="00883709">
      <w:pPr>
        <w:spacing w:beforeLines="60" w:afterLines="60"/>
        <w:rPr>
          <w:rFonts w:ascii="Calibri" w:hAnsi="Calibri"/>
        </w:rPr>
      </w:pPr>
    </w:p>
    <w:p w:rsidR="00A03B2F" w:rsidRPr="00396EA5" w:rsidRDefault="00A03B2F" w:rsidP="00883709">
      <w:pPr>
        <w:spacing w:beforeLines="60" w:afterLines="60"/>
        <w:rPr>
          <w:rFonts w:ascii="Calibri" w:hAnsi="Calibri"/>
        </w:rPr>
      </w:pPr>
    </w:p>
    <w:p w:rsidR="00A03B2F" w:rsidRPr="00396EA5" w:rsidRDefault="00A03B2F" w:rsidP="00883709">
      <w:pPr>
        <w:spacing w:beforeLines="60" w:afterLines="60"/>
        <w:rPr>
          <w:rFonts w:ascii="Calibri" w:hAnsi="Calibri"/>
        </w:rPr>
      </w:pPr>
    </w:p>
    <w:p w:rsidR="00A03B2F" w:rsidRPr="00396EA5" w:rsidRDefault="00A03B2F" w:rsidP="00883709">
      <w:pPr>
        <w:spacing w:beforeLines="60" w:afterLines="60"/>
        <w:rPr>
          <w:rFonts w:ascii="Calibri" w:hAnsi="Calibri"/>
        </w:rPr>
      </w:pPr>
    </w:p>
    <w:p w:rsidR="00A03B2F" w:rsidRPr="00396EA5" w:rsidRDefault="00A03B2F" w:rsidP="00883709">
      <w:pPr>
        <w:spacing w:beforeLines="60" w:afterLines="60"/>
        <w:rPr>
          <w:rFonts w:ascii="Calibri" w:hAnsi="Calibri"/>
        </w:rPr>
      </w:pPr>
    </w:p>
    <w:p w:rsidR="00A03B2F" w:rsidRPr="00396EA5" w:rsidRDefault="00A03B2F" w:rsidP="00883709">
      <w:pPr>
        <w:spacing w:beforeLines="60" w:afterLines="60"/>
        <w:rPr>
          <w:rFonts w:ascii="Calibri" w:hAnsi="Calibri"/>
        </w:rPr>
      </w:pPr>
    </w:p>
    <w:p w:rsidR="00A03B2F" w:rsidRPr="00396EA5" w:rsidRDefault="00A03B2F" w:rsidP="00883709">
      <w:pPr>
        <w:spacing w:beforeLines="60" w:afterLines="60"/>
        <w:rPr>
          <w:rFonts w:ascii="Calibri" w:hAnsi="Calibri"/>
        </w:rPr>
      </w:pPr>
    </w:p>
    <w:p w:rsidR="00A03B2F" w:rsidRPr="00396EA5" w:rsidRDefault="00A03B2F" w:rsidP="00883709">
      <w:pPr>
        <w:spacing w:beforeLines="60" w:afterLines="60"/>
        <w:rPr>
          <w:rFonts w:ascii="Calibri" w:hAnsi="Calibri"/>
        </w:rPr>
      </w:pPr>
    </w:p>
    <w:p w:rsidR="00A03B2F" w:rsidRPr="00396EA5" w:rsidRDefault="00A03B2F" w:rsidP="00883709">
      <w:pPr>
        <w:spacing w:beforeLines="60" w:afterLines="60"/>
        <w:rPr>
          <w:rFonts w:ascii="Calibri" w:hAnsi="Calibri"/>
        </w:rPr>
      </w:pPr>
    </w:p>
    <w:p w:rsidR="00A03B2F" w:rsidRPr="00396EA5" w:rsidRDefault="00A03B2F" w:rsidP="00883709">
      <w:pPr>
        <w:spacing w:beforeLines="60" w:afterLines="60"/>
        <w:rPr>
          <w:rFonts w:ascii="Calibri" w:hAnsi="Calibri"/>
        </w:rPr>
      </w:pPr>
    </w:p>
    <w:p w:rsidR="00A03B2F" w:rsidRPr="00396EA5" w:rsidRDefault="00A03B2F" w:rsidP="00883709">
      <w:pPr>
        <w:spacing w:beforeLines="60" w:afterLines="60"/>
        <w:rPr>
          <w:rFonts w:ascii="Calibri" w:hAnsi="Calibri"/>
        </w:rPr>
      </w:pPr>
    </w:p>
    <w:p w:rsidR="002B31FB" w:rsidRPr="00396EA5" w:rsidRDefault="002B31FB" w:rsidP="00883709">
      <w:pPr>
        <w:spacing w:beforeLines="60" w:afterLines="60"/>
        <w:rPr>
          <w:rFonts w:ascii="Calibri" w:hAnsi="Calibri"/>
        </w:rPr>
      </w:pPr>
    </w:p>
    <w:p w:rsidR="002B31FB" w:rsidRPr="00396EA5" w:rsidRDefault="002B31FB" w:rsidP="00883709">
      <w:pPr>
        <w:spacing w:beforeLines="60" w:afterLines="60"/>
        <w:rPr>
          <w:rFonts w:ascii="Calibri" w:hAnsi="Calibri"/>
        </w:rPr>
      </w:pPr>
    </w:p>
    <w:p w:rsidR="002B31FB" w:rsidRPr="00396EA5" w:rsidRDefault="002B31FB" w:rsidP="00883709">
      <w:pPr>
        <w:spacing w:beforeLines="60" w:afterLines="60"/>
        <w:rPr>
          <w:rFonts w:ascii="Calibri" w:hAnsi="Calibri"/>
        </w:rPr>
      </w:pPr>
    </w:p>
    <w:p w:rsidR="005700BC" w:rsidRPr="00396EA5" w:rsidRDefault="005700BC" w:rsidP="00883709">
      <w:pPr>
        <w:spacing w:beforeLines="60" w:afterLines="60"/>
        <w:rPr>
          <w:rFonts w:ascii="Calibri" w:hAnsi="Calibri"/>
        </w:rPr>
      </w:pPr>
      <w:r w:rsidRPr="00396EA5">
        <w:rPr>
          <w:rFonts w:ascii="Calibri" w:hAnsi="Calibri"/>
        </w:rPr>
        <w:br w:type="page"/>
      </w:r>
    </w:p>
    <w:p w:rsidR="003A0A53" w:rsidRPr="00396EA5" w:rsidRDefault="005700BC" w:rsidP="00883709">
      <w:pPr>
        <w:pStyle w:val="Heading1"/>
        <w:spacing w:beforeLines="60" w:afterLines="60"/>
        <w:rPr>
          <w:rFonts w:ascii="Calibri" w:hAnsi="Calibri"/>
          <w:b/>
          <w:sz w:val="24"/>
        </w:rPr>
      </w:pPr>
      <w:bookmarkStart w:id="1" w:name="_heading=h.30j0zll" w:colFirst="0" w:colLast="0"/>
      <w:bookmarkStart w:id="2" w:name="_Toc149146838"/>
      <w:bookmarkEnd w:id="1"/>
      <w:r w:rsidRPr="00396EA5">
        <w:rPr>
          <w:rFonts w:ascii="Calibri" w:hAnsi="Calibri"/>
          <w:b/>
          <w:sz w:val="24"/>
          <w:lang w:val="en-US"/>
        </w:rPr>
        <w:lastRenderedPageBreak/>
        <w:t xml:space="preserve">ABBREVIATIONS </w:t>
      </w:r>
      <w:r w:rsidR="003550F0" w:rsidRPr="00396EA5">
        <w:rPr>
          <w:rFonts w:ascii="Calibri" w:hAnsi="Calibri"/>
          <w:b/>
          <w:sz w:val="24"/>
          <w:lang w:val="en-US"/>
        </w:rPr>
        <w:t>AND DEFINITIONS</w:t>
      </w:r>
      <w:bookmarkEnd w:id="2"/>
    </w:p>
    <w:p w:rsidR="003A0A53" w:rsidRPr="00396EA5" w:rsidRDefault="003A0A53" w:rsidP="00883709">
      <w:pPr>
        <w:spacing w:beforeLines="60" w:afterLines="6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35"/>
        <w:gridCol w:w="7915"/>
      </w:tblGrid>
      <w:tr w:rsidR="003A0A53" w:rsidRPr="00396EA5" w:rsidTr="00623551">
        <w:tc>
          <w:tcPr>
            <w:tcW w:w="1435" w:type="dxa"/>
          </w:tcPr>
          <w:p w:rsidR="003A0A53" w:rsidRPr="00396EA5" w:rsidRDefault="000E6669" w:rsidP="00883709">
            <w:pPr>
              <w:spacing w:beforeLines="60" w:afterLines="60"/>
              <w:rPr>
                <w:rFonts w:ascii="Calibri" w:hAnsi="Calibri"/>
              </w:rPr>
            </w:pPr>
            <w:r w:rsidRPr="00396EA5">
              <w:rPr>
                <w:rFonts w:ascii="Calibri" w:eastAsia="Tahoma" w:hAnsi="Calibri"/>
                <w:lang w:val="en-US"/>
              </w:rPr>
              <w:t xml:space="preserve"> </w:t>
            </w:r>
            <w:r w:rsidR="003550F0" w:rsidRPr="00396EA5">
              <w:rPr>
                <w:rFonts w:ascii="Calibri" w:eastAsia="Tahoma" w:hAnsi="Calibri"/>
                <w:lang w:val="en-US"/>
              </w:rPr>
              <w:t>SDD</w:t>
            </w:r>
          </w:p>
        </w:tc>
        <w:tc>
          <w:tcPr>
            <w:tcW w:w="7915" w:type="dxa"/>
          </w:tcPr>
          <w:p w:rsidR="003A0A53" w:rsidRPr="00396EA5" w:rsidRDefault="003550F0" w:rsidP="00883709">
            <w:pPr>
              <w:spacing w:beforeLines="60" w:afterLines="60"/>
              <w:rPr>
                <w:rFonts w:ascii="Calibri" w:hAnsi="Calibri"/>
              </w:rPr>
            </w:pPr>
            <w:r w:rsidRPr="00396EA5">
              <w:rPr>
                <w:rFonts w:ascii="Calibri" w:eastAsia="Tahoma" w:hAnsi="Calibri"/>
                <w:lang w:val="en-US"/>
              </w:rPr>
              <w:t xml:space="preserve"> Systematic data disclosure</w:t>
            </w:r>
          </w:p>
        </w:tc>
      </w:tr>
      <w:tr w:rsidR="003A0A53" w:rsidRPr="00396EA5" w:rsidTr="00623551">
        <w:tc>
          <w:tcPr>
            <w:tcW w:w="1435" w:type="dxa"/>
          </w:tcPr>
          <w:p w:rsidR="003A0A53" w:rsidRPr="00396EA5" w:rsidRDefault="003550F0" w:rsidP="00883709">
            <w:pPr>
              <w:spacing w:beforeLines="60" w:afterLines="60"/>
              <w:rPr>
                <w:rFonts w:ascii="Calibri" w:hAnsi="Calibri"/>
              </w:rPr>
            </w:pPr>
            <w:r w:rsidRPr="00396EA5">
              <w:rPr>
                <w:rFonts w:ascii="Calibri" w:eastAsia="Tahoma" w:hAnsi="Calibri"/>
                <w:lang w:val="en-US"/>
              </w:rPr>
              <w:t xml:space="preserve"> EITI</w:t>
            </w:r>
          </w:p>
        </w:tc>
        <w:tc>
          <w:tcPr>
            <w:tcW w:w="7915" w:type="dxa"/>
          </w:tcPr>
          <w:p w:rsidR="003A0A53" w:rsidRPr="00396EA5" w:rsidRDefault="003550F0" w:rsidP="00883709">
            <w:pPr>
              <w:spacing w:beforeLines="60" w:afterLines="60"/>
              <w:rPr>
                <w:rFonts w:ascii="Calibri" w:hAnsi="Calibri"/>
              </w:rPr>
            </w:pPr>
            <w:r w:rsidRPr="00396EA5">
              <w:rPr>
                <w:rFonts w:ascii="Calibri" w:hAnsi="Calibri"/>
              </w:rPr>
              <w:t>Extractive Industries Transparency Initiative</w:t>
            </w:r>
          </w:p>
        </w:tc>
      </w:tr>
      <w:tr w:rsidR="003A0A53" w:rsidRPr="00396EA5" w:rsidTr="00623551">
        <w:tc>
          <w:tcPr>
            <w:tcW w:w="1435" w:type="dxa"/>
          </w:tcPr>
          <w:p w:rsidR="003A0A53" w:rsidRPr="00396EA5" w:rsidRDefault="003550F0" w:rsidP="00883709">
            <w:pPr>
              <w:spacing w:beforeLines="60" w:afterLines="60"/>
              <w:rPr>
                <w:rFonts w:ascii="Calibri" w:eastAsia="Merriweather" w:hAnsi="Calibri"/>
              </w:rPr>
            </w:pPr>
            <w:r w:rsidRPr="00396EA5">
              <w:rPr>
                <w:rFonts w:ascii="Calibri" w:eastAsia="Tahoma" w:hAnsi="Calibri"/>
                <w:lang w:val="en-US"/>
              </w:rPr>
              <w:t xml:space="preserve"> EKENG</w:t>
            </w:r>
          </w:p>
        </w:tc>
        <w:tc>
          <w:tcPr>
            <w:tcW w:w="7915" w:type="dxa"/>
          </w:tcPr>
          <w:p w:rsidR="003A0A53" w:rsidRPr="00396EA5" w:rsidRDefault="005700BC" w:rsidP="00883709">
            <w:pPr>
              <w:pStyle w:val="Heading4"/>
              <w:shd w:val="clear" w:color="auto" w:fill="FFFFFF"/>
              <w:spacing w:beforeLines="60" w:afterLines="60"/>
              <w:ind w:right="150"/>
              <w:rPr>
                <w:rFonts w:ascii="Calibri" w:eastAsia="Merriweather" w:hAnsi="Calibri" w:cs="Times New Roman"/>
              </w:rPr>
            </w:pPr>
            <w:r w:rsidRPr="00396EA5">
              <w:rPr>
                <w:rFonts w:ascii="Calibri" w:eastAsia="Tahoma" w:hAnsi="Calibri" w:cs="Times New Roman"/>
                <w:i w:val="0"/>
                <w:iCs w:val="0"/>
                <w:color w:val="auto"/>
                <w:lang w:val="en-US"/>
              </w:rPr>
              <w:t>E</w:t>
            </w:r>
            <w:r w:rsidR="00A534D1" w:rsidRPr="00396EA5">
              <w:rPr>
                <w:rFonts w:ascii="Calibri" w:eastAsia="Tahoma" w:hAnsi="Calibri" w:cs="Times New Roman"/>
                <w:i w:val="0"/>
                <w:iCs w:val="0"/>
                <w:color w:val="auto"/>
                <w:lang w:val="en-US"/>
              </w:rPr>
              <w:t xml:space="preserve">-Governance </w:t>
            </w:r>
            <w:r w:rsidRPr="00396EA5">
              <w:rPr>
                <w:rFonts w:ascii="Calibri" w:eastAsia="Tahoma" w:hAnsi="Calibri" w:cs="Times New Roman"/>
                <w:i w:val="0"/>
                <w:iCs w:val="0"/>
                <w:color w:val="auto"/>
                <w:lang w:val="en-US"/>
              </w:rPr>
              <w:t>I</w:t>
            </w:r>
            <w:r w:rsidR="00A534D1" w:rsidRPr="00396EA5">
              <w:rPr>
                <w:rFonts w:ascii="Calibri" w:eastAsia="Tahoma" w:hAnsi="Calibri" w:cs="Times New Roman"/>
                <w:i w:val="0"/>
                <w:iCs w:val="0"/>
                <w:color w:val="auto"/>
                <w:lang w:val="en-US"/>
              </w:rPr>
              <w:t xml:space="preserve">nfrastructure </w:t>
            </w:r>
            <w:r w:rsidRPr="00396EA5">
              <w:rPr>
                <w:rFonts w:ascii="Calibri" w:eastAsia="Tahoma" w:hAnsi="Calibri" w:cs="Times New Roman"/>
                <w:i w:val="0"/>
                <w:iCs w:val="0"/>
                <w:color w:val="auto"/>
                <w:lang w:val="en-US"/>
              </w:rPr>
              <w:t>I</w:t>
            </w:r>
            <w:r w:rsidR="00A534D1" w:rsidRPr="00396EA5">
              <w:rPr>
                <w:rFonts w:ascii="Calibri" w:eastAsia="Tahoma" w:hAnsi="Calibri" w:cs="Times New Roman"/>
                <w:i w:val="0"/>
                <w:iCs w:val="0"/>
                <w:color w:val="auto"/>
                <w:lang w:val="en-US"/>
              </w:rPr>
              <w:t xml:space="preserve">mplementation </w:t>
            </w:r>
            <w:r w:rsidRPr="00396EA5">
              <w:rPr>
                <w:rFonts w:ascii="Calibri" w:eastAsia="Tahoma" w:hAnsi="Calibri" w:cs="Times New Roman"/>
                <w:i w:val="0"/>
                <w:iCs w:val="0"/>
                <w:color w:val="auto"/>
                <w:lang w:val="en-US"/>
              </w:rPr>
              <w:t>A</w:t>
            </w:r>
            <w:r w:rsidR="00A534D1" w:rsidRPr="00396EA5">
              <w:rPr>
                <w:rFonts w:ascii="Calibri" w:eastAsia="Tahoma" w:hAnsi="Calibri" w:cs="Times New Roman"/>
                <w:i w:val="0"/>
                <w:iCs w:val="0"/>
                <w:color w:val="auto"/>
                <w:lang w:val="en-US"/>
              </w:rPr>
              <w:t>gency</w:t>
            </w:r>
          </w:p>
        </w:tc>
      </w:tr>
      <w:tr w:rsidR="005700BC" w:rsidRPr="00396EA5" w:rsidTr="00623551">
        <w:tc>
          <w:tcPr>
            <w:tcW w:w="1435" w:type="dxa"/>
          </w:tcPr>
          <w:p w:rsidR="005700BC" w:rsidRPr="00396EA5" w:rsidRDefault="005700BC" w:rsidP="00883709">
            <w:pPr>
              <w:spacing w:beforeLines="60" w:afterLines="60"/>
              <w:rPr>
                <w:rFonts w:ascii="Calibri" w:eastAsia="Tahoma" w:hAnsi="Calibri"/>
                <w:lang w:val="en-US"/>
              </w:rPr>
            </w:pPr>
            <w:r w:rsidRPr="00396EA5">
              <w:rPr>
                <w:rFonts w:ascii="Calibri" w:eastAsia="Tahoma" w:hAnsi="Calibri"/>
                <w:lang w:val="en-US"/>
              </w:rPr>
              <w:t>MTAI</w:t>
            </w:r>
          </w:p>
        </w:tc>
        <w:tc>
          <w:tcPr>
            <w:tcW w:w="7915" w:type="dxa"/>
          </w:tcPr>
          <w:p w:rsidR="005700BC" w:rsidRPr="00396EA5" w:rsidRDefault="005700BC" w:rsidP="00883709">
            <w:pPr>
              <w:spacing w:beforeLines="60" w:afterLines="60"/>
              <w:rPr>
                <w:rFonts w:ascii="Calibri" w:eastAsia="Tahoma" w:hAnsi="Calibri"/>
                <w:lang w:val="en-US"/>
              </w:rPr>
            </w:pPr>
            <w:r w:rsidRPr="00396EA5">
              <w:rPr>
                <w:rFonts w:ascii="Calibri" w:eastAsia="Tahoma" w:hAnsi="Calibri"/>
                <w:lang w:val="en-US"/>
              </w:rPr>
              <w:t xml:space="preserve">Ministry of </w:t>
            </w:r>
            <w:proofErr w:type="spellStart"/>
            <w:r w:rsidRPr="00396EA5">
              <w:rPr>
                <w:rFonts w:ascii="Calibri" w:eastAsia="Tahoma" w:hAnsi="Calibri"/>
                <w:lang w:val="en-US"/>
              </w:rPr>
              <w:t>Territiorrial</w:t>
            </w:r>
            <w:proofErr w:type="spellEnd"/>
            <w:r w:rsidRPr="00396EA5">
              <w:rPr>
                <w:rFonts w:ascii="Calibri" w:eastAsia="Tahoma" w:hAnsi="Calibri"/>
                <w:lang w:val="en-US"/>
              </w:rPr>
              <w:t xml:space="preserve"> Administration and </w:t>
            </w:r>
            <w:proofErr w:type="spellStart"/>
            <w:r w:rsidRPr="00396EA5">
              <w:rPr>
                <w:rFonts w:ascii="Calibri" w:eastAsia="Tahoma" w:hAnsi="Calibri"/>
                <w:lang w:val="en-US"/>
              </w:rPr>
              <w:t>Infrastucture</w:t>
            </w:r>
            <w:proofErr w:type="spellEnd"/>
          </w:p>
        </w:tc>
      </w:tr>
      <w:tr w:rsidR="005700BC" w:rsidRPr="00396EA5" w:rsidTr="00623551">
        <w:tc>
          <w:tcPr>
            <w:tcW w:w="1435" w:type="dxa"/>
          </w:tcPr>
          <w:p w:rsidR="005700BC" w:rsidRPr="00396EA5" w:rsidRDefault="005700BC" w:rsidP="00883709">
            <w:pPr>
              <w:spacing w:beforeLines="60" w:afterLines="60"/>
              <w:rPr>
                <w:rFonts w:ascii="Calibri" w:eastAsia="Tahoma" w:hAnsi="Calibri"/>
                <w:lang w:val="en-US"/>
              </w:rPr>
            </w:pPr>
            <w:r w:rsidRPr="00396EA5">
              <w:rPr>
                <w:rFonts w:ascii="Calibri" w:eastAsia="Tahoma" w:hAnsi="Calibri"/>
                <w:lang w:val="en-US"/>
              </w:rPr>
              <w:t>ME</w:t>
            </w:r>
          </w:p>
        </w:tc>
        <w:tc>
          <w:tcPr>
            <w:tcW w:w="7915" w:type="dxa"/>
          </w:tcPr>
          <w:p w:rsidR="005700BC" w:rsidRPr="00396EA5" w:rsidRDefault="005700BC" w:rsidP="00883709">
            <w:pPr>
              <w:spacing w:beforeLines="60" w:afterLines="60"/>
              <w:rPr>
                <w:rFonts w:ascii="Calibri" w:eastAsia="Tahoma" w:hAnsi="Calibri"/>
                <w:lang w:val="en-US"/>
              </w:rPr>
            </w:pPr>
            <w:r w:rsidRPr="00396EA5">
              <w:rPr>
                <w:rFonts w:ascii="Calibri" w:eastAsia="Tahoma" w:hAnsi="Calibri"/>
                <w:lang w:val="en-US"/>
              </w:rPr>
              <w:t>Ministry of Environment</w:t>
            </w:r>
          </w:p>
        </w:tc>
      </w:tr>
      <w:tr w:rsidR="005700BC" w:rsidRPr="00396EA5" w:rsidTr="00623551">
        <w:tc>
          <w:tcPr>
            <w:tcW w:w="1435" w:type="dxa"/>
          </w:tcPr>
          <w:p w:rsidR="005700BC" w:rsidRPr="00396EA5" w:rsidRDefault="005700BC" w:rsidP="00883709">
            <w:pPr>
              <w:spacing w:beforeLines="60" w:afterLines="60"/>
              <w:rPr>
                <w:rFonts w:ascii="Calibri" w:eastAsia="Merriweather" w:hAnsi="Calibri"/>
              </w:rPr>
            </w:pPr>
            <w:r w:rsidRPr="00396EA5">
              <w:rPr>
                <w:rFonts w:ascii="Calibri" w:eastAsia="Tahoma" w:hAnsi="Calibri"/>
                <w:lang w:val="en-US"/>
              </w:rPr>
              <w:t xml:space="preserve"> SRC</w:t>
            </w:r>
          </w:p>
        </w:tc>
        <w:tc>
          <w:tcPr>
            <w:tcW w:w="7915" w:type="dxa"/>
          </w:tcPr>
          <w:p w:rsidR="005700BC" w:rsidRPr="00396EA5" w:rsidRDefault="005700BC" w:rsidP="00883709">
            <w:pPr>
              <w:spacing w:beforeLines="60" w:afterLines="60"/>
              <w:rPr>
                <w:rFonts w:ascii="Calibri" w:eastAsia="Merriweather" w:hAnsi="Calibri"/>
              </w:rPr>
            </w:pPr>
            <w:r w:rsidRPr="00396EA5">
              <w:rPr>
                <w:rFonts w:ascii="Calibri" w:eastAsia="Tahoma" w:hAnsi="Calibri"/>
                <w:lang w:val="en-US"/>
              </w:rPr>
              <w:t xml:space="preserve"> State Revenue Committee</w:t>
            </w:r>
          </w:p>
        </w:tc>
      </w:tr>
      <w:tr w:rsidR="005700BC" w:rsidRPr="00396EA5" w:rsidTr="00623551">
        <w:tc>
          <w:tcPr>
            <w:tcW w:w="1435" w:type="dxa"/>
          </w:tcPr>
          <w:p w:rsidR="005700BC" w:rsidRPr="00396EA5" w:rsidRDefault="005700BC" w:rsidP="00883709">
            <w:pPr>
              <w:spacing w:beforeLines="60" w:afterLines="60"/>
              <w:rPr>
                <w:rFonts w:ascii="Calibri" w:eastAsia="Merriweather" w:hAnsi="Calibri"/>
              </w:rPr>
            </w:pPr>
            <w:r w:rsidRPr="00396EA5">
              <w:rPr>
                <w:rFonts w:ascii="Calibri" w:eastAsia="Tahoma" w:hAnsi="Calibri"/>
                <w:lang w:val="en-US"/>
              </w:rPr>
              <w:t xml:space="preserve"> WG</w:t>
            </w:r>
          </w:p>
        </w:tc>
        <w:tc>
          <w:tcPr>
            <w:tcW w:w="7915" w:type="dxa"/>
          </w:tcPr>
          <w:p w:rsidR="005700BC" w:rsidRPr="00396EA5" w:rsidRDefault="005700BC" w:rsidP="00883709">
            <w:pPr>
              <w:spacing w:beforeLines="60" w:afterLines="60"/>
              <w:rPr>
                <w:rFonts w:ascii="Calibri" w:eastAsia="Merriweather" w:hAnsi="Calibri"/>
              </w:rPr>
            </w:pPr>
            <w:r w:rsidRPr="00396EA5">
              <w:rPr>
                <w:rFonts w:ascii="Calibri" w:eastAsia="Tahoma" w:hAnsi="Calibri"/>
                <w:lang w:val="en-US"/>
              </w:rPr>
              <w:t xml:space="preserve"> Working group</w:t>
            </w:r>
          </w:p>
        </w:tc>
      </w:tr>
      <w:tr w:rsidR="005700BC" w:rsidRPr="00396EA5" w:rsidTr="00623551">
        <w:tc>
          <w:tcPr>
            <w:tcW w:w="1435" w:type="dxa"/>
          </w:tcPr>
          <w:p w:rsidR="005700BC" w:rsidRPr="00396EA5" w:rsidRDefault="005700BC" w:rsidP="00883709">
            <w:pPr>
              <w:spacing w:beforeLines="60" w:afterLines="60"/>
              <w:rPr>
                <w:rFonts w:ascii="Calibri" w:eastAsia="Merriweather" w:hAnsi="Calibri"/>
              </w:rPr>
            </w:pPr>
            <w:r w:rsidRPr="00396EA5">
              <w:rPr>
                <w:rFonts w:ascii="Calibri" w:eastAsia="Tahoma" w:hAnsi="Calibri"/>
                <w:lang w:val="en-US"/>
              </w:rPr>
              <w:t xml:space="preserve"> IT</w:t>
            </w:r>
          </w:p>
        </w:tc>
        <w:tc>
          <w:tcPr>
            <w:tcW w:w="7915" w:type="dxa"/>
          </w:tcPr>
          <w:p w:rsidR="005700BC" w:rsidRPr="00396EA5" w:rsidRDefault="005700BC" w:rsidP="00883709">
            <w:pPr>
              <w:spacing w:beforeLines="60" w:afterLines="60"/>
              <w:rPr>
                <w:rFonts w:ascii="Calibri" w:eastAsia="Merriweather" w:hAnsi="Calibri"/>
              </w:rPr>
            </w:pPr>
            <w:r w:rsidRPr="00396EA5">
              <w:rPr>
                <w:rFonts w:ascii="Calibri" w:eastAsia="Tahoma" w:hAnsi="Calibri"/>
                <w:lang w:val="en-US"/>
              </w:rPr>
              <w:t xml:space="preserve"> Information technologies</w:t>
            </w:r>
          </w:p>
        </w:tc>
      </w:tr>
      <w:tr w:rsidR="005700BC" w:rsidRPr="00396EA5" w:rsidTr="00623551">
        <w:tc>
          <w:tcPr>
            <w:tcW w:w="1435" w:type="dxa"/>
          </w:tcPr>
          <w:p w:rsidR="005700BC" w:rsidRPr="00396EA5" w:rsidRDefault="005700BC" w:rsidP="00883709">
            <w:pPr>
              <w:spacing w:beforeLines="60" w:afterLines="60"/>
              <w:rPr>
                <w:rFonts w:ascii="Calibri" w:eastAsia="Merriweather" w:hAnsi="Calibri"/>
              </w:rPr>
            </w:pPr>
            <w:r w:rsidRPr="00396EA5">
              <w:rPr>
                <w:rFonts w:ascii="Calibri" w:eastAsia="Tahoma" w:hAnsi="Calibri"/>
                <w:lang w:val="en-US"/>
              </w:rPr>
              <w:t xml:space="preserve"> RA</w:t>
            </w:r>
          </w:p>
        </w:tc>
        <w:tc>
          <w:tcPr>
            <w:tcW w:w="7915" w:type="dxa"/>
          </w:tcPr>
          <w:p w:rsidR="005700BC" w:rsidRPr="00396EA5" w:rsidRDefault="005700BC" w:rsidP="00883709">
            <w:pPr>
              <w:spacing w:beforeLines="60" w:afterLines="60"/>
              <w:rPr>
                <w:rFonts w:ascii="Calibri" w:eastAsia="Merriweather" w:hAnsi="Calibri"/>
              </w:rPr>
            </w:pPr>
            <w:r w:rsidRPr="00396EA5">
              <w:rPr>
                <w:rFonts w:ascii="Calibri" w:eastAsia="Tahoma" w:hAnsi="Calibri"/>
                <w:lang w:val="en-US"/>
              </w:rPr>
              <w:t xml:space="preserve"> Republic of Armenia</w:t>
            </w:r>
          </w:p>
        </w:tc>
      </w:tr>
      <w:tr w:rsidR="005700BC" w:rsidRPr="00396EA5" w:rsidTr="00623551">
        <w:tc>
          <w:tcPr>
            <w:tcW w:w="1435" w:type="dxa"/>
          </w:tcPr>
          <w:p w:rsidR="005700BC" w:rsidRPr="00396EA5" w:rsidRDefault="005700BC" w:rsidP="00883709">
            <w:pPr>
              <w:spacing w:beforeLines="60" w:afterLines="60"/>
              <w:rPr>
                <w:rFonts w:ascii="Calibri" w:eastAsia="Merriweather" w:hAnsi="Calibri"/>
              </w:rPr>
            </w:pPr>
            <w:r w:rsidRPr="00396EA5">
              <w:rPr>
                <w:rFonts w:ascii="Calibri" w:eastAsia="Tahoma" w:hAnsi="Calibri"/>
                <w:lang w:val="en-US"/>
              </w:rPr>
              <w:t xml:space="preserve"> IS</w:t>
            </w:r>
          </w:p>
        </w:tc>
        <w:tc>
          <w:tcPr>
            <w:tcW w:w="7915" w:type="dxa"/>
          </w:tcPr>
          <w:p w:rsidR="005700BC" w:rsidRPr="00396EA5" w:rsidRDefault="005700BC" w:rsidP="00883709">
            <w:pPr>
              <w:spacing w:beforeLines="60" w:afterLines="60"/>
              <w:rPr>
                <w:rFonts w:ascii="Calibri" w:eastAsia="Merriweather" w:hAnsi="Calibri"/>
              </w:rPr>
            </w:pPr>
            <w:r w:rsidRPr="00396EA5">
              <w:rPr>
                <w:rFonts w:ascii="Calibri" w:eastAsia="Tahoma" w:hAnsi="Calibri"/>
                <w:lang w:val="en-US"/>
              </w:rPr>
              <w:t xml:space="preserve"> Information system</w:t>
            </w:r>
          </w:p>
        </w:tc>
      </w:tr>
    </w:tbl>
    <w:p w:rsidR="003A0A53" w:rsidRPr="00396EA5" w:rsidRDefault="00483262" w:rsidP="00883709">
      <w:pPr>
        <w:spacing w:beforeLines="60" w:afterLines="60"/>
        <w:rPr>
          <w:rFonts w:ascii="Calibri" w:eastAsia="Merriweather" w:hAnsi="Calibri"/>
          <w:lang w:eastAsia="ko-KR"/>
        </w:rPr>
      </w:pPr>
      <w:r w:rsidRPr="00396EA5">
        <w:rPr>
          <w:rFonts w:ascii="Calibri" w:eastAsia="Merriweather" w:hAnsi="Calibri"/>
        </w:rPr>
        <w:t xml:space="preserve">  </w:t>
      </w:r>
    </w:p>
    <w:p w:rsidR="003A0A53" w:rsidRPr="00396EA5" w:rsidRDefault="003A0A53" w:rsidP="00883709">
      <w:pPr>
        <w:spacing w:beforeLines="60" w:afterLines="60"/>
        <w:rPr>
          <w:rFonts w:ascii="Calibri" w:eastAsia="Merriweather" w:hAnsi="Calibri"/>
        </w:rPr>
      </w:pPr>
    </w:p>
    <w:p w:rsidR="003A0A53" w:rsidRPr="00396EA5" w:rsidRDefault="003A0A53" w:rsidP="00883709">
      <w:pPr>
        <w:spacing w:beforeLines="60" w:afterLines="60"/>
        <w:rPr>
          <w:rFonts w:ascii="Calibri" w:eastAsia="Merriweather" w:hAnsi="Calibri"/>
        </w:rPr>
      </w:pPr>
    </w:p>
    <w:p w:rsidR="003A0A53" w:rsidRPr="00396EA5" w:rsidRDefault="003A0A53" w:rsidP="00883709">
      <w:pPr>
        <w:spacing w:beforeLines="60" w:afterLines="60"/>
        <w:rPr>
          <w:rFonts w:ascii="Calibri" w:eastAsia="Merriweather" w:hAnsi="Calibri"/>
          <w:lang w:val="en-US"/>
        </w:rPr>
      </w:pPr>
    </w:p>
    <w:p w:rsidR="003A0A53" w:rsidRPr="00396EA5" w:rsidRDefault="003A0A53" w:rsidP="00883709">
      <w:pPr>
        <w:spacing w:beforeLines="60" w:afterLines="60"/>
        <w:rPr>
          <w:rFonts w:ascii="Calibri" w:eastAsia="Merriweather" w:hAnsi="Calibri"/>
        </w:rPr>
      </w:pPr>
    </w:p>
    <w:p w:rsidR="003A0A53" w:rsidRPr="00396EA5" w:rsidRDefault="00483262" w:rsidP="00883709">
      <w:pPr>
        <w:spacing w:beforeLines="60" w:afterLines="60"/>
        <w:rPr>
          <w:rFonts w:ascii="Calibri" w:hAnsi="Calibri"/>
          <w:lang w:eastAsia="ko-KR"/>
        </w:rPr>
      </w:pPr>
      <w:r w:rsidRPr="00396EA5">
        <w:rPr>
          <w:rFonts w:ascii="Calibri" w:eastAsia="Merriweather" w:hAnsi="Calibri"/>
        </w:rPr>
        <w:tab/>
        <w:t xml:space="preserve">  </w:t>
      </w:r>
    </w:p>
    <w:p w:rsidR="003A0A53" w:rsidRPr="00396EA5" w:rsidRDefault="003A0A53" w:rsidP="00883709">
      <w:pPr>
        <w:spacing w:beforeLines="60" w:afterLines="60"/>
        <w:rPr>
          <w:rFonts w:ascii="Calibri" w:hAnsi="Calibri"/>
          <w:lang w:val="en-US"/>
        </w:rPr>
      </w:pPr>
    </w:p>
    <w:p w:rsidR="003A0A53" w:rsidRPr="00396EA5" w:rsidRDefault="003A0A53" w:rsidP="00883709">
      <w:pPr>
        <w:spacing w:beforeLines="60" w:afterLines="60"/>
        <w:rPr>
          <w:rFonts w:ascii="Calibri" w:hAnsi="Calibri"/>
        </w:rPr>
      </w:pPr>
    </w:p>
    <w:p w:rsidR="003A0A53" w:rsidRPr="00396EA5" w:rsidRDefault="003A0A53" w:rsidP="00883709">
      <w:pPr>
        <w:spacing w:beforeLines="60" w:afterLines="60"/>
        <w:rPr>
          <w:rFonts w:ascii="Calibri" w:hAnsi="Calibri"/>
        </w:rPr>
      </w:pPr>
    </w:p>
    <w:p w:rsidR="003A0A53" w:rsidRPr="00396EA5" w:rsidRDefault="003A0A53" w:rsidP="00883709">
      <w:pPr>
        <w:spacing w:beforeLines="60" w:afterLines="60"/>
        <w:rPr>
          <w:rFonts w:ascii="Calibri" w:hAnsi="Calibri"/>
        </w:rPr>
      </w:pPr>
    </w:p>
    <w:p w:rsidR="003A0A53" w:rsidRPr="00396EA5" w:rsidRDefault="003A0A53" w:rsidP="00883709">
      <w:pPr>
        <w:spacing w:beforeLines="60" w:afterLines="60"/>
        <w:rPr>
          <w:rFonts w:ascii="Calibri" w:hAnsi="Calibri"/>
        </w:rPr>
      </w:pPr>
    </w:p>
    <w:p w:rsidR="003A0A53" w:rsidRPr="00396EA5" w:rsidRDefault="003A0A53" w:rsidP="00883709">
      <w:pPr>
        <w:spacing w:beforeLines="60" w:afterLines="60"/>
        <w:rPr>
          <w:rFonts w:ascii="Calibri" w:hAnsi="Calibri"/>
        </w:rPr>
      </w:pPr>
    </w:p>
    <w:p w:rsidR="003A0A53" w:rsidRPr="00396EA5" w:rsidRDefault="003A0A53" w:rsidP="00883709">
      <w:pPr>
        <w:spacing w:beforeLines="60" w:afterLines="60"/>
        <w:rPr>
          <w:rFonts w:ascii="Calibri" w:hAnsi="Calibri"/>
        </w:rPr>
      </w:pPr>
    </w:p>
    <w:p w:rsidR="003A0A53" w:rsidRPr="00396EA5" w:rsidRDefault="003A0A53" w:rsidP="00883709">
      <w:pPr>
        <w:spacing w:beforeLines="60" w:afterLines="60"/>
        <w:rPr>
          <w:rFonts w:ascii="Calibri" w:hAnsi="Calibri"/>
        </w:rPr>
      </w:pPr>
    </w:p>
    <w:p w:rsidR="003A0A53" w:rsidRPr="00396EA5" w:rsidRDefault="00483262" w:rsidP="00883709">
      <w:pPr>
        <w:pStyle w:val="Heading1"/>
        <w:spacing w:beforeLines="60" w:afterLines="60"/>
        <w:rPr>
          <w:rFonts w:ascii="Calibri" w:hAnsi="Calibri"/>
          <w:b/>
          <w:sz w:val="24"/>
        </w:rPr>
      </w:pPr>
      <w:bookmarkStart w:id="3" w:name="_heading=h.1fob9te" w:colFirst="0" w:colLast="0"/>
      <w:bookmarkStart w:id="4" w:name="_Toc149146839"/>
      <w:bookmarkEnd w:id="3"/>
      <w:r w:rsidRPr="00396EA5">
        <w:rPr>
          <w:rFonts w:ascii="Calibri" w:hAnsi="Calibri"/>
          <w:b/>
          <w:sz w:val="24"/>
          <w:lang w:val="en-US"/>
        </w:rPr>
        <w:lastRenderedPageBreak/>
        <w:t>1</w:t>
      </w:r>
      <w:r w:rsidR="004505BE" w:rsidRPr="00396EA5">
        <w:rPr>
          <w:rFonts w:ascii="Calibri" w:hAnsi="Calibri"/>
          <w:b/>
          <w:sz w:val="24"/>
          <w:lang w:val="en-US"/>
        </w:rPr>
        <w:t>.</w:t>
      </w:r>
      <w:r w:rsidRPr="00396EA5">
        <w:rPr>
          <w:rFonts w:ascii="Calibri" w:hAnsi="Calibri"/>
          <w:b/>
          <w:sz w:val="24"/>
          <w:lang w:val="en-US"/>
        </w:rPr>
        <w:t xml:space="preserve"> </w:t>
      </w:r>
      <w:r w:rsidR="00147245" w:rsidRPr="00396EA5">
        <w:rPr>
          <w:rFonts w:ascii="Calibri" w:hAnsi="Calibri"/>
          <w:b/>
          <w:sz w:val="24"/>
          <w:lang w:val="en-US"/>
        </w:rPr>
        <w:t xml:space="preserve"> INTRODUCTION</w:t>
      </w:r>
      <w:bookmarkEnd w:id="4"/>
    </w:p>
    <w:p w:rsidR="00002270" w:rsidRPr="00396EA5" w:rsidRDefault="00002270" w:rsidP="00883709">
      <w:pPr>
        <w:spacing w:beforeLines="60" w:afterLines="60"/>
        <w:rPr>
          <w:rFonts w:ascii="Calibri" w:hAnsi="Calibri"/>
        </w:rPr>
      </w:pPr>
    </w:p>
    <w:p w:rsidR="00A73FAE" w:rsidRPr="00396EA5" w:rsidRDefault="00483262" w:rsidP="00883709">
      <w:pPr>
        <w:pStyle w:val="Heading2"/>
        <w:spacing w:beforeLines="60" w:afterLines="60"/>
        <w:jc w:val="both"/>
        <w:rPr>
          <w:lang w:eastAsia="ko-KR"/>
        </w:rPr>
      </w:pPr>
      <w:bookmarkStart w:id="5" w:name="_heading=h.3znysh7" w:colFirst="0" w:colLast="0"/>
      <w:bookmarkStart w:id="6" w:name="_Toc149146840"/>
      <w:bookmarkEnd w:id="5"/>
      <w:r w:rsidRPr="00396EA5">
        <w:rPr>
          <w:rFonts w:ascii="Calibri" w:hAnsi="Calibri"/>
          <w:b/>
        </w:rPr>
        <w:t xml:space="preserve">1.1 </w:t>
      </w:r>
      <w:r w:rsidR="004E53F5" w:rsidRPr="00396EA5">
        <w:rPr>
          <w:rFonts w:ascii="Calibri" w:hAnsi="Calibri"/>
          <w:b/>
          <w:lang w:val="en-US"/>
        </w:rPr>
        <w:t xml:space="preserve"> Project background</w:t>
      </w:r>
      <w:bookmarkEnd w:id="6"/>
    </w:p>
    <w:p w:rsidR="003A0A53" w:rsidRPr="00396EA5" w:rsidRDefault="00A73FAE" w:rsidP="00883709">
      <w:pPr>
        <w:spacing w:beforeLines="60" w:afterLines="60"/>
        <w:jc w:val="both"/>
        <w:rPr>
          <w:rFonts w:ascii="Calibri" w:eastAsia="Merriweather" w:hAnsi="Calibri"/>
        </w:rPr>
      </w:pPr>
      <w:r w:rsidRPr="00396EA5">
        <w:rPr>
          <w:rFonts w:ascii="Calibri" w:eastAsia="Tahoma" w:hAnsi="Calibri"/>
          <w:lang w:val="en-US"/>
        </w:rPr>
        <w:t>The Extractive Industries Transparency Initiative (EITI)</w:t>
      </w:r>
      <w:r w:rsidR="00826B74" w:rsidRPr="00396EA5">
        <w:rPr>
          <w:rStyle w:val="FootnoteReference"/>
          <w:rFonts w:ascii="Calibri" w:eastAsia="Tahoma" w:hAnsi="Calibri"/>
          <w:lang w:val="en-US"/>
        </w:rPr>
        <w:footnoteReference w:id="2"/>
      </w:r>
      <w:r w:rsidRPr="00396EA5">
        <w:rPr>
          <w:rFonts w:ascii="Calibri" w:eastAsia="Tahoma" w:hAnsi="Calibri"/>
          <w:lang w:val="en-US"/>
        </w:rPr>
        <w:t xml:space="preserve"> is a global standard to promote the open and accountable management of natural resources, which has 57 member states. The Republic of Armenia is a member country of the EITI from 9 March, 2017.</w:t>
      </w:r>
    </w:p>
    <w:p w:rsidR="00A73FAE" w:rsidRPr="00396EA5" w:rsidRDefault="00147245" w:rsidP="00883709">
      <w:pPr>
        <w:spacing w:beforeLines="60" w:afterLines="60"/>
        <w:jc w:val="both"/>
        <w:rPr>
          <w:rFonts w:ascii="Calibri" w:eastAsia="Tahoma" w:hAnsi="Calibri"/>
          <w:lang w:val="en-US"/>
        </w:rPr>
      </w:pPr>
      <w:r w:rsidRPr="00396EA5">
        <w:rPr>
          <w:rFonts w:ascii="Calibri" w:eastAsia="Tahoma" w:hAnsi="Calibri"/>
          <w:lang w:val="en-US"/>
        </w:rPr>
        <w:t>Under the Extractive Industries Transparency Initiative Support Pro</w:t>
      </w:r>
      <w:r w:rsidR="00A3221C" w:rsidRPr="00396EA5">
        <w:rPr>
          <w:rFonts w:ascii="Calibri" w:eastAsia="Tahoma" w:hAnsi="Calibri"/>
          <w:lang w:val="en-US"/>
        </w:rPr>
        <w:t>ject</w:t>
      </w:r>
      <w:r w:rsidRPr="00396EA5">
        <w:rPr>
          <w:rFonts w:ascii="Calibri" w:eastAsia="Tahoma" w:hAnsi="Calibri"/>
          <w:lang w:val="en-US"/>
        </w:rPr>
        <w:t xml:space="preserve"> (hereinafter Pro</w:t>
      </w:r>
      <w:r w:rsidR="00A3221C" w:rsidRPr="00396EA5">
        <w:rPr>
          <w:rFonts w:ascii="Calibri" w:eastAsia="Tahoma" w:hAnsi="Calibri"/>
          <w:lang w:val="en-US"/>
        </w:rPr>
        <w:t>ject</w:t>
      </w:r>
      <w:r w:rsidRPr="00396EA5">
        <w:rPr>
          <w:rFonts w:ascii="Calibri" w:eastAsia="Tahoma" w:hAnsi="Calibri"/>
          <w:lang w:val="en-US"/>
        </w:rPr>
        <w:t xml:space="preserve">), the Republic of Armenia received a grant from the World Bank, which aims to support Armenia in increasing transparency and accountability in the mining sector through the effective implementation of the EITI </w:t>
      </w:r>
      <w:r w:rsidR="005700BC" w:rsidRPr="00396EA5">
        <w:rPr>
          <w:rFonts w:ascii="Calibri" w:eastAsia="Tahoma" w:hAnsi="Calibri"/>
          <w:lang w:val="en-US"/>
        </w:rPr>
        <w:t>S</w:t>
      </w:r>
      <w:r w:rsidRPr="00396EA5">
        <w:rPr>
          <w:rFonts w:ascii="Calibri" w:eastAsia="Tahoma" w:hAnsi="Calibri"/>
          <w:lang w:val="en-US"/>
        </w:rPr>
        <w:t xml:space="preserve">tandard.  The </w:t>
      </w:r>
      <w:r w:rsidR="00A3221C" w:rsidRPr="00396EA5">
        <w:rPr>
          <w:rFonts w:ascii="Calibri" w:eastAsia="Tahoma" w:hAnsi="Calibri"/>
          <w:lang w:val="en-US"/>
        </w:rPr>
        <w:t>P</w:t>
      </w:r>
      <w:r w:rsidRPr="00396EA5">
        <w:rPr>
          <w:rFonts w:ascii="Calibri" w:eastAsia="Tahoma" w:hAnsi="Calibri"/>
          <w:lang w:val="en-US"/>
        </w:rPr>
        <w:t>ro</w:t>
      </w:r>
      <w:r w:rsidR="00A3221C" w:rsidRPr="00396EA5">
        <w:rPr>
          <w:rFonts w:ascii="Calibri" w:eastAsia="Tahoma" w:hAnsi="Calibri"/>
          <w:lang w:val="en-US"/>
        </w:rPr>
        <w:t>ject</w:t>
      </w:r>
      <w:r w:rsidRPr="00396EA5">
        <w:rPr>
          <w:rFonts w:ascii="Calibri" w:eastAsia="Tahoma" w:hAnsi="Calibri"/>
          <w:lang w:val="en-US"/>
        </w:rPr>
        <w:t xml:space="preserve"> components are: (1) </w:t>
      </w:r>
      <w:r w:rsidR="00C0058D" w:rsidRPr="00396EA5">
        <w:rPr>
          <w:rFonts w:ascii="Calibri" w:eastAsia="Tahoma" w:hAnsi="Calibri"/>
          <w:lang w:val="en-US"/>
        </w:rPr>
        <w:t>EITI reporting and mainstreaming</w:t>
      </w:r>
      <w:r w:rsidRPr="00396EA5">
        <w:rPr>
          <w:rFonts w:ascii="Calibri" w:eastAsia="Tahoma" w:hAnsi="Calibri"/>
          <w:lang w:val="en-US"/>
        </w:rPr>
        <w:t xml:space="preserve">, (2) </w:t>
      </w:r>
      <w:r w:rsidR="00C0058D" w:rsidRPr="00396EA5">
        <w:rPr>
          <w:rFonts w:ascii="Calibri" w:eastAsia="Tahoma" w:hAnsi="Calibri"/>
          <w:lang w:val="en-US"/>
        </w:rPr>
        <w:t>C</w:t>
      </w:r>
      <w:r w:rsidRPr="00396EA5">
        <w:rPr>
          <w:rFonts w:ascii="Calibri" w:eastAsia="Tahoma" w:hAnsi="Calibri"/>
          <w:lang w:val="en-US"/>
        </w:rPr>
        <w:t xml:space="preserve">apacity building, (3) </w:t>
      </w:r>
      <w:r w:rsidR="00C0058D" w:rsidRPr="00396EA5">
        <w:rPr>
          <w:rFonts w:ascii="Calibri" w:eastAsia="Tahoma" w:hAnsi="Calibri"/>
          <w:lang w:val="en-US"/>
        </w:rPr>
        <w:t>C</w:t>
      </w:r>
      <w:r w:rsidRPr="00396EA5">
        <w:rPr>
          <w:rFonts w:ascii="Calibri" w:eastAsia="Tahoma" w:hAnsi="Calibri"/>
          <w:lang w:val="en-US"/>
        </w:rPr>
        <w:t xml:space="preserve">ommunication and </w:t>
      </w:r>
      <w:r w:rsidR="00C0058D" w:rsidRPr="00396EA5">
        <w:rPr>
          <w:rFonts w:ascii="Calibri" w:eastAsia="Tahoma" w:hAnsi="Calibri"/>
          <w:lang w:val="en-US"/>
        </w:rPr>
        <w:t>outreach</w:t>
      </w:r>
      <w:r w:rsidRPr="00396EA5">
        <w:rPr>
          <w:rFonts w:ascii="Calibri" w:eastAsia="Tahoma" w:hAnsi="Calibri"/>
          <w:lang w:val="en-US"/>
        </w:rPr>
        <w:t>.</w:t>
      </w:r>
      <w:r w:rsidR="000E6669" w:rsidRPr="00396EA5">
        <w:rPr>
          <w:rFonts w:ascii="Calibri" w:eastAsia="Tahoma" w:hAnsi="Calibri"/>
          <w:lang w:val="en-US"/>
        </w:rPr>
        <w:t xml:space="preserve"> </w:t>
      </w:r>
      <w:r w:rsidR="00A3221C" w:rsidRPr="00396EA5">
        <w:rPr>
          <w:rFonts w:ascii="Calibri" w:eastAsia="Tahoma" w:hAnsi="Calibri"/>
          <w:lang w:val="en-US"/>
        </w:rPr>
        <w:t>Project</w:t>
      </w:r>
      <w:r w:rsidR="00A3221C" w:rsidRPr="00396EA5">
        <w:rPr>
          <w:rFonts w:ascii="Calibri" w:eastAsia="Tahoma" w:hAnsi="Calibri"/>
        </w:rPr>
        <w:t xml:space="preserve"> </w:t>
      </w:r>
      <w:r w:rsidR="006D5914" w:rsidRPr="00396EA5">
        <w:rPr>
          <w:rFonts w:ascii="Calibri" w:eastAsia="Tahoma" w:hAnsi="Calibri"/>
        </w:rPr>
        <w:t xml:space="preserve">management is carried out by </w:t>
      </w:r>
      <w:r w:rsidR="006D5914" w:rsidRPr="00396EA5">
        <w:rPr>
          <w:rFonts w:ascii="Calibri" w:eastAsia="Tahoma" w:hAnsi="Calibri"/>
          <w:lang w:val="en-US"/>
        </w:rPr>
        <w:t xml:space="preserve">the </w:t>
      </w:r>
      <w:r w:rsidR="006D5914" w:rsidRPr="00396EA5">
        <w:rPr>
          <w:rFonts w:ascii="Calibri" w:eastAsia="Tahoma" w:hAnsi="Calibri"/>
        </w:rPr>
        <w:t xml:space="preserve">RA Prime </w:t>
      </w:r>
      <w:r w:rsidR="006D5914" w:rsidRPr="00396EA5">
        <w:rPr>
          <w:rFonts w:ascii="Calibri" w:eastAsia="Tahoma" w:hAnsi="Calibri"/>
          <w:lang w:val="en-US"/>
        </w:rPr>
        <w:t>Minister</w:t>
      </w:r>
      <w:r w:rsidR="00C0058D" w:rsidRPr="00396EA5">
        <w:rPr>
          <w:rFonts w:ascii="Calibri" w:eastAsia="Tahoma" w:hAnsi="Calibri"/>
          <w:lang w:val="en-US"/>
        </w:rPr>
        <w:t xml:space="preserve"> Office </w:t>
      </w:r>
      <w:r w:rsidR="006D5914" w:rsidRPr="00396EA5">
        <w:rPr>
          <w:rFonts w:ascii="Calibri" w:eastAsia="Tahoma" w:hAnsi="Calibri"/>
          <w:lang w:val="en-US"/>
        </w:rPr>
        <w:t xml:space="preserve">(hereinafter </w:t>
      </w:r>
      <w:r w:rsidR="006D5914" w:rsidRPr="00396EA5">
        <w:rPr>
          <w:rFonts w:ascii="Calibri" w:eastAsia="Tahoma" w:hAnsi="Calibri"/>
          <w:b/>
          <w:lang w:val="en-US"/>
        </w:rPr>
        <w:t>Client</w:t>
      </w:r>
      <w:r w:rsidR="006D5914" w:rsidRPr="00396EA5">
        <w:rPr>
          <w:rFonts w:ascii="Calibri" w:eastAsia="Tahoma" w:hAnsi="Calibri"/>
          <w:lang w:val="en-US"/>
        </w:rPr>
        <w:t>).</w:t>
      </w:r>
    </w:p>
    <w:p w:rsidR="003A0A53" w:rsidRPr="00396EA5" w:rsidRDefault="00A73FAE" w:rsidP="00883709">
      <w:pPr>
        <w:spacing w:beforeLines="60" w:afterLines="60"/>
        <w:jc w:val="both"/>
        <w:rPr>
          <w:rFonts w:ascii="Calibri" w:eastAsia="Tahoma" w:hAnsi="Calibri"/>
          <w:lang w:val="en-US"/>
        </w:rPr>
      </w:pPr>
      <w:r w:rsidRPr="00396EA5">
        <w:rPr>
          <w:rFonts w:ascii="Calibri" w:eastAsia="Tahoma" w:hAnsi="Calibri"/>
          <w:lang w:val="en-US"/>
        </w:rPr>
        <w:t>In the value chain of extractive industry, the EITI Standard ensures a well-established, yet meantime a flexible methodology to disclose information and allows controlling the accessibility of information on nationwide payments made by private companies and the revenues that the state generates from extractive sector. It encourages the countries to develop their accountability systems and procedures of EITI data collection, and publish data in a manner of systematic data disclosure. Every country implementing the EITI Standard develops its own procedures for disclosure of information, which meets the specific needs of the given count</w:t>
      </w:r>
      <w:r w:rsidR="003C42CB" w:rsidRPr="00396EA5">
        <w:rPr>
          <w:rFonts w:ascii="Calibri" w:eastAsia="Tahoma" w:hAnsi="Calibri"/>
          <w:lang w:val="en-US"/>
        </w:rPr>
        <w:t>r</w:t>
      </w:r>
      <w:r w:rsidRPr="00396EA5">
        <w:rPr>
          <w:rFonts w:ascii="Calibri" w:eastAsia="Tahoma" w:hAnsi="Calibri"/>
          <w:lang w:val="en-US"/>
        </w:rPr>
        <w:t xml:space="preserve">y. </w:t>
      </w:r>
    </w:p>
    <w:p w:rsidR="00C230ED" w:rsidRPr="00396EA5" w:rsidRDefault="00834699" w:rsidP="00883709">
      <w:pPr>
        <w:spacing w:beforeLines="60" w:afterLines="60"/>
        <w:jc w:val="both"/>
        <w:rPr>
          <w:rFonts w:ascii="Calibri" w:eastAsia="Tahoma" w:hAnsi="Calibri"/>
          <w:lang w:val="en-US"/>
        </w:rPr>
      </w:pPr>
      <w:r w:rsidRPr="00396EA5">
        <w:rPr>
          <w:rFonts w:ascii="Calibri" w:eastAsia="Tahoma" w:hAnsi="Calibri"/>
          <w:lang w:val="en-US"/>
        </w:rPr>
        <w:t>In 2018-2019 Armenia's EITI website</w:t>
      </w:r>
      <w:r w:rsidR="00782AD8" w:rsidRPr="00396EA5">
        <w:rPr>
          <w:rStyle w:val="FootnoteReference"/>
          <w:rFonts w:ascii="Calibri" w:eastAsia="Tahoma" w:hAnsi="Calibri"/>
          <w:lang w:val="en-US"/>
        </w:rPr>
        <w:footnoteReference w:id="3"/>
      </w:r>
      <w:r w:rsidRPr="00396EA5">
        <w:rPr>
          <w:rFonts w:ascii="Calibri" w:eastAsia="Tahoma" w:hAnsi="Calibri"/>
          <w:lang w:val="en-US"/>
        </w:rPr>
        <w:t xml:space="preserve"> and </w:t>
      </w:r>
      <w:proofErr w:type="spellStart"/>
      <w:r w:rsidR="00782AD8" w:rsidRPr="00396EA5">
        <w:rPr>
          <w:rFonts w:ascii="Sylfaen" w:eastAsia="Tahoma" w:hAnsi="Sylfaen" w:cs="Sylfaen"/>
          <w:lang w:val="en-US"/>
        </w:rPr>
        <w:t>Օ</w:t>
      </w:r>
      <w:r w:rsidRPr="00396EA5">
        <w:rPr>
          <w:rFonts w:ascii="Calibri" w:eastAsia="Tahoma" w:hAnsi="Calibri"/>
          <w:lang w:val="en-US"/>
        </w:rPr>
        <w:t>nline</w:t>
      </w:r>
      <w:proofErr w:type="spellEnd"/>
      <w:r w:rsidRPr="00396EA5">
        <w:rPr>
          <w:rFonts w:ascii="Calibri" w:eastAsia="Tahoma" w:hAnsi="Calibri"/>
          <w:lang w:val="en-US"/>
        </w:rPr>
        <w:t xml:space="preserve"> reporting platform</w:t>
      </w:r>
      <w:r w:rsidR="00782AD8" w:rsidRPr="00396EA5">
        <w:rPr>
          <w:rStyle w:val="FootnoteReference"/>
          <w:rFonts w:ascii="Calibri" w:eastAsia="Tahoma" w:hAnsi="Calibri"/>
          <w:lang w:val="en-US"/>
        </w:rPr>
        <w:footnoteReference w:id="4"/>
      </w:r>
      <w:r w:rsidRPr="00396EA5">
        <w:rPr>
          <w:rFonts w:ascii="Calibri" w:eastAsia="Tahoma" w:hAnsi="Calibri"/>
          <w:lang w:val="en-US"/>
        </w:rPr>
        <w:t xml:space="preserve"> were developed and implemented, through which all metal mining companies and state bodies defines by the l</w:t>
      </w:r>
      <w:r w:rsidR="003C42CB" w:rsidRPr="00396EA5">
        <w:rPr>
          <w:rFonts w:ascii="Calibri" w:eastAsia="Tahoma" w:hAnsi="Calibri"/>
          <w:lang w:val="en-US"/>
        </w:rPr>
        <w:t>egislation</w:t>
      </w:r>
      <w:r w:rsidRPr="00396EA5">
        <w:rPr>
          <w:rFonts w:ascii="Calibri" w:eastAsia="Tahoma" w:hAnsi="Calibri"/>
          <w:lang w:val="en-US"/>
        </w:rPr>
        <w:t xml:space="preserve"> submitted EITI public reports in line with the public reporting templates set forth in the Government Decree N 666-N</w:t>
      </w:r>
      <w:r w:rsidR="004E49BA" w:rsidRPr="00396EA5">
        <w:rPr>
          <w:rStyle w:val="FootnoteReference"/>
          <w:rFonts w:ascii="Calibri" w:eastAsia="Tahoma" w:hAnsi="Calibri"/>
          <w:lang w:val="en-US"/>
        </w:rPr>
        <w:footnoteReference w:id="5"/>
      </w:r>
      <w:r w:rsidRPr="00396EA5">
        <w:rPr>
          <w:rFonts w:ascii="Calibri" w:eastAsia="Tahoma" w:hAnsi="Calibri"/>
          <w:lang w:val="en-US"/>
        </w:rPr>
        <w:t>.</w:t>
      </w:r>
    </w:p>
    <w:p w:rsidR="004505BE" w:rsidRPr="00396EA5" w:rsidRDefault="004505BE" w:rsidP="00883709">
      <w:pPr>
        <w:spacing w:beforeLines="60" w:afterLines="60"/>
        <w:ind w:firstLine="360"/>
        <w:jc w:val="both"/>
        <w:rPr>
          <w:rFonts w:ascii="Calibri" w:eastAsia="Tahoma" w:hAnsi="Calibri"/>
          <w:lang w:val="en-US"/>
        </w:rPr>
      </w:pPr>
    </w:p>
    <w:p w:rsidR="00134AFF" w:rsidRPr="00396EA5" w:rsidRDefault="00483262" w:rsidP="00883709">
      <w:pPr>
        <w:pStyle w:val="Heading2"/>
        <w:spacing w:beforeLines="60" w:afterLines="60"/>
      </w:pPr>
      <w:bookmarkStart w:id="7" w:name="_Toc149146841"/>
      <w:r w:rsidRPr="00396EA5">
        <w:rPr>
          <w:rFonts w:ascii="Calibri" w:hAnsi="Calibri"/>
          <w:b/>
        </w:rPr>
        <w:t xml:space="preserve">1.2 </w:t>
      </w:r>
      <w:r w:rsidR="002046C8" w:rsidRPr="00396EA5">
        <w:rPr>
          <w:rFonts w:ascii="Calibri" w:hAnsi="Calibri"/>
          <w:b/>
          <w:lang w:val="en-US"/>
        </w:rPr>
        <w:t xml:space="preserve"> </w:t>
      </w:r>
      <w:r w:rsidR="00A84A16" w:rsidRPr="00396EA5">
        <w:rPr>
          <w:rFonts w:ascii="Calibri" w:hAnsi="Calibri"/>
          <w:b/>
          <w:lang w:val="en-US"/>
        </w:rPr>
        <w:t>The Objective</w:t>
      </w:r>
      <w:r w:rsidR="002046C8" w:rsidRPr="00396EA5">
        <w:rPr>
          <w:rFonts w:ascii="Calibri" w:hAnsi="Calibri"/>
          <w:b/>
          <w:lang w:val="en-US"/>
        </w:rPr>
        <w:t xml:space="preserve"> of the </w:t>
      </w:r>
      <w:r w:rsidR="003C42CB" w:rsidRPr="00396EA5">
        <w:rPr>
          <w:rFonts w:ascii="Calibri" w:hAnsi="Calibri"/>
          <w:b/>
          <w:lang w:val="en-US"/>
        </w:rPr>
        <w:t>S</w:t>
      </w:r>
      <w:r w:rsidR="002046C8" w:rsidRPr="00396EA5">
        <w:rPr>
          <w:rFonts w:ascii="Calibri" w:hAnsi="Calibri"/>
          <w:b/>
          <w:lang w:val="en-US"/>
        </w:rPr>
        <w:t xml:space="preserve">ystematic </w:t>
      </w:r>
      <w:r w:rsidR="003C42CB" w:rsidRPr="00396EA5">
        <w:rPr>
          <w:rFonts w:ascii="Calibri" w:hAnsi="Calibri"/>
          <w:b/>
          <w:lang w:val="en-US"/>
        </w:rPr>
        <w:t>D</w:t>
      </w:r>
      <w:r w:rsidR="002046C8" w:rsidRPr="00396EA5">
        <w:rPr>
          <w:rFonts w:ascii="Calibri" w:hAnsi="Calibri"/>
          <w:b/>
          <w:lang w:val="en-US"/>
        </w:rPr>
        <w:t xml:space="preserve">ata </w:t>
      </w:r>
      <w:r w:rsidR="003C42CB" w:rsidRPr="00396EA5">
        <w:rPr>
          <w:rFonts w:ascii="Calibri" w:hAnsi="Calibri"/>
          <w:b/>
          <w:lang w:val="en-US"/>
        </w:rPr>
        <w:t>D</w:t>
      </w:r>
      <w:r w:rsidR="002046C8" w:rsidRPr="00396EA5">
        <w:rPr>
          <w:rFonts w:ascii="Calibri" w:hAnsi="Calibri"/>
          <w:b/>
          <w:lang w:val="en-US"/>
        </w:rPr>
        <w:t xml:space="preserve">isclosure </w:t>
      </w:r>
      <w:r w:rsidR="003C42CB" w:rsidRPr="00396EA5">
        <w:rPr>
          <w:rFonts w:ascii="Calibri" w:hAnsi="Calibri"/>
          <w:b/>
          <w:lang w:val="en-US"/>
        </w:rPr>
        <w:t>S</w:t>
      </w:r>
      <w:r w:rsidR="002046C8" w:rsidRPr="00396EA5">
        <w:rPr>
          <w:rFonts w:ascii="Calibri" w:hAnsi="Calibri"/>
          <w:b/>
          <w:lang w:val="en-US"/>
        </w:rPr>
        <w:t>ystem</w:t>
      </w:r>
      <w:bookmarkEnd w:id="7"/>
    </w:p>
    <w:p w:rsidR="003A0A53" w:rsidRPr="00396EA5" w:rsidRDefault="00134AFF" w:rsidP="00883709">
      <w:pPr>
        <w:spacing w:beforeLines="60" w:afterLines="60"/>
        <w:jc w:val="both"/>
        <w:rPr>
          <w:rFonts w:ascii="Calibri" w:eastAsia="Merriweather" w:hAnsi="Calibri"/>
          <w:lang w:val="en-US"/>
        </w:rPr>
      </w:pPr>
      <w:r w:rsidRPr="00396EA5">
        <w:rPr>
          <w:rFonts w:ascii="Calibri" w:eastAsia="Tahoma" w:hAnsi="Calibri"/>
          <w:lang w:val="en-US"/>
        </w:rPr>
        <w:t>Rapidly evolving information technologies dictate their requirements to modernize solutions implemented in all areas. Previously used technologies are being replaced by new, more flexible, effective solutions that need to increase the quality and effectiveness of offered services, enabling the achievement of required and necessary results.</w:t>
      </w:r>
    </w:p>
    <w:p w:rsidR="00C230ED" w:rsidRPr="00396EA5" w:rsidRDefault="00134AFF" w:rsidP="00883709">
      <w:pPr>
        <w:spacing w:beforeLines="60" w:afterLines="60"/>
        <w:jc w:val="both"/>
        <w:rPr>
          <w:rFonts w:ascii="Calibri" w:eastAsia="Tahoma" w:hAnsi="Calibri"/>
          <w:lang w:val="en-US"/>
        </w:rPr>
      </w:pPr>
      <w:r w:rsidRPr="00396EA5">
        <w:rPr>
          <w:rFonts w:ascii="Calibri" w:eastAsia="Tahoma" w:hAnsi="Calibri"/>
          <w:lang w:val="en-US"/>
        </w:rPr>
        <w:t xml:space="preserve">The need to carry out the works envisaged by this technical description is conditioned by the need to </w:t>
      </w:r>
      <w:r w:rsidR="007738B8" w:rsidRPr="00396EA5">
        <w:rPr>
          <w:rFonts w:ascii="Calibri" w:eastAsia="Tahoma" w:hAnsi="Calibri"/>
          <w:lang w:val="en-US"/>
        </w:rPr>
        <w:t>regular publication (disclosure) of the metal mining industry data meets to EITI Standard, based on the principle of open data</w:t>
      </w:r>
      <w:r w:rsidR="007738B8" w:rsidRPr="00396EA5" w:rsidDel="007738B8">
        <w:rPr>
          <w:rFonts w:ascii="Calibri" w:eastAsia="Tahoma" w:hAnsi="Calibri"/>
          <w:lang w:val="en-US"/>
        </w:rPr>
        <w:t xml:space="preserve"> </w:t>
      </w:r>
      <w:r w:rsidR="007738B8" w:rsidRPr="00396EA5">
        <w:rPr>
          <w:rFonts w:ascii="Calibri" w:eastAsia="Tahoma" w:hAnsi="Calibri"/>
          <w:lang w:val="en-US"/>
        </w:rPr>
        <w:t>and to ensure their public accessibility</w:t>
      </w:r>
      <w:r w:rsidRPr="00396EA5">
        <w:rPr>
          <w:rFonts w:ascii="Calibri" w:eastAsia="Tahoma" w:hAnsi="Calibri"/>
          <w:lang w:val="en-US"/>
        </w:rPr>
        <w:t xml:space="preserve">. That work includes both the correction of existing </w:t>
      </w:r>
      <w:r w:rsidR="007738B8" w:rsidRPr="00396EA5">
        <w:rPr>
          <w:rFonts w:ascii="Calibri" w:eastAsia="Tahoma" w:hAnsi="Calibri"/>
          <w:lang w:val="en-US"/>
        </w:rPr>
        <w:t xml:space="preserve">platforms </w:t>
      </w:r>
      <w:r w:rsidRPr="00396EA5">
        <w:rPr>
          <w:rFonts w:ascii="Calibri" w:eastAsia="Tahoma" w:hAnsi="Calibri"/>
          <w:lang w:val="en-US"/>
        </w:rPr>
        <w:t>technical and substantive problems and deficiencies, as well as the imperative to implement existing procedures with technologically more modern and effective means, which in turn also follows from the Armenian Government's</w:t>
      </w:r>
      <w:r w:rsidR="00CF45EE" w:rsidRPr="00396EA5">
        <w:rPr>
          <w:rFonts w:ascii="Calibri" w:eastAsia="Tahoma" w:hAnsi="Calibri"/>
          <w:lang w:val="en-US"/>
        </w:rPr>
        <w:t xml:space="preserve"> </w:t>
      </w:r>
      <w:r w:rsidR="00CF45EE" w:rsidRPr="00396EA5">
        <w:rPr>
          <w:rFonts w:ascii="Calibri" w:eastAsia="Tahoma" w:hAnsi="Calibri"/>
          <w:lang w:val="en-US"/>
        </w:rPr>
        <w:lastRenderedPageBreak/>
        <w:t>decision</w:t>
      </w:r>
      <w:r w:rsidRPr="00396EA5">
        <w:rPr>
          <w:rFonts w:ascii="Calibri" w:eastAsia="Tahoma" w:hAnsi="Calibri"/>
          <w:lang w:val="en-US"/>
        </w:rPr>
        <w:t xml:space="preserve"> N 183-L</w:t>
      </w:r>
      <w:r w:rsidR="004E49BA" w:rsidRPr="00396EA5">
        <w:rPr>
          <w:rStyle w:val="FootnoteReference"/>
          <w:rFonts w:ascii="Calibri" w:eastAsia="Tahoma" w:hAnsi="Calibri"/>
          <w:lang w:val="en-US"/>
        </w:rPr>
        <w:footnoteReference w:id="6"/>
      </w:r>
      <w:r w:rsidRPr="00396EA5">
        <w:rPr>
          <w:rFonts w:ascii="Calibri" w:eastAsia="Tahoma" w:hAnsi="Calibri"/>
          <w:lang w:val="en-US"/>
        </w:rPr>
        <w:t xml:space="preserve"> of February 11, 2021</w:t>
      </w:r>
      <w:r w:rsidR="00CF45EE" w:rsidRPr="00396EA5">
        <w:rPr>
          <w:rFonts w:ascii="Calibri" w:eastAsia="Tahoma" w:hAnsi="Calibri"/>
          <w:lang w:val="en-US"/>
        </w:rPr>
        <w:t xml:space="preserve"> on</w:t>
      </w:r>
      <w:r w:rsidRPr="00396EA5">
        <w:rPr>
          <w:rFonts w:ascii="Calibri" w:eastAsia="Tahoma" w:hAnsi="Calibri"/>
          <w:lang w:val="en-US"/>
        </w:rPr>
        <w:t xml:space="preserve"> "Armenia's Digitization Strategy, on approving the plan of strategy measures and performance indicators", </w:t>
      </w:r>
      <w:r w:rsidR="00CF45EE" w:rsidRPr="00396EA5">
        <w:rPr>
          <w:rFonts w:ascii="Calibri" w:eastAsia="Tahoma" w:hAnsi="Calibri"/>
          <w:lang w:val="en-US"/>
        </w:rPr>
        <w:t xml:space="preserve">August 31, </w:t>
      </w:r>
      <w:r w:rsidRPr="00396EA5">
        <w:rPr>
          <w:rFonts w:ascii="Calibri" w:eastAsia="Tahoma" w:hAnsi="Calibri"/>
          <w:lang w:val="en-US"/>
        </w:rPr>
        <w:t>2015. N 1093</w:t>
      </w:r>
      <w:r w:rsidR="004E49BA" w:rsidRPr="00396EA5">
        <w:rPr>
          <w:rFonts w:ascii="Calibri" w:eastAsia="Tahoma" w:hAnsi="Calibri"/>
        </w:rPr>
        <w:t>-</w:t>
      </w:r>
      <w:r w:rsidR="004E49BA" w:rsidRPr="00396EA5">
        <w:rPr>
          <w:rFonts w:ascii="Calibri" w:eastAsia="Tahoma" w:hAnsi="Calibri"/>
          <w:lang w:val="en-US"/>
        </w:rPr>
        <w:t>N</w:t>
      </w:r>
      <w:r w:rsidR="004E49BA" w:rsidRPr="00396EA5">
        <w:rPr>
          <w:rStyle w:val="FootnoteReference"/>
          <w:rFonts w:ascii="Calibri" w:eastAsia="Tahoma" w:hAnsi="Calibri"/>
          <w:lang w:val="en-US"/>
        </w:rPr>
        <w:footnoteReference w:id="7"/>
      </w:r>
      <w:r w:rsidRPr="00396EA5">
        <w:rPr>
          <w:rFonts w:ascii="Calibri" w:eastAsia="Tahoma" w:hAnsi="Calibri"/>
          <w:lang w:val="en-US"/>
        </w:rPr>
        <w:t xml:space="preserve"> and</w:t>
      </w:r>
      <w:r w:rsidR="00CF45EE" w:rsidRPr="00396EA5">
        <w:rPr>
          <w:rFonts w:ascii="Calibri" w:eastAsia="Tahoma" w:hAnsi="Calibri"/>
          <w:lang w:val="en-US"/>
        </w:rPr>
        <w:t xml:space="preserve"> December 19, </w:t>
      </w:r>
      <w:r w:rsidRPr="00396EA5">
        <w:rPr>
          <w:rFonts w:ascii="Calibri" w:eastAsia="Tahoma" w:hAnsi="Calibri"/>
          <w:lang w:val="en-US"/>
        </w:rPr>
        <w:t>2019 N 1849-N</w:t>
      </w:r>
      <w:r w:rsidR="004E49BA" w:rsidRPr="00396EA5">
        <w:rPr>
          <w:rStyle w:val="FootnoteReference"/>
          <w:rFonts w:ascii="Calibri" w:eastAsia="Tahoma" w:hAnsi="Calibri"/>
          <w:lang w:val="en-US"/>
        </w:rPr>
        <w:footnoteReference w:id="8"/>
      </w:r>
      <w:r w:rsidRPr="00396EA5">
        <w:rPr>
          <w:rFonts w:ascii="Calibri" w:eastAsia="Tahoma" w:hAnsi="Calibri"/>
          <w:lang w:val="en-US"/>
        </w:rPr>
        <w:t xml:space="preserve"> </w:t>
      </w:r>
      <w:r w:rsidR="00CF45EE" w:rsidRPr="00396EA5">
        <w:rPr>
          <w:rFonts w:ascii="Calibri" w:eastAsia="Tahoma" w:hAnsi="Calibri"/>
          <w:lang w:val="en-US"/>
        </w:rPr>
        <w:t>decisions</w:t>
      </w:r>
      <w:r w:rsidRPr="00396EA5">
        <w:rPr>
          <w:rFonts w:ascii="Calibri" w:eastAsia="Tahoma" w:hAnsi="Calibri"/>
          <w:lang w:val="en-US"/>
        </w:rPr>
        <w:t xml:space="preserve"> and the documents arising from it, from the standard of requirements for websites published by the </w:t>
      </w:r>
      <w:r w:rsidR="00CF45EE" w:rsidRPr="00396EA5">
        <w:rPr>
          <w:rFonts w:ascii="Calibri" w:eastAsia="Tahoma" w:hAnsi="Calibri"/>
          <w:lang w:val="en-US"/>
        </w:rPr>
        <w:t>Ministry of High-Tech Industry</w:t>
      </w:r>
      <w:r w:rsidRPr="00396EA5">
        <w:rPr>
          <w:rFonts w:ascii="Calibri" w:eastAsia="Tahoma" w:hAnsi="Calibri"/>
          <w:lang w:val="en-US"/>
        </w:rPr>
        <w:t>, as well as from the requirements of the EITI.</w:t>
      </w:r>
    </w:p>
    <w:p w:rsidR="0059495D" w:rsidRPr="00396EA5" w:rsidRDefault="0059495D" w:rsidP="00883709">
      <w:pPr>
        <w:spacing w:beforeLines="60" w:afterLines="60"/>
        <w:jc w:val="both"/>
        <w:rPr>
          <w:rFonts w:ascii="Calibri" w:eastAsia="Tahoma" w:hAnsi="Calibri"/>
          <w:lang w:val="en-US"/>
        </w:rPr>
      </w:pPr>
      <w:r w:rsidRPr="00396EA5">
        <w:rPr>
          <w:rFonts w:ascii="Calibri" w:eastAsia="Tahoma" w:hAnsi="Calibri"/>
          <w:lang w:val="en-US"/>
        </w:rPr>
        <w:t>Currently, the main problems formed in terms of management of automated business processes in the</w:t>
      </w:r>
      <w:r w:rsidR="00213203" w:rsidRPr="00396EA5">
        <w:rPr>
          <w:rFonts w:ascii="Sylfaen" w:eastAsia="Tahoma" w:hAnsi="Sylfaen"/>
        </w:rPr>
        <w:t xml:space="preserve"> </w:t>
      </w:r>
      <w:r w:rsidR="00213203" w:rsidRPr="00396EA5">
        <w:rPr>
          <w:rFonts w:ascii="Sylfaen" w:eastAsia="Tahoma" w:hAnsi="Sylfaen"/>
          <w:lang w:val="en-US"/>
        </w:rPr>
        <w:t xml:space="preserve">existing </w:t>
      </w:r>
      <w:r w:rsidR="00213203" w:rsidRPr="00396EA5">
        <w:rPr>
          <w:rFonts w:ascii="Calibri" w:eastAsia="Tahoma" w:hAnsi="Calibri"/>
          <w:lang w:val="en-US"/>
        </w:rPr>
        <w:t>EITI</w:t>
      </w:r>
      <w:r w:rsidRPr="00396EA5">
        <w:rPr>
          <w:rFonts w:ascii="Calibri" w:eastAsia="Tahoma" w:hAnsi="Calibri"/>
          <w:lang w:val="en-US"/>
        </w:rPr>
        <w:t xml:space="preserve"> Reporting System are as follows:</w:t>
      </w:r>
    </w:p>
    <w:p w:rsidR="003A0A53" w:rsidRPr="00396EA5" w:rsidRDefault="0059495D"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 xml:space="preserve">Operators of government agencies regulating the sector manually enter the necessary information into the electronic reporting templates developed for them </w:t>
      </w:r>
      <w:r w:rsidR="0034101D" w:rsidRPr="00396EA5">
        <w:rPr>
          <w:rFonts w:ascii="Calibri" w:eastAsia="Tahoma" w:hAnsi="Calibri"/>
          <w:lang w:val="en-US"/>
        </w:rPr>
        <w:t>for</w:t>
      </w:r>
      <w:r w:rsidRPr="00396EA5">
        <w:rPr>
          <w:rFonts w:ascii="Calibri" w:eastAsia="Tahoma" w:hAnsi="Calibri"/>
          <w:lang w:val="en-US"/>
        </w:rPr>
        <w:t xml:space="preserve"> publish</w:t>
      </w:r>
      <w:r w:rsidR="0034101D" w:rsidRPr="00396EA5">
        <w:rPr>
          <w:rFonts w:ascii="Calibri" w:eastAsia="Tahoma" w:hAnsi="Calibri"/>
          <w:lang w:val="en-US"/>
        </w:rPr>
        <w:t>ing</w:t>
      </w:r>
      <w:r w:rsidRPr="00396EA5">
        <w:rPr>
          <w:rFonts w:ascii="Calibri" w:eastAsia="Tahoma" w:hAnsi="Calibri"/>
          <w:lang w:val="en-US"/>
        </w:rPr>
        <w:t xml:space="preserve"> the EITI reports. If possible, it is necessary to implement the automatic exchange of electronic data between the </w:t>
      </w:r>
      <w:r w:rsidR="003A3C6B" w:rsidRPr="00396EA5">
        <w:rPr>
          <w:rFonts w:ascii="Calibri" w:eastAsia="Tahoma" w:hAnsi="Calibri"/>
          <w:lang w:val="en-US"/>
        </w:rPr>
        <w:t>stakeholder</w:t>
      </w:r>
      <w:r w:rsidRPr="00396EA5">
        <w:rPr>
          <w:rFonts w:ascii="Calibri" w:eastAsia="Tahoma" w:hAnsi="Calibri"/>
          <w:lang w:val="en-US"/>
        </w:rPr>
        <w:t xml:space="preserve"> state bodies and the EITI’s SDD </w:t>
      </w:r>
      <w:r w:rsidR="00DC6552" w:rsidRPr="00396EA5">
        <w:rPr>
          <w:rFonts w:ascii="Calibri" w:eastAsia="Tahoma" w:hAnsi="Calibri"/>
          <w:lang w:val="en-US"/>
        </w:rPr>
        <w:t xml:space="preserve">information </w:t>
      </w:r>
      <w:r w:rsidRPr="00396EA5">
        <w:rPr>
          <w:rFonts w:ascii="Calibri" w:eastAsia="Tahoma" w:hAnsi="Calibri"/>
          <w:lang w:val="en-US"/>
        </w:rPr>
        <w:t>system.</w:t>
      </w:r>
    </w:p>
    <w:p w:rsidR="003A0A53" w:rsidRPr="00396EA5" w:rsidRDefault="00095A34"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 xml:space="preserve">The information received by the RA communities is presented through electronic reports developed for the Ministry of Territorial </w:t>
      </w:r>
      <w:r w:rsidR="008E170B" w:rsidRPr="00396EA5">
        <w:rPr>
          <w:rFonts w:ascii="Calibri" w:eastAsia="Tahoma" w:hAnsi="Calibri"/>
          <w:lang w:val="en-US"/>
        </w:rPr>
        <w:t>A</w:t>
      </w:r>
      <w:r w:rsidRPr="00396EA5">
        <w:rPr>
          <w:rFonts w:ascii="Calibri" w:eastAsia="Tahoma" w:hAnsi="Calibri"/>
          <w:lang w:val="en-US"/>
        </w:rPr>
        <w:t xml:space="preserve">dministration and </w:t>
      </w:r>
      <w:r w:rsidR="008E170B" w:rsidRPr="00396EA5">
        <w:rPr>
          <w:rFonts w:ascii="Calibri" w:eastAsia="Tahoma" w:hAnsi="Calibri"/>
          <w:lang w:val="en-US"/>
        </w:rPr>
        <w:t>I</w:t>
      </w:r>
      <w:r w:rsidRPr="00396EA5">
        <w:rPr>
          <w:rFonts w:ascii="Calibri" w:eastAsia="Tahoma" w:hAnsi="Calibri"/>
          <w:lang w:val="en-US"/>
        </w:rPr>
        <w:t>nfrastructure. It is necessary to develop separate reporting forms for RA communities</w:t>
      </w:r>
      <w:r w:rsidR="00637A27" w:rsidRPr="00396EA5">
        <w:rPr>
          <w:rFonts w:ascii="Calibri" w:eastAsia="Tahoma" w:hAnsi="Calibri"/>
          <w:lang w:val="en-US"/>
        </w:rPr>
        <w:t xml:space="preserve"> (</w:t>
      </w:r>
      <w:proofErr w:type="spellStart"/>
      <w:r w:rsidR="00637A27" w:rsidRPr="00396EA5">
        <w:rPr>
          <w:rFonts w:ascii="Calibri" w:eastAsia="Tahoma" w:hAnsi="Calibri"/>
          <w:lang w:val="en-US"/>
        </w:rPr>
        <w:t>munnicipalities</w:t>
      </w:r>
      <w:proofErr w:type="spellEnd"/>
      <w:r w:rsidR="00637A27" w:rsidRPr="00396EA5">
        <w:rPr>
          <w:rFonts w:ascii="Calibri" w:eastAsia="Tahoma" w:hAnsi="Calibri"/>
          <w:lang w:val="en-US"/>
        </w:rPr>
        <w:t>)</w:t>
      </w:r>
      <w:r w:rsidRPr="00396EA5">
        <w:rPr>
          <w:rFonts w:ascii="Calibri" w:eastAsia="Tahoma" w:hAnsi="Calibri"/>
          <w:lang w:val="en-US"/>
        </w:rPr>
        <w:t xml:space="preserve"> and provide the access to relevant users.</w:t>
      </w:r>
    </w:p>
    <w:p w:rsidR="003A0A53" w:rsidRPr="00396EA5" w:rsidRDefault="00F3659F"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 xml:space="preserve">The information provided by the Environmental </w:t>
      </w:r>
      <w:r w:rsidR="00E70C8B" w:rsidRPr="00396EA5">
        <w:rPr>
          <w:rFonts w:ascii="Calibri" w:eastAsia="Tahoma" w:hAnsi="Calibri"/>
          <w:lang w:val="en-US"/>
        </w:rPr>
        <w:t>P</w:t>
      </w:r>
      <w:r w:rsidRPr="00396EA5">
        <w:rPr>
          <w:rFonts w:ascii="Calibri" w:eastAsia="Tahoma" w:hAnsi="Calibri"/>
          <w:lang w:val="en-US"/>
        </w:rPr>
        <w:t xml:space="preserve">rotection and </w:t>
      </w:r>
      <w:r w:rsidR="00E70C8B" w:rsidRPr="00396EA5">
        <w:rPr>
          <w:rFonts w:ascii="Calibri" w:eastAsia="Tahoma" w:hAnsi="Calibri"/>
          <w:lang w:val="en-US"/>
        </w:rPr>
        <w:t>M</w:t>
      </w:r>
      <w:r w:rsidRPr="00396EA5">
        <w:rPr>
          <w:rFonts w:ascii="Calibri" w:eastAsia="Tahoma" w:hAnsi="Calibri"/>
          <w:lang w:val="en-US"/>
        </w:rPr>
        <w:t xml:space="preserve">ining </w:t>
      </w:r>
      <w:r w:rsidR="00E70C8B" w:rsidRPr="00396EA5">
        <w:rPr>
          <w:rFonts w:ascii="Calibri" w:eastAsia="Tahoma" w:hAnsi="Calibri"/>
          <w:lang w:val="en-US"/>
        </w:rPr>
        <w:t>I</w:t>
      </w:r>
      <w:r w:rsidRPr="00396EA5">
        <w:rPr>
          <w:rFonts w:ascii="Calibri" w:eastAsia="Tahoma" w:hAnsi="Calibri"/>
          <w:lang w:val="en-US"/>
        </w:rPr>
        <w:t xml:space="preserve">nspection </w:t>
      </w:r>
      <w:r w:rsidR="00936799" w:rsidRPr="00396EA5">
        <w:rPr>
          <w:rFonts w:ascii="Calibri" w:eastAsia="Tahoma" w:hAnsi="Calibri"/>
          <w:lang w:val="en-US"/>
        </w:rPr>
        <w:t>B</w:t>
      </w:r>
      <w:r w:rsidRPr="00396EA5">
        <w:rPr>
          <w:rFonts w:ascii="Calibri" w:eastAsia="Tahoma" w:hAnsi="Calibri"/>
          <w:lang w:val="en-US"/>
        </w:rPr>
        <w:t xml:space="preserve">ody is presented through electronic reports developed for the Ministry of Environment. It is necessary to develop separate reporting forms for the Environmental </w:t>
      </w:r>
      <w:r w:rsidR="00936799" w:rsidRPr="00396EA5">
        <w:rPr>
          <w:rFonts w:ascii="Calibri" w:eastAsia="Tahoma" w:hAnsi="Calibri"/>
          <w:lang w:val="en-US"/>
        </w:rPr>
        <w:t>P</w:t>
      </w:r>
      <w:r w:rsidRPr="00396EA5">
        <w:rPr>
          <w:rFonts w:ascii="Calibri" w:eastAsia="Tahoma" w:hAnsi="Calibri"/>
          <w:lang w:val="en-US"/>
        </w:rPr>
        <w:t xml:space="preserve">rotection and </w:t>
      </w:r>
      <w:r w:rsidR="00936799" w:rsidRPr="00396EA5">
        <w:rPr>
          <w:rFonts w:ascii="Calibri" w:eastAsia="Tahoma" w:hAnsi="Calibri"/>
          <w:lang w:val="en-US"/>
        </w:rPr>
        <w:t>M</w:t>
      </w:r>
      <w:r w:rsidRPr="00396EA5">
        <w:rPr>
          <w:rFonts w:ascii="Calibri" w:eastAsia="Tahoma" w:hAnsi="Calibri"/>
          <w:lang w:val="en-US"/>
        </w:rPr>
        <w:t xml:space="preserve">ining </w:t>
      </w:r>
      <w:r w:rsidR="00936799" w:rsidRPr="00396EA5">
        <w:rPr>
          <w:rFonts w:ascii="Calibri" w:eastAsia="Tahoma" w:hAnsi="Calibri"/>
          <w:lang w:val="en-US"/>
        </w:rPr>
        <w:t>I</w:t>
      </w:r>
      <w:r w:rsidRPr="00396EA5">
        <w:rPr>
          <w:rFonts w:ascii="Calibri" w:eastAsia="Tahoma" w:hAnsi="Calibri"/>
          <w:lang w:val="en-US"/>
        </w:rPr>
        <w:t xml:space="preserve">nspection </w:t>
      </w:r>
      <w:r w:rsidR="00936799" w:rsidRPr="00396EA5">
        <w:rPr>
          <w:rFonts w:ascii="Calibri" w:eastAsia="Tahoma" w:hAnsi="Calibri"/>
          <w:lang w:val="en-US"/>
        </w:rPr>
        <w:t>B</w:t>
      </w:r>
      <w:r w:rsidRPr="00396EA5">
        <w:rPr>
          <w:rFonts w:ascii="Calibri" w:eastAsia="Tahoma" w:hAnsi="Calibri"/>
          <w:lang w:val="en-US"/>
        </w:rPr>
        <w:t>ody and provide the access to relevant users.</w:t>
      </w:r>
    </w:p>
    <w:p w:rsidR="003A0A53" w:rsidRPr="00396EA5" w:rsidRDefault="005C11E1"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Tools for adjusting already submitted reports are missing.</w:t>
      </w:r>
    </w:p>
    <w:p w:rsidR="003A0A53" w:rsidRPr="00396EA5" w:rsidRDefault="005C11E1"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It is necessary to develop sub</w:t>
      </w:r>
      <w:r w:rsidR="007F573A" w:rsidRPr="00396EA5">
        <w:rPr>
          <w:rFonts w:ascii="Calibri" w:eastAsia="Tahoma" w:hAnsi="Calibri"/>
          <w:lang w:val="en-US"/>
        </w:rPr>
        <w:t>sections</w:t>
      </w:r>
      <w:r w:rsidRPr="00396EA5">
        <w:rPr>
          <w:rFonts w:ascii="Calibri" w:eastAsia="Tahoma" w:hAnsi="Calibri"/>
          <w:lang w:val="en-US"/>
        </w:rPr>
        <w:t xml:space="preserve"> for entering and maintaining data on mining rights for the Ministry of </w:t>
      </w:r>
      <w:r w:rsidR="006A5348" w:rsidRPr="00396EA5">
        <w:rPr>
          <w:rFonts w:ascii="Calibri" w:eastAsia="Tahoma" w:hAnsi="Calibri"/>
          <w:lang w:val="en-US"/>
        </w:rPr>
        <w:t>T</w:t>
      </w:r>
      <w:r w:rsidRPr="00396EA5">
        <w:rPr>
          <w:rFonts w:ascii="Calibri" w:eastAsia="Tahoma" w:hAnsi="Calibri"/>
          <w:lang w:val="en-US"/>
        </w:rPr>
        <w:t xml:space="preserve">erritorial </w:t>
      </w:r>
      <w:r w:rsidR="006A5348" w:rsidRPr="00396EA5">
        <w:rPr>
          <w:rFonts w:ascii="Calibri" w:eastAsia="Tahoma" w:hAnsi="Calibri"/>
          <w:lang w:val="en-US"/>
        </w:rPr>
        <w:t>A</w:t>
      </w:r>
      <w:r w:rsidRPr="00396EA5">
        <w:rPr>
          <w:rFonts w:ascii="Calibri" w:eastAsia="Tahoma" w:hAnsi="Calibri"/>
          <w:lang w:val="en-US"/>
        </w:rPr>
        <w:t xml:space="preserve">dministration and </w:t>
      </w:r>
      <w:r w:rsidR="006A5348" w:rsidRPr="00396EA5">
        <w:rPr>
          <w:rFonts w:ascii="Calibri" w:eastAsia="Tahoma" w:hAnsi="Calibri"/>
          <w:lang w:val="en-US"/>
        </w:rPr>
        <w:t>I</w:t>
      </w:r>
      <w:r w:rsidRPr="00396EA5">
        <w:rPr>
          <w:rFonts w:ascii="Calibri" w:eastAsia="Tahoma" w:hAnsi="Calibri"/>
          <w:lang w:val="en-US"/>
        </w:rPr>
        <w:t xml:space="preserve">nfrastructure, providing for the possibility of entering </w:t>
      </w:r>
      <w:r w:rsidR="006A5348" w:rsidRPr="00396EA5">
        <w:rPr>
          <w:rFonts w:ascii="Calibri" w:eastAsia="Tahoma" w:hAnsi="Calibri"/>
          <w:lang w:val="en-US"/>
        </w:rPr>
        <w:t xml:space="preserve">Subsoil use </w:t>
      </w:r>
      <w:r w:rsidRPr="00396EA5">
        <w:rPr>
          <w:rFonts w:ascii="Calibri" w:eastAsia="Tahoma" w:hAnsi="Calibri"/>
          <w:lang w:val="en-US"/>
        </w:rPr>
        <w:t xml:space="preserve">contracts, </w:t>
      </w:r>
      <w:r w:rsidR="006A5348" w:rsidRPr="00396EA5">
        <w:rPr>
          <w:rFonts w:ascii="Calibri" w:eastAsia="Tahoma" w:hAnsi="Calibri"/>
          <w:lang w:val="en-US"/>
        </w:rPr>
        <w:t>Subsoil use rights’ documents, including</w:t>
      </w:r>
      <w:r w:rsidRPr="00396EA5">
        <w:rPr>
          <w:rFonts w:ascii="Calibri" w:eastAsia="Tahoma" w:hAnsi="Calibri"/>
          <w:lang w:val="en-US"/>
        </w:rPr>
        <w:t xml:space="preserve"> acts of mountain allocation</w:t>
      </w:r>
      <w:r w:rsidR="006A5348" w:rsidRPr="00396EA5">
        <w:rPr>
          <w:rFonts w:ascii="Calibri" w:eastAsia="Tahoma" w:hAnsi="Calibri"/>
          <w:lang w:val="en-US"/>
        </w:rPr>
        <w:t>.</w:t>
      </w:r>
    </w:p>
    <w:p w:rsidR="003A0A53" w:rsidRPr="00396EA5" w:rsidRDefault="005C11E1"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The sub</w:t>
      </w:r>
      <w:r w:rsidR="007F573A" w:rsidRPr="00396EA5">
        <w:rPr>
          <w:rFonts w:ascii="Calibri" w:eastAsia="Tahoma" w:hAnsi="Calibri"/>
          <w:lang w:val="en-US"/>
        </w:rPr>
        <w:t>sections</w:t>
      </w:r>
      <w:r w:rsidRPr="00396EA5">
        <w:rPr>
          <w:rFonts w:ascii="Calibri" w:eastAsia="Tahoma" w:hAnsi="Calibri"/>
          <w:lang w:val="en-US"/>
        </w:rPr>
        <w:t xml:space="preserve"> for reflecting summary information on the mining companies is missing.</w:t>
      </w:r>
    </w:p>
    <w:p w:rsidR="003A0A53" w:rsidRPr="00396EA5" w:rsidRDefault="005C11E1"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The</w:t>
      </w:r>
      <w:r w:rsidR="00EA5199" w:rsidRPr="00396EA5">
        <w:rPr>
          <w:rFonts w:ascii="Calibri" w:eastAsia="Tahoma" w:hAnsi="Calibri"/>
          <w:lang w:val="en-US"/>
        </w:rPr>
        <w:t xml:space="preserve"> reconciliation</w:t>
      </w:r>
      <w:r w:rsidRPr="00396EA5">
        <w:rPr>
          <w:rFonts w:ascii="Calibri" w:eastAsia="Tahoma" w:hAnsi="Calibri"/>
          <w:lang w:val="en-US"/>
        </w:rPr>
        <w:t xml:space="preserve"> of data submitted by state bodies and mining companies is currently carried out by a third party. It is necessary to develop a tool for automatic </w:t>
      </w:r>
      <w:r w:rsidR="00EA5199" w:rsidRPr="00396EA5">
        <w:rPr>
          <w:rFonts w:ascii="Calibri" w:eastAsia="Tahoma" w:hAnsi="Calibri"/>
          <w:lang w:val="en-US"/>
        </w:rPr>
        <w:t>reconciliation</w:t>
      </w:r>
      <w:r w:rsidRPr="00396EA5">
        <w:rPr>
          <w:rFonts w:ascii="Calibri" w:eastAsia="Tahoma" w:hAnsi="Calibri"/>
          <w:lang w:val="en-US"/>
        </w:rPr>
        <w:t xml:space="preserve"> of data submitted by state bodies and mining companies.</w:t>
      </w:r>
    </w:p>
    <w:p w:rsidR="003A0A53" w:rsidRPr="00396EA5" w:rsidRDefault="00202EA6"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Changing the data in the reference tables affects the previously presented reports. It is necessary to implement the modernization of reference tables’ data storing by adding the possibility of storing historical data.</w:t>
      </w:r>
    </w:p>
    <w:p w:rsidR="00791AAB" w:rsidRPr="00396EA5" w:rsidRDefault="00E8196F"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System transparency monitoring functionality and logging mechanism are missing.</w:t>
      </w:r>
    </w:p>
    <w:p w:rsidR="000E5BBF" w:rsidRPr="00396EA5" w:rsidRDefault="00B87AC6"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It is necessary to modernize the reporting and analytical tools working with the presented data.</w:t>
      </w:r>
    </w:p>
    <w:p w:rsidR="006B3A5F" w:rsidRPr="00396EA5" w:rsidRDefault="006B3A5F" w:rsidP="00883709">
      <w:pPr>
        <w:pStyle w:val="ListParagraph"/>
        <w:spacing w:beforeLines="60" w:afterLines="60"/>
        <w:ind w:left="630"/>
        <w:jc w:val="both"/>
        <w:rPr>
          <w:rFonts w:ascii="Calibri" w:eastAsia="Tahoma" w:hAnsi="Calibri"/>
          <w:lang w:val="en-US"/>
        </w:rPr>
      </w:pPr>
    </w:p>
    <w:p w:rsidR="003A0A53" w:rsidRPr="00396EA5" w:rsidRDefault="000E5BBF" w:rsidP="00883709">
      <w:pPr>
        <w:spacing w:beforeLines="60" w:afterLines="60"/>
        <w:jc w:val="both"/>
        <w:rPr>
          <w:rFonts w:ascii="Calibri" w:eastAsia="Tahoma" w:hAnsi="Calibri"/>
          <w:lang w:val="en-US"/>
        </w:rPr>
      </w:pPr>
      <w:r w:rsidRPr="00396EA5">
        <w:rPr>
          <w:rFonts w:ascii="Calibri" w:eastAsia="Tahoma" w:hAnsi="Calibri"/>
          <w:lang w:val="en-US"/>
        </w:rPr>
        <w:t xml:space="preserve">The </w:t>
      </w:r>
      <w:proofErr w:type="spellStart"/>
      <w:r w:rsidR="00213203" w:rsidRPr="006A7097">
        <w:rPr>
          <w:rFonts w:ascii="Calibri" w:eastAsia="Tahoma" w:hAnsi="Calibri"/>
          <w:lang w:val="en-US"/>
        </w:rPr>
        <w:t>a.m</w:t>
      </w:r>
      <w:proofErr w:type="spellEnd"/>
      <w:r w:rsidR="00213203" w:rsidRPr="006A7097">
        <w:rPr>
          <w:rFonts w:ascii="Arial" w:eastAsia="Tahoma" w:hAnsi="Arial" w:cs="Arial"/>
          <w:lang w:val="en-US"/>
        </w:rPr>
        <w:t xml:space="preserve"> </w:t>
      </w:r>
      <w:r w:rsidRPr="00396EA5">
        <w:rPr>
          <w:rFonts w:ascii="Calibri" w:eastAsia="Tahoma" w:hAnsi="Calibri"/>
          <w:lang w:val="en-US"/>
        </w:rPr>
        <w:t xml:space="preserve">technical and content problems in the systems adversely affect the rapid response, decision-making, and offering solutions to issues presented by the stakeholders and beneficiaries of the sector. </w:t>
      </w:r>
      <w:r w:rsidR="007B727C" w:rsidRPr="00396EA5">
        <w:rPr>
          <w:rFonts w:ascii="Calibri" w:eastAsia="Tahoma" w:hAnsi="Calibri"/>
          <w:lang w:val="en-US"/>
        </w:rPr>
        <w:t>The c</w:t>
      </w:r>
      <w:r w:rsidRPr="00396EA5">
        <w:rPr>
          <w:rFonts w:ascii="Calibri" w:eastAsia="Tahoma" w:hAnsi="Calibri"/>
          <w:lang w:val="en-US"/>
        </w:rPr>
        <w:t>urrent</w:t>
      </w:r>
      <w:r w:rsidR="007B727C" w:rsidRPr="00396EA5">
        <w:rPr>
          <w:rFonts w:ascii="Calibri" w:eastAsia="Tahoma" w:hAnsi="Calibri"/>
          <w:lang w:val="en-US"/>
        </w:rPr>
        <w:t xml:space="preserve"> state of </w:t>
      </w:r>
      <w:r w:rsidRPr="00396EA5">
        <w:rPr>
          <w:rFonts w:ascii="Calibri" w:eastAsia="Tahoma" w:hAnsi="Calibri"/>
          <w:lang w:val="en-US"/>
        </w:rPr>
        <w:t>the information systems of the sector</w:t>
      </w:r>
      <w:r w:rsidR="007B727C" w:rsidRPr="00396EA5">
        <w:rPr>
          <w:rFonts w:ascii="Calibri" w:eastAsia="Tahoma" w:hAnsi="Calibri"/>
          <w:lang w:val="en-US"/>
        </w:rPr>
        <w:t xml:space="preserve"> imply </w:t>
      </w:r>
      <w:r w:rsidR="007B727C" w:rsidRPr="00396EA5">
        <w:rPr>
          <w:rFonts w:ascii="Calibri" w:eastAsia="Tahoma" w:hAnsi="Calibri"/>
          <w:lang w:val="en-US"/>
        </w:rPr>
        <w:lastRenderedPageBreak/>
        <w:t>that</w:t>
      </w:r>
      <w:r w:rsidRPr="00396EA5">
        <w:rPr>
          <w:rFonts w:ascii="Calibri" w:eastAsia="Tahoma" w:hAnsi="Calibri"/>
          <w:lang w:val="en-US"/>
        </w:rPr>
        <w:t xml:space="preserve">, more human and financial resources are needed to solve </w:t>
      </w:r>
      <w:r w:rsidR="007B727C" w:rsidRPr="00396EA5">
        <w:rPr>
          <w:rFonts w:ascii="Calibri" w:eastAsia="Tahoma" w:hAnsi="Calibri"/>
          <w:lang w:val="en-US"/>
        </w:rPr>
        <w:t>existing</w:t>
      </w:r>
      <w:r w:rsidRPr="00396EA5">
        <w:rPr>
          <w:rFonts w:ascii="Calibri" w:eastAsia="Tahoma" w:hAnsi="Calibri"/>
          <w:lang w:val="en-US"/>
        </w:rPr>
        <w:t xml:space="preserve"> technical and content problems in information systems than will be required to modernize the automated business processes in those IS and give them a technologically new quality.</w:t>
      </w:r>
    </w:p>
    <w:p w:rsidR="008777D0" w:rsidRPr="00396EA5" w:rsidRDefault="008777D0" w:rsidP="006A7097">
      <w:pPr>
        <w:jc w:val="both"/>
        <w:rPr>
          <w:rFonts w:ascii="Calibri" w:eastAsia="Tahoma" w:hAnsi="Calibri"/>
          <w:lang w:val="en-US"/>
        </w:rPr>
      </w:pPr>
      <w:r w:rsidRPr="006A7097">
        <w:rPr>
          <w:rFonts w:ascii="Calibri" w:eastAsia="Tahoma" w:hAnsi="Calibri"/>
          <w:lang w:val="en-US"/>
        </w:rPr>
        <w:t xml:space="preserve">Thus, the purpose of launching of </w:t>
      </w:r>
      <w:r w:rsidRPr="00396EA5">
        <w:rPr>
          <w:rFonts w:ascii="Calibri" w:eastAsia="Tahoma" w:hAnsi="Calibri"/>
          <w:lang w:val="en-US"/>
        </w:rPr>
        <w:t>the systematic</w:t>
      </w:r>
      <w:r w:rsidRPr="006A7097">
        <w:rPr>
          <w:rFonts w:ascii="Calibri" w:eastAsia="Tahoma" w:hAnsi="Calibri"/>
          <w:lang w:val="en-US"/>
        </w:rPr>
        <w:t xml:space="preserve"> data </w:t>
      </w:r>
      <w:r w:rsidRPr="00396EA5">
        <w:rPr>
          <w:rFonts w:ascii="Calibri" w:eastAsia="Tahoma" w:hAnsi="Calibri"/>
          <w:lang w:val="en-US"/>
        </w:rPr>
        <w:t>disclosure platform</w:t>
      </w:r>
      <w:r w:rsidRPr="006A7097">
        <w:rPr>
          <w:rFonts w:ascii="Calibri" w:eastAsia="Tahoma" w:hAnsi="Calibri"/>
          <w:lang w:val="en-US"/>
        </w:rPr>
        <w:t xml:space="preserve"> and ensuring its public </w:t>
      </w:r>
      <w:r w:rsidRPr="00396EA5">
        <w:rPr>
          <w:rFonts w:ascii="Calibri" w:eastAsia="Tahoma" w:hAnsi="Calibri"/>
          <w:lang w:val="en-US"/>
        </w:rPr>
        <w:t>accessibility is</w:t>
      </w:r>
      <w:r w:rsidRPr="006A7097">
        <w:rPr>
          <w:rFonts w:ascii="Calibri" w:eastAsia="Tahoma" w:hAnsi="Calibri"/>
          <w:lang w:val="en-US"/>
        </w:rPr>
        <w:t xml:space="preserve"> to modernize the structure of the existing databases and systems of the </w:t>
      </w:r>
      <w:proofErr w:type="spellStart"/>
      <w:r w:rsidRPr="00396EA5">
        <w:rPr>
          <w:rFonts w:ascii="Calibri" w:eastAsia="Tahoma" w:hAnsi="Calibri"/>
          <w:lang w:val="en-US"/>
        </w:rPr>
        <w:t>stackholders</w:t>
      </w:r>
      <w:proofErr w:type="spellEnd"/>
      <w:r w:rsidRPr="00396EA5">
        <w:rPr>
          <w:rFonts w:ascii="Calibri" w:eastAsia="Tahoma" w:hAnsi="Calibri"/>
          <w:lang w:val="en-US"/>
        </w:rPr>
        <w:t xml:space="preserve"> involved</w:t>
      </w:r>
      <w:r w:rsidRPr="006A7097">
        <w:rPr>
          <w:rFonts w:ascii="Calibri" w:eastAsia="Tahoma" w:hAnsi="Calibri"/>
          <w:lang w:val="en-US"/>
        </w:rPr>
        <w:t xml:space="preserve"> in the EITI process and ensure their public access </w:t>
      </w:r>
      <w:r w:rsidRPr="00396EA5">
        <w:rPr>
          <w:rFonts w:ascii="Calibri" w:eastAsia="Tahoma" w:hAnsi="Calibri"/>
          <w:lang w:val="en-US"/>
        </w:rPr>
        <w:t>in a</w:t>
      </w:r>
      <w:r w:rsidRPr="006A7097">
        <w:rPr>
          <w:rFonts w:ascii="Calibri" w:eastAsia="Tahoma" w:hAnsi="Calibri"/>
          <w:lang w:val="en-US"/>
        </w:rPr>
        <w:t xml:space="preserve"> </w:t>
      </w:r>
      <w:r w:rsidRPr="00396EA5">
        <w:rPr>
          <w:rFonts w:ascii="Calibri" w:eastAsia="Tahoma" w:hAnsi="Calibri"/>
          <w:lang w:val="en-US"/>
        </w:rPr>
        <w:t>way to</w:t>
      </w:r>
      <w:r w:rsidRPr="006A7097">
        <w:rPr>
          <w:rFonts w:ascii="Calibri" w:eastAsia="Tahoma" w:hAnsi="Calibri"/>
          <w:lang w:val="en-US"/>
        </w:rPr>
        <w:t xml:space="preserve"> ensure the following results:</w:t>
      </w:r>
    </w:p>
    <w:p w:rsidR="0009368A" w:rsidRPr="006A7097" w:rsidRDefault="0009368A" w:rsidP="00883709">
      <w:pPr>
        <w:pStyle w:val="ListParagraph"/>
        <w:numPr>
          <w:ilvl w:val="0"/>
          <w:numId w:val="69"/>
        </w:numPr>
        <w:spacing w:beforeLines="60" w:afterLines="60"/>
        <w:jc w:val="both"/>
        <w:rPr>
          <w:rFonts w:ascii="Calibri" w:eastAsia="Tahoma" w:hAnsi="Calibri"/>
          <w:lang w:val="en-US"/>
        </w:rPr>
      </w:pPr>
      <w:r w:rsidRPr="006A7097">
        <w:rPr>
          <w:rFonts w:ascii="Calibri" w:eastAsia="Tahoma" w:hAnsi="Calibri"/>
          <w:lang w:val="en-US"/>
        </w:rPr>
        <w:t>Elimination of outdated information</w:t>
      </w:r>
    </w:p>
    <w:p w:rsidR="0009368A" w:rsidRPr="00396EA5" w:rsidRDefault="0009368A"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Real-time publishing of up-to-date information</w:t>
      </w:r>
    </w:p>
    <w:p w:rsidR="0009368A" w:rsidRPr="00396EA5" w:rsidRDefault="0009368A"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Minimizing intentional errors</w:t>
      </w:r>
    </w:p>
    <w:p w:rsidR="0009368A" w:rsidRPr="00396EA5" w:rsidRDefault="0009368A"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Ensuring high-quality analysis</w:t>
      </w:r>
    </w:p>
    <w:p w:rsidR="0009368A" w:rsidRPr="00396EA5" w:rsidRDefault="0009368A"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Conducting survey analysis</w:t>
      </w:r>
    </w:p>
    <w:p w:rsidR="00F65731" w:rsidRPr="00396EA5" w:rsidRDefault="004E6D8E"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Access to open data</w:t>
      </w:r>
    </w:p>
    <w:p w:rsidR="00CB0B74" w:rsidRPr="00396EA5" w:rsidRDefault="006B3A5F" w:rsidP="00883709">
      <w:pPr>
        <w:pStyle w:val="ListParagraph"/>
        <w:numPr>
          <w:ilvl w:val="0"/>
          <w:numId w:val="69"/>
        </w:numPr>
        <w:spacing w:beforeLines="60" w:afterLines="60"/>
        <w:jc w:val="both"/>
        <w:rPr>
          <w:rFonts w:ascii="Calibri" w:eastAsia="Tahoma" w:hAnsi="Calibri"/>
          <w:lang w:val="en-US"/>
        </w:rPr>
      </w:pPr>
      <w:r w:rsidRPr="00396EA5">
        <w:rPr>
          <w:rFonts w:ascii="Calibri" w:eastAsia="Tahoma" w:hAnsi="Calibri"/>
          <w:lang w:val="en-US"/>
        </w:rPr>
        <w:t>C</w:t>
      </w:r>
      <w:r w:rsidR="004E6D8E" w:rsidRPr="00396EA5">
        <w:rPr>
          <w:rFonts w:ascii="Calibri" w:eastAsia="Tahoma" w:hAnsi="Calibri"/>
          <w:lang w:val="en-US"/>
        </w:rPr>
        <w:t>onstant online access to up-to-date information</w:t>
      </w:r>
    </w:p>
    <w:p w:rsidR="003A0A53" w:rsidRPr="00396EA5" w:rsidRDefault="003A0A53" w:rsidP="00883709">
      <w:pPr>
        <w:spacing w:beforeLines="60" w:afterLines="60"/>
        <w:jc w:val="both"/>
        <w:rPr>
          <w:rFonts w:ascii="Calibri" w:eastAsia="Merriweather" w:hAnsi="Calibri"/>
          <w:sz w:val="22"/>
        </w:rPr>
      </w:pPr>
      <w:bookmarkStart w:id="8" w:name="_heading=h.tyjcwt" w:colFirst="0" w:colLast="0"/>
      <w:bookmarkEnd w:id="8"/>
    </w:p>
    <w:p w:rsidR="00C175E8" w:rsidRPr="00396EA5" w:rsidRDefault="00C175E8" w:rsidP="00883709">
      <w:pPr>
        <w:pStyle w:val="Heading1"/>
        <w:spacing w:beforeLines="60" w:afterLines="60"/>
        <w:rPr>
          <w:rFonts w:ascii="Calibri" w:hAnsi="Calibri"/>
          <w:b/>
          <w:sz w:val="24"/>
        </w:rPr>
      </w:pPr>
      <w:bookmarkStart w:id="9" w:name="_heading=h.3dy6vkm" w:colFirst="0" w:colLast="0"/>
      <w:bookmarkStart w:id="10" w:name="_heading=h.1t3h5sf" w:colFirst="0" w:colLast="0"/>
      <w:bookmarkStart w:id="11" w:name="_heading=h.4d34og8" w:colFirst="0" w:colLast="0"/>
      <w:bookmarkStart w:id="12" w:name="_heading=h.2s8eyo1" w:colFirst="0" w:colLast="0"/>
      <w:bookmarkStart w:id="13" w:name="_heading=h.17dp8vu" w:colFirst="0" w:colLast="0"/>
      <w:bookmarkStart w:id="14" w:name="_heading=h.3rdcrjn" w:colFirst="0" w:colLast="0"/>
      <w:bookmarkStart w:id="15" w:name="_heading=h.26in1rg" w:colFirst="0" w:colLast="0"/>
      <w:bookmarkStart w:id="16" w:name="_heading=h.lnxbz9" w:colFirst="0" w:colLast="0"/>
      <w:bookmarkStart w:id="17" w:name="_heading=h.35nkun2" w:colFirst="0" w:colLast="0"/>
      <w:bookmarkStart w:id="18" w:name="_heading=h.1ksv4uv" w:colFirst="0" w:colLast="0"/>
      <w:bookmarkStart w:id="19" w:name="_heading=h.44sinio" w:colFirst="0" w:colLast="0"/>
      <w:bookmarkStart w:id="20" w:name="_heading=h.2jxsxqh" w:colFirst="0" w:colLast="0"/>
      <w:bookmarkStart w:id="21" w:name="_heading=h.z337ya" w:colFirst="0" w:colLast="0"/>
      <w:bookmarkStart w:id="22" w:name="_heading=h.3j2qqm3" w:colFirst="0" w:colLast="0"/>
      <w:bookmarkStart w:id="23" w:name="_heading=h.1y810tw" w:colFirst="0" w:colLast="0"/>
      <w:bookmarkStart w:id="24" w:name="_heading=h.4i7ojhp" w:colFirst="0" w:colLast="0"/>
      <w:bookmarkStart w:id="25" w:name="_heading=h.2xcytpi" w:colFirst="0" w:colLast="0"/>
      <w:bookmarkStart w:id="26" w:name="_heading=h.1ci93xb" w:colFirst="0" w:colLast="0"/>
      <w:bookmarkStart w:id="27" w:name="_heading=h.3whwml4" w:colFirst="0" w:colLast="0"/>
      <w:bookmarkStart w:id="28" w:name="_heading=h.2bn6wsx" w:colFirst="0" w:colLast="0"/>
      <w:bookmarkStart w:id="29" w:name="_heading=h.qsh70q" w:colFirst="0" w:colLast="0"/>
      <w:bookmarkStart w:id="30" w:name="_heading=h.3as4poj" w:colFirst="0" w:colLast="0"/>
      <w:bookmarkStart w:id="31" w:name="_heading=h.1pxezwc" w:colFirst="0" w:colLast="0"/>
      <w:bookmarkStart w:id="32" w:name="_heading=h.49x2ik5" w:colFirst="0" w:colLast="0"/>
      <w:bookmarkStart w:id="33" w:name="_heading=h.2p2csry" w:colFirst="0" w:colLast="0"/>
      <w:bookmarkStart w:id="34" w:name="_heading=h.147n2zr" w:colFirst="0" w:colLast="0"/>
      <w:bookmarkStart w:id="35" w:name="_heading=h.3o7alnk" w:colFirst="0" w:colLast="0"/>
      <w:bookmarkStart w:id="36" w:name="_heading=h.23ckvvd" w:colFirst="0" w:colLast="0"/>
      <w:bookmarkStart w:id="37" w:name="_heading=h.ihv636" w:colFirst="0" w:colLast="0"/>
      <w:bookmarkStart w:id="38" w:name="_heading=h.32hioqz" w:colFirst="0" w:colLast="0"/>
      <w:bookmarkStart w:id="39" w:name="_heading=h.1hmsyys" w:colFirst="0" w:colLast="0"/>
      <w:bookmarkStart w:id="40" w:name="_heading=h.41mghml" w:colFirst="0" w:colLast="0"/>
      <w:bookmarkStart w:id="41" w:name="_Toc14914684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396EA5">
        <w:rPr>
          <w:rFonts w:ascii="Calibri" w:hAnsi="Calibri"/>
          <w:b/>
          <w:sz w:val="24"/>
        </w:rPr>
        <w:t xml:space="preserve">2 </w:t>
      </w:r>
      <w:r w:rsidRPr="00396EA5">
        <w:rPr>
          <w:rFonts w:ascii="Calibri" w:hAnsi="Calibri"/>
          <w:b/>
          <w:sz w:val="24"/>
          <w:lang w:val="en-US"/>
        </w:rPr>
        <w:t xml:space="preserve"> SCOPE OF </w:t>
      </w:r>
      <w:r w:rsidR="009961DB" w:rsidRPr="006A7097">
        <w:rPr>
          <w:rFonts w:asciiTheme="minorHAnsi" w:eastAsia="Calibri" w:hAnsiTheme="minorHAnsi"/>
          <w:b/>
          <w:sz w:val="24"/>
          <w:szCs w:val="24"/>
          <w:lang w:eastAsia="nb-NO"/>
        </w:rPr>
        <w:t>C</w:t>
      </w:r>
      <w:r w:rsidR="009961DB" w:rsidRPr="006A7097">
        <w:rPr>
          <w:rFonts w:ascii="Calibri" w:hAnsi="Calibri"/>
          <w:b/>
          <w:sz w:val="24"/>
          <w:lang w:val="en-US"/>
        </w:rPr>
        <w:t>ONSULTANT</w:t>
      </w:r>
      <w:r w:rsidR="009961DB" w:rsidRPr="00396EA5">
        <w:rPr>
          <w:rFonts w:ascii="Calibri" w:hAnsi="Calibri"/>
          <w:b/>
          <w:sz w:val="24"/>
          <w:lang w:val="en-US"/>
        </w:rPr>
        <w:t xml:space="preserve"> </w:t>
      </w:r>
      <w:r w:rsidRPr="00396EA5">
        <w:rPr>
          <w:rFonts w:ascii="Calibri" w:hAnsi="Calibri"/>
          <w:b/>
          <w:sz w:val="24"/>
          <w:lang w:val="en-US"/>
        </w:rPr>
        <w:t>SERVICES</w:t>
      </w:r>
      <w:bookmarkEnd w:id="41"/>
    </w:p>
    <w:p w:rsidR="00C175E8" w:rsidRPr="00396EA5" w:rsidRDefault="00C175E8" w:rsidP="00883709">
      <w:pPr>
        <w:spacing w:beforeLines="60" w:afterLines="60"/>
        <w:rPr>
          <w:rFonts w:ascii="Calibri" w:hAnsi="Calibri"/>
          <w:lang w:val="en-US"/>
        </w:rPr>
      </w:pP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The following main works should be carried out within the scope of the design and development of the SDD IS:</w:t>
      </w:r>
    </w:p>
    <w:p w:rsidR="00C175E8" w:rsidRPr="00396EA5" w:rsidRDefault="00C175E8" w:rsidP="00883709">
      <w:pPr>
        <w:pStyle w:val="ListParagraph"/>
        <w:numPr>
          <w:ilvl w:val="0"/>
          <w:numId w:val="70"/>
        </w:numPr>
        <w:spacing w:beforeLines="60" w:afterLines="60"/>
        <w:jc w:val="both"/>
        <w:rPr>
          <w:rFonts w:ascii="Calibri" w:eastAsia="Tahoma" w:hAnsi="Calibri"/>
          <w:b/>
          <w:lang w:val="en-US"/>
        </w:rPr>
      </w:pPr>
      <w:r w:rsidRPr="00396EA5">
        <w:rPr>
          <w:rFonts w:ascii="Calibri" w:eastAsia="Tahoma" w:hAnsi="Calibri"/>
          <w:b/>
          <w:lang w:val="en-US"/>
        </w:rPr>
        <w:t xml:space="preserve">The Applicant should develop a vision for the </w:t>
      </w:r>
      <w:r w:rsidR="00B036FB" w:rsidRPr="00396EA5">
        <w:rPr>
          <w:rFonts w:ascii="Calibri" w:eastAsia="Tahoma" w:hAnsi="Calibri"/>
          <w:b/>
          <w:lang w:val="en-US"/>
        </w:rPr>
        <w:t xml:space="preserve">modernization </w:t>
      </w:r>
      <w:r w:rsidRPr="00396EA5">
        <w:rPr>
          <w:rFonts w:ascii="Calibri" w:eastAsia="Tahoma" w:hAnsi="Calibri"/>
          <w:b/>
          <w:lang w:val="en-US"/>
        </w:rPr>
        <w:t xml:space="preserve">  of the SDD IS within the defined scope in the framework of the </w:t>
      </w:r>
      <w:r w:rsidR="00BE625F" w:rsidRPr="00396EA5">
        <w:rPr>
          <w:rFonts w:ascii="Arial" w:eastAsia="Tahoma" w:hAnsi="Arial" w:cs="Arial"/>
          <w:b/>
          <w:lang w:val="en-US"/>
        </w:rPr>
        <w:t>T</w:t>
      </w:r>
      <w:r w:rsidRPr="00396EA5">
        <w:rPr>
          <w:rFonts w:ascii="Calibri" w:eastAsia="Tahoma" w:hAnsi="Calibri"/>
          <w:b/>
          <w:lang w:val="en-US"/>
        </w:rPr>
        <w:t>echnical proposal</w:t>
      </w:r>
      <w:r w:rsidR="00BE625F" w:rsidRPr="00396EA5">
        <w:rPr>
          <w:rFonts w:ascii="Calibri" w:eastAsia="Tahoma" w:hAnsi="Calibri"/>
          <w:b/>
          <w:lang w:val="en-US"/>
        </w:rPr>
        <w:t xml:space="preserve"> (in accordance with</w:t>
      </w:r>
      <w:r w:rsidR="00BE625F" w:rsidRPr="006A7097">
        <w:rPr>
          <w:rFonts w:ascii="Calibri" w:eastAsia="Tahoma" w:hAnsi="Calibri"/>
          <w:b/>
          <w:lang w:val="en-US"/>
        </w:rPr>
        <w:t xml:space="preserve"> Annex 1 Technical </w:t>
      </w:r>
      <w:proofErr w:type="spellStart"/>
      <w:r w:rsidR="00BE625F" w:rsidRPr="006A7097">
        <w:rPr>
          <w:rFonts w:ascii="Calibri" w:eastAsia="Tahoma" w:hAnsi="Calibri"/>
          <w:b/>
          <w:lang w:val="en-US"/>
        </w:rPr>
        <w:t>Recuirements</w:t>
      </w:r>
      <w:proofErr w:type="spellEnd"/>
      <w:r w:rsidR="00BE625F" w:rsidRPr="00396EA5">
        <w:rPr>
          <w:rFonts w:ascii="Calibri" w:eastAsia="Tahoma" w:hAnsi="Calibri"/>
          <w:b/>
          <w:lang w:val="en-US"/>
        </w:rPr>
        <w:t>)</w:t>
      </w:r>
      <w:r w:rsidRPr="00396EA5">
        <w:rPr>
          <w:rFonts w:ascii="Calibri" w:eastAsia="Tahoma" w:hAnsi="Calibri"/>
          <w:b/>
          <w:lang w:val="en-US"/>
        </w:rPr>
        <w:t xml:space="preserve">, which should describe the information system to be </w:t>
      </w:r>
      <w:r w:rsidR="00B036FB" w:rsidRPr="00396EA5">
        <w:rPr>
          <w:rFonts w:ascii="Calibri" w:eastAsia="Tahoma" w:hAnsi="Calibri"/>
          <w:b/>
          <w:lang w:val="en-US"/>
        </w:rPr>
        <w:t>modernized</w:t>
      </w:r>
      <w:r w:rsidRPr="00396EA5">
        <w:rPr>
          <w:rFonts w:ascii="Calibri" w:eastAsia="Tahoma" w:hAnsi="Calibri"/>
          <w:b/>
          <w:lang w:val="en-US"/>
        </w:rPr>
        <w:t>, its database, architecture, technological solutions, stack, functional capabilities, the potential for further development and scaling, etc</w:t>
      </w:r>
      <w:r w:rsidR="00B036FB" w:rsidRPr="00396EA5">
        <w:rPr>
          <w:rFonts w:ascii="Calibri" w:eastAsia="Tahoma" w:hAnsi="Calibri"/>
          <w:b/>
          <w:lang w:val="en-US"/>
        </w:rPr>
        <w:t>.</w:t>
      </w:r>
    </w:p>
    <w:p w:rsidR="00C175E8" w:rsidRPr="00396EA5" w:rsidRDefault="00C175E8" w:rsidP="00883709">
      <w:pPr>
        <w:numPr>
          <w:ilvl w:val="0"/>
          <w:numId w:val="27"/>
        </w:numPr>
        <w:tabs>
          <w:tab w:val="left" w:pos="0"/>
        </w:tabs>
        <w:spacing w:beforeLines="60" w:afterLines="60"/>
        <w:jc w:val="both"/>
        <w:rPr>
          <w:rFonts w:ascii="Calibri" w:eastAsia="Tahoma" w:hAnsi="Calibri"/>
          <w:b/>
          <w:lang w:val="en-US"/>
        </w:rPr>
      </w:pPr>
      <w:r w:rsidRPr="00396EA5">
        <w:rPr>
          <w:rFonts w:ascii="Calibri" w:eastAsia="Tahoma" w:hAnsi="Calibri"/>
          <w:b/>
          <w:lang w:val="en-US"/>
        </w:rPr>
        <w:t>The Applicant</w:t>
      </w:r>
      <w:r w:rsidRPr="00396EA5" w:rsidDel="008A33F4">
        <w:rPr>
          <w:rFonts w:ascii="Calibri" w:eastAsia="Tahoma" w:hAnsi="Calibri"/>
          <w:b/>
          <w:lang w:val="en-US"/>
        </w:rPr>
        <w:t xml:space="preserve"> </w:t>
      </w:r>
      <w:r w:rsidRPr="00396EA5">
        <w:rPr>
          <w:rFonts w:ascii="Calibri" w:eastAsia="Tahoma" w:hAnsi="Calibri"/>
          <w:b/>
          <w:lang w:val="en-US"/>
        </w:rPr>
        <w:t xml:space="preserve">should also develop and present detailed information on the server infrastructure and software tools necessary for the design, development and operation of the SDD IS within the framework of the </w:t>
      </w:r>
      <w:r w:rsidR="00BE625F" w:rsidRPr="00396EA5">
        <w:rPr>
          <w:rFonts w:ascii="Calibri" w:eastAsia="Tahoma" w:hAnsi="Calibri"/>
          <w:b/>
          <w:lang w:val="en-US"/>
        </w:rPr>
        <w:t>T</w:t>
      </w:r>
      <w:r w:rsidRPr="00396EA5">
        <w:rPr>
          <w:rFonts w:ascii="Calibri" w:eastAsia="Tahoma" w:hAnsi="Calibri"/>
          <w:b/>
          <w:lang w:val="en-US"/>
        </w:rPr>
        <w:t>echnical proposal.</w:t>
      </w:r>
      <w:r w:rsidR="00B46E31" w:rsidRPr="00396EA5">
        <w:rPr>
          <w:rFonts w:ascii="Calibri" w:eastAsia="Tahoma" w:hAnsi="Calibri"/>
          <w:b/>
          <w:lang w:val="en-US"/>
        </w:rPr>
        <w:t xml:space="preserve"> In other words, the Applicant should identify the proper menu of IT tools that are needed to implement the platform concept.</w:t>
      </w:r>
    </w:p>
    <w:p w:rsidR="00C175E8" w:rsidRPr="00396EA5" w:rsidRDefault="00C175E8" w:rsidP="00883709">
      <w:pPr>
        <w:pStyle w:val="ListParagraph"/>
        <w:numPr>
          <w:ilvl w:val="0"/>
          <w:numId w:val="27"/>
        </w:numPr>
        <w:tabs>
          <w:tab w:val="left" w:pos="0"/>
        </w:tabs>
        <w:spacing w:beforeLines="60" w:afterLines="60"/>
        <w:jc w:val="both"/>
        <w:rPr>
          <w:rFonts w:ascii="Calibri" w:eastAsia="Tahoma" w:hAnsi="Calibri"/>
          <w:b/>
          <w:lang w:val="en-US"/>
        </w:rPr>
      </w:pPr>
      <w:r w:rsidRPr="00396EA5">
        <w:rPr>
          <w:rFonts w:ascii="Calibri" w:eastAsia="Tahoma" w:hAnsi="Calibri"/>
          <w:b/>
          <w:lang w:val="en-US"/>
        </w:rPr>
        <w:t xml:space="preserve">The </w:t>
      </w:r>
      <w:r w:rsidR="009961DB" w:rsidRPr="00396EA5">
        <w:rPr>
          <w:rFonts w:ascii="Calibri" w:eastAsia="Tahoma" w:hAnsi="Calibri"/>
          <w:b/>
          <w:lang w:val="en-US"/>
        </w:rPr>
        <w:t>Consultant s</w:t>
      </w:r>
      <w:r w:rsidRPr="00396EA5">
        <w:rPr>
          <w:rFonts w:ascii="Calibri" w:eastAsia="Tahoma" w:hAnsi="Calibri"/>
          <w:b/>
          <w:lang w:val="en-US"/>
        </w:rPr>
        <w:t xml:space="preserve">hould conduct an in-depth study of the EITI SDD IS infrastructure, based on which documentation should be developed, including a detailed technical </w:t>
      </w:r>
      <w:r w:rsidR="00EC27A0" w:rsidRPr="006A7097">
        <w:rPr>
          <w:rFonts w:ascii="Calibri" w:eastAsia="Tahoma" w:hAnsi="Calibri"/>
          <w:b/>
          <w:lang w:val="en-US"/>
        </w:rPr>
        <w:t>task</w:t>
      </w:r>
      <w:r w:rsidR="00EC27A0" w:rsidRPr="00396EA5">
        <w:rPr>
          <w:rFonts w:ascii="Arial" w:eastAsia="Tahoma" w:hAnsi="Arial" w:cs="Arial"/>
          <w:b/>
          <w:lang w:val="en-US"/>
        </w:rPr>
        <w:t xml:space="preserve"> </w:t>
      </w:r>
      <w:r w:rsidRPr="00396EA5">
        <w:rPr>
          <w:rFonts w:ascii="Calibri" w:eastAsia="Tahoma" w:hAnsi="Calibri"/>
          <w:b/>
          <w:lang w:val="en-US"/>
        </w:rPr>
        <w:t>description, which will be submitted to the Client for approval.</w:t>
      </w:r>
    </w:p>
    <w:p w:rsidR="00C175E8" w:rsidRPr="00396EA5" w:rsidRDefault="00C175E8" w:rsidP="00883709">
      <w:pPr>
        <w:pStyle w:val="ListParagraph"/>
        <w:numPr>
          <w:ilvl w:val="0"/>
          <w:numId w:val="27"/>
        </w:numPr>
        <w:tabs>
          <w:tab w:val="left" w:pos="0"/>
        </w:tabs>
        <w:spacing w:beforeLines="60" w:afterLines="60"/>
        <w:jc w:val="both"/>
        <w:rPr>
          <w:rFonts w:ascii="Calibri" w:eastAsia="Tahoma" w:hAnsi="Calibri"/>
          <w:b/>
          <w:lang w:val="en-US"/>
        </w:rPr>
      </w:pPr>
      <w:r w:rsidRPr="00396EA5">
        <w:rPr>
          <w:rFonts w:ascii="Calibri" w:eastAsia="Tahoma" w:hAnsi="Calibri"/>
          <w:b/>
          <w:lang w:val="en-US"/>
        </w:rPr>
        <w:t xml:space="preserve">Based on the approved documentation, including the technical description, as well as the vision presented by during the tender,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b/>
          <w:lang w:val="en-US"/>
        </w:rPr>
        <w:t>should design and develop the SDD IS within the defined scope, carry out the testing, data migration from the databases of previously operated information systems, staff training.</w:t>
      </w:r>
    </w:p>
    <w:p w:rsidR="00C175E8" w:rsidRPr="00396EA5" w:rsidRDefault="00C175E8" w:rsidP="00883709">
      <w:pPr>
        <w:numPr>
          <w:ilvl w:val="0"/>
          <w:numId w:val="27"/>
        </w:numPr>
        <w:tabs>
          <w:tab w:val="left" w:pos="0"/>
        </w:tabs>
        <w:spacing w:beforeLines="60" w:afterLines="60"/>
        <w:jc w:val="both"/>
        <w:rPr>
          <w:rFonts w:ascii="Calibri" w:eastAsia="Tahoma" w:hAnsi="Calibri"/>
          <w:b/>
          <w:lang w:val="en-US"/>
        </w:rPr>
      </w:pPr>
      <w:r w:rsidRPr="00396EA5">
        <w:rPr>
          <w:rFonts w:ascii="Calibri" w:eastAsia="Tahoma" w:hAnsi="Calibri"/>
          <w:b/>
          <w:lang w:val="en-US"/>
        </w:rPr>
        <w:t xml:space="preserve"> At the end of the above-mentioned works, there will be a comprehensive acceptance testing of the SDD IS and pilot operation, as a result of which the identified issues should be corrected by the </w:t>
      </w:r>
      <w:proofErr w:type="spellStart"/>
      <w:r w:rsidR="009961DB" w:rsidRPr="00396EA5">
        <w:rPr>
          <w:rFonts w:ascii="Calibri" w:eastAsia="Tahoma" w:hAnsi="Calibri"/>
          <w:b/>
          <w:lang w:val="en-US"/>
        </w:rPr>
        <w:t>Consultant</w:t>
      </w:r>
      <w:r w:rsidRPr="00396EA5">
        <w:rPr>
          <w:rFonts w:ascii="Calibri" w:eastAsia="Tahoma" w:hAnsi="Calibri"/>
          <w:b/>
          <w:lang w:val="en-US"/>
        </w:rPr>
        <w:t>at</w:t>
      </w:r>
      <w:proofErr w:type="spellEnd"/>
      <w:r w:rsidRPr="00396EA5">
        <w:rPr>
          <w:rFonts w:ascii="Calibri" w:eastAsia="Tahoma" w:hAnsi="Calibri"/>
          <w:b/>
          <w:lang w:val="en-US"/>
        </w:rPr>
        <w:t xml:space="preserve"> no additional cost. After correcting the problems found in the above phases, retesting sh</w:t>
      </w:r>
      <w:r w:rsidR="009D3C32" w:rsidRPr="00396EA5">
        <w:rPr>
          <w:rFonts w:ascii="Calibri" w:eastAsia="Tahoma" w:hAnsi="Calibri"/>
          <w:b/>
          <w:lang w:val="en-US"/>
        </w:rPr>
        <w:t>ould</w:t>
      </w:r>
      <w:r w:rsidRPr="00396EA5">
        <w:rPr>
          <w:rFonts w:ascii="Calibri" w:eastAsia="Tahoma" w:hAnsi="Calibri"/>
          <w:b/>
          <w:lang w:val="en-US"/>
        </w:rPr>
        <w:t xml:space="preserve"> be performed. Only in case of the latter’s successful completion handover-acceptance should be carried out, in </w:t>
      </w:r>
      <w:r w:rsidRPr="00396EA5">
        <w:rPr>
          <w:rFonts w:ascii="Calibri" w:eastAsia="Tahoma" w:hAnsi="Calibri"/>
          <w:b/>
          <w:lang w:val="en-US"/>
        </w:rPr>
        <w:lastRenderedPageBreak/>
        <w:t xml:space="preserve">which case the SDD IS will be considered to enter the warranty service phase, the details of which are presented in sections 2.8 and </w:t>
      </w:r>
      <w:r w:rsidR="003678F9" w:rsidRPr="006A7097">
        <w:rPr>
          <w:rFonts w:ascii="Calibri" w:eastAsia="Tahoma" w:hAnsi="Calibri"/>
          <w:b/>
          <w:lang w:val="en-US"/>
        </w:rPr>
        <w:t>6</w:t>
      </w:r>
      <w:r w:rsidRPr="00396EA5">
        <w:rPr>
          <w:rFonts w:ascii="Calibri" w:eastAsia="Tahoma" w:hAnsi="Calibri"/>
          <w:b/>
          <w:lang w:val="en-US"/>
        </w:rPr>
        <w:t xml:space="preserve"> of this document</w:t>
      </w:r>
      <w:r w:rsidRPr="00396EA5">
        <w:rPr>
          <w:rFonts w:ascii="MS Gothic" w:eastAsia="MS Gothic" w:hAnsi="MS Gothic" w:cs="MS Gothic"/>
          <w:b/>
        </w:rPr>
        <w:t>․</w:t>
      </w:r>
    </w:p>
    <w:p w:rsidR="00C175E8" w:rsidRPr="00396EA5" w:rsidRDefault="00C175E8" w:rsidP="00883709">
      <w:pPr>
        <w:numPr>
          <w:ilvl w:val="0"/>
          <w:numId w:val="27"/>
        </w:numPr>
        <w:tabs>
          <w:tab w:val="left" w:pos="0"/>
        </w:tabs>
        <w:spacing w:beforeLines="60" w:afterLines="60"/>
        <w:jc w:val="both"/>
        <w:rPr>
          <w:rFonts w:ascii="Calibri" w:eastAsia="Tahoma" w:hAnsi="Calibri"/>
          <w:lang w:val="en-US"/>
        </w:rPr>
      </w:pPr>
      <w:r w:rsidRPr="00396EA5">
        <w:rPr>
          <w:rFonts w:ascii="Calibri" w:eastAsia="Tahoma" w:hAnsi="Calibri"/>
          <w:b/>
          <w:lang w:val="en-US"/>
        </w:rPr>
        <w:t>Commissioning of the SDD IS following the requirements of the current document.</w:t>
      </w:r>
    </w:p>
    <w:p w:rsidR="00C175E8" w:rsidRPr="00396EA5" w:rsidRDefault="00C175E8" w:rsidP="00883709">
      <w:pPr>
        <w:tabs>
          <w:tab w:val="left" w:pos="0"/>
        </w:tabs>
        <w:spacing w:beforeLines="60" w:afterLines="60"/>
        <w:jc w:val="both"/>
        <w:rPr>
          <w:rFonts w:ascii="Calibri" w:eastAsia="Tahoma" w:hAnsi="Calibri"/>
          <w:lang w:val="en-US"/>
        </w:rPr>
      </w:pPr>
      <w:r w:rsidRPr="00396EA5">
        <w:rPr>
          <w:rFonts w:ascii="Calibri" w:eastAsia="Tahoma" w:hAnsi="Calibri"/>
          <w:lang w:val="en-US"/>
        </w:rPr>
        <w:t xml:space="preserve">As a result of the implementation of the above-mentioned works,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should handover the SDD IS to the Prime Minister’s Office of Armenia (EITI national secretariat) and EKENG.</w:t>
      </w:r>
    </w:p>
    <w:p w:rsidR="00C175E8" w:rsidRPr="00396EA5" w:rsidRDefault="00C175E8" w:rsidP="00883709">
      <w:pPr>
        <w:tabs>
          <w:tab w:val="left" w:pos="0"/>
        </w:tabs>
        <w:spacing w:beforeLines="60" w:afterLines="60"/>
        <w:jc w:val="both"/>
        <w:rPr>
          <w:rFonts w:ascii="Calibri" w:eastAsia="Merriweather" w:hAnsi="Calibri"/>
        </w:rPr>
      </w:pPr>
    </w:p>
    <w:p w:rsidR="00C175E8" w:rsidRPr="00396EA5" w:rsidRDefault="00C175E8" w:rsidP="00883709">
      <w:pPr>
        <w:pStyle w:val="Heading2"/>
        <w:spacing w:beforeLines="60" w:afterLines="60"/>
      </w:pPr>
      <w:bookmarkStart w:id="42" w:name="_Toc149146843"/>
      <w:r w:rsidRPr="00396EA5">
        <w:rPr>
          <w:rFonts w:ascii="Calibri" w:hAnsi="Calibri"/>
          <w:b/>
        </w:rPr>
        <w:t xml:space="preserve">2.1  </w:t>
      </w:r>
      <w:r w:rsidRPr="00396EA5">
        <w:rPr>
          <w:rFonts w:ascii="Calibri" w:hAnsi="Calibri"/>
          <w:b/>
          <w:lang w:val="en-US"/>
        </w:rPr>
        <w:t xml:space="preserve">Software </w:t>
      </w:r>
      <w:bookmarkEnd w:id="42"/>
    </w:p>
    <w:p w:rsidR="00C175E8" w:rsidRPr="00396EA5" w:rsidRDefault="001F7A1D" w:rsidP="00883709">
      <w:pPr>
        <w:spacing w:beforeLines="60" w:afterLines="60"/>
        <w:jc w:val="both"/>
        <w:rPr>
          <w:rFonts w:ascii="Calibri" w:eastAsia="Tahoma" w:hAnsi="Calibri"/>
          <w:lang w:val="en-US"/>
        </w:rPr>
      </w:pPr>
      <w:r w:rsidRPr="00396EA5">
        <w:rPr>
          <w:rFonts w:ascii="Calibri" w:eastAsia="Tahoma" w:hAnsi="Calibri"/>
          <w:lang w:val="en-US"/>
        </w:rPr>
        <w:t xml:space="preserve">To provide a package of IT </w:t>
      </w:r>
      <w:proofErr w:type="gramStart"/>
      <w:r w:rsidRPr="00396EA5">
        <w:rPr>
          <w:rFonts w:ascii="Calibri" w:eastAsia="Tahoma" w:hAnsi="Calibri"/>
          <w:lang w:val="en-US"/>
        </w:rPr>
        <w:t>tools  for</w:t>
      </w:r>
      <w:proofErr w:type="gramEnd"/>
      <w:r w:rsidRPr="00396EA5">
        <w:rPr>
          <w:rFonts w:ascii="Calibri" w:eastAsia="Tahoma" w:hAnsi="Calibri"/>
          <w:lang w:val="en-US"/>
        </w:rPr>
        <w:t xml:space="preserve"> the SDD IS </w:t>
      </w:r>
      <w:r w:rsidR="00C175E8" w:rsidRPr="00396EA5">
        <w:rPr>
          <w:rFonts w:ascii="Calibri" w:eastAsia="Tahoma" w:hAnsi="Calibri"/>
          <w:lang w:val="en-US"/>
        </w:rPr>
        <w:t xml:space="preserve">,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00C175E8" w:rsidRPr="00396EA5">
        <w:rPr>
          <w:rFonts w:ascii="Calibri" w:eastAsia="Tahoma" w:hAnsi="Calibri"/>
          <w:lang w:val="en-US"/>
        </w:rPr>
        <w:t>should ensure that the following requirements are met:</w:t>
      </w:r>
    </w:p>
    <w:p w:rsidR="00C175E8" w:rsidRPr="00396EA5" w:rsidRDefault="00C175E8" w:rsidP="00883709">
      <w:pPr>
        <w:pStyle w:val="ListParagraph"/>
        <w:numPr>
          <w:ilvl w:val="0"/>
          <w:numId w:val="59"/>
        </w:numPr>
        <w:spacing w:beforeLines="60" w:afterLines="60"/>
        <w:jc w:val="both"/>
        <w:rPr>
          <w:rFonts w:ascii="Calibri" w:eastAsia="Tahoma" w:hAnsi="Calibri"/>
          <w:lang w:val="en-US"/>
        </w:rPr>
      </w:pPr>
      <w:r w:rsidRPr="00396EA5">
        <w:rPr>
          <w:rFonts w:ascii="Calibri" w:eastAsia="Tahoma" w:hAnsi="Calibri"/>
          <w:lang w:val="en-US"/>
        </w:rPr>
        <w:t xml:space="preserve">Agile project management methodology should be used by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throughout the implementation of the project, within which a project management tool</w:t>
      </w:r>
      <w:r w:rsidRPr="00396EA5">
        <w:rPr>
          <w:rFonts w:ascii="Calibri" w:eastAsia="Tahoma" w:hAnsi="Calibri"/>
        </w:rPr>
        <w:t xml:space="preserve"> </w:t>
      </w:r>
      <w:r w:rsidRPr="00396EA5">
        <w:rPr>
          <w:rFonts w:ascii="Calibri" w:eastAsia="Tahoma" w:hAnsi="Calibri"/>
          <w:lang w:val="en-US"/>
        </w:rPr>
        <w:t xml:space="preserve">(e.g. </w:t>
      </w:r>
      <w:proofErr w:type="spellStart"/>
      <w:r w:rsidRPr="00396EA5">
        <w:rPr>
          <w:rFonts w:ascii="Calibri" w:eastAsia="Tahoma" w:hAnsi="Calibri"/>
          <w:lang w:val="en-US"/>
        </w:rPr>
        <w:t>Jira</w:t>
      </w:r>
      <w:proofErr w:type="spellEnd"/>
      <w:r w:rsidRPr="00396EA5">
        <w:rPr>
          <w:rFonts w:ascii="Calibri" w:eastAsia="Tahoma" w:hAnsi="Calibri"/>
          <w:lang w:val="en-US"/>
        </w:rPr>
        <w:t xml:space="preserve">, Asana, </w:t>
      </w:r>
      <w:proofErr w:type="spellStart"/>
      <w:r w:rsidRPr="00396EA5">
        <w:rPr>
          <w:rFonts w:ascii="Calibri" w:eastAsia="Tahoma" w:hAnsi="Calibri"/>
          <w:lang w:val="en-US"/>
        </w:rPr>
        <w:t>Trello</w:t>
      </w:r>
      <w:proofErr w:type="spellEnd"/>
      <w:r w:rsidRPr="00396EA5">
        <w:rPr>
          <w:rFonts w:ascii="Calibri" w:eastAsia="Tahoma" w:hAnsi="Calibri"/>
          <w:lang w:val="en-US"/>
        </w:rPr>
        <w:t xml:space="preserve"> or similar) should be used, to which persons appointed by the EITI, EKENG and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should have access,</w:t>
      </w:r>
    </w:p>
    <w:p w:rsidR="00C175E8" w:rsidRPr="00396EA5" w:rsidRDefault="00C175E8" w:rsidP="00883709">
      <w:pPr>
        <w:pStyle w:val="ListParagraph"/>
        <w:numPr>
          <w:ilvl w:val="0"/>
          <w:numId w:val="59"/>
        </w:numPr>
        <w:spacing w:beforeLines="60" w:afterLines="60"/>
        <w:jc w:val="both"/>
        <w:rPr>
          <w:rFonts w:ascii="Calibri" w:eastAsia="Tahoma" w:hAnsi="Calibri"/>
          <w:lang w:val="en-US"/>
        </w:rPr>
      </w:pPr>
      <w:r w:rsidRPr="00396EA5">
        <w:rPr>
          <w:rFonts w:ascii="Calibri" w:eastAsia="Tahoma" w:hAnsi="Calibri"/>
          <w:lang w:val="en-US"/>
        </w:rPr>
        <w:t>Study business and technical requirements of the IS, the types of competencies of the users, the amount of data to be included in the IS,</w:t>
      </w:r>
    </w:p>
    <w:p w:rsidR="00C175E8" w:rsidRPr="00396EA5" w:rsidRDefault="00C175E8" w:rsidP="00883709">
      <w:pPr>
        <w:numPr>
          <w:ilvl w:val="0"/>
          <w:numId w:val="28"/>
        </w:numPr>
        <w:spacing w:beforeLines="60" w:afterLines="60"/>
        <w:jc w:val="both"/>
        <w:rPr>
          <w:rFonts w:ascii="Calibri" w:eastAsia="Tahoma" w:hAnsi="Calibri"/>
          <w:lang w:val="en-US"/>
        </w:rPr>
      </w:pPr>
      <w:r w:rsidRPr="00396EA5">
        <w:rPr>
          <w:rFonts w:ascii="Calibri" w:eastAsia="Tahoma" w:hAnsi="Calibri"/>
          <w:lang w:val="en-US"/>
        </w:rPr>
        <w:t xml:space="preserve">Development of a detailed </w:t>
      </w:r>
      <w:r w:rsidR="00193769" w:rsidRPr="00396EA5">
        <w:rPr>
          <w:rFonts w:ascii="Calibri" w:eastAsia="Tahoma" w:hAnsi="Calibri"/>
          <w:lang w:val="en-US"/>
        </w:rPr>
        <w:t>T</w:t>
      </w:r>
      <w:r w:rsidRPr="00396EA5">
        <w:rPr>
          <w:rFonts w:ascii="Calibri" w:eastAsia="Tahoma" w:hAnsi="Calibri"/>
          <w:lang w:val="en-US"/>
        </w:rPr>
        <w:t xml:space="preserve">echnical </w:t>
      </w:r>
      <w:r w:rsidR="00193769" w:rsidRPr="00396EA5">
        <w:rPr>
          <w:rFonts w:ascii="Calibri" w:eastAsia="Tahoma" w:hAnsi="Calibri"/>
          <w:lang w:val="en-US"/>
        </w:rPr>
        <w:t>proposal</w:t>
      </w:r>
      <w:r w:rsidRPr="00396EA5">
        <w:rPr>
          <w:rFonts w:ascii="Calibri" w:eastAsia="Tahoma" w:hAnsi="Calibri"/>
          <w:lang w:val="en-US"/>
        </w:rPr>
        <w:t xml:space="preserve"> for the design and development of the SDD IS, approval of the document by the </w:t>
      </w:r>
      <w:r w:rsidRPr="00396EA5">
        <w:rPr>
          <w:rFonts w:ascii="Calibri" w:eastAsia="Tahoma" w:hAnsi="Calibri"/>
          <w:b/>
          <w:lang w:val="en-US"/>
        </w:rPr>
        <w:t>Client</w:t>
      </w:r>
      <w:r w:rsidRPr="00396EA5">
        <w:rPr>
          <w:rFonts w:ascii="Calibri" w:eastAsia="Tahoma" w:hAnsi="Calibri"/>
          <w:lang w:val="en-US"/>
        </w:rPr>
        <w:t xml:space="preserve">. This document should include the work schedule, functional, technical descriptions, integration and interoperability specifications </w:t>
      </w:r>
      <w:r w:rsidR="00486865" w:rsidRPr="00396EA5">
        <w:rPr>
          <w:rFonts w:ascii="Calibri" w:eastAsia="Tahoma" w:hAnsi="Calibri"/>
          <w:lang w:val="en-US"/>
        </w:rPr>
        <w:t>o</w:t>
      </w:r>
      <w:r w:rsidRPr="00396EA5">
        <w:rPr>
          <w:rFonts w:ascii="Calibri" w:eastAsia="Tahoma" w:hAnsi="Calibri"/>
          <w:lang w:val="en-US"/>
        </w:rPr>
        <w:t xml:space="preserve">f the IS, software architecture, technologies to be used in design, development, plans of testing, deployment, data migration, relevant staff training, SDD IS interface design concept and other necessary descriptions, which will be clarified jointly with the </w:t>
      </w:r>
      <w:r w:rsidRPr="00396EA5">
        <w:rPr>
          <w:rFonts w:ascii="Calibri" w:eastAsia="Tahoma" w:hAnsi="Calibri"/>
          <w:b/>
          <w:lang w:val="en-US"/>
        </w:rPr>
        <w:t>Client</w:t>
      </w:r>
      <w:r w:rsidRPr="00396EA5">
        <w:rPr>
          <w:rFonts w:ascii="Calibri" w:eastAsia="Tahoma" w:hAnsi="Calibri"/>
          <w:lang w:val="en-US"/>
        </w:rPr>
        <w:t xml:space="preserve"> during the study phase to be carried out by the </w:t>
      </w:r>
      <w:r w:rsidR="00746779" w:rsidRPr="00396EA5">
        <w:rPr>
          <w:rFonts w:ascii="Calibri" w:eastAsia="Tahoma" w:hAnsi="Calibri"/>
          <w:b/>
          <w:lang w:val="en-US"/>
        </w:rPr>
        <w:t>Consultant</w:t>
      </w:r>
      <w:r w:rsidRPr="00396EA5">
        <w:rPr>
          <w:rFonts w:ascii="Calibri" w:eastAsia="Tahoma" w:hAnsi="Calibri"/>
          <w:lang w:val="en-US"/>
        </w:rPr>
        <w:t xml:space="preserve">. </w:t>
      </w:r>
    </w:p>
    <w:p w:rsidR="00C175E8" w:rsidRPr="00396EA5" w:rsidRDefault="00C175E8" w:rsidP="00883709">
      <w:pPr>
        <w:numPr>
          <w:ilvl w:val="0"/>
          <w:numId w:val="28"/>
        </w:numPr>
        <w:spacing w:beforeLines="60" w:afterLines="60"/>
        <w:jc w:val="both"/>
        <w:rPr>
          <w:rFonts w:ascii="Calibri" w:eastAsia="Tahoma" w:hAnsi="Calibri"/>
          <w:lang w:val="en-US"/>
        </w:rPr>
      </w:pPr>
      <w:r w:rsidRPr="00396EA5">
        <w:rPr>
          <w:rFonts w:ascii="Calibri" w:eastAsia="Tahoma" w:hAnsi="Calibri"/>
          <w:lang w:val="en-US"/>
        </w:rPr>
        <w:t xml:space="preserve">Software design, development, testing, data migration, pilot release, and implementation of other activities defined by the approved detailed </w:t>
      </w:r>
      <w:r w:rsidR="00193769" w:rsidRPr="00396EA5">
        <w:rPr>
          <w:rFonts w:ascii="Calibri" w:eastAsia="Tahoma" w:hAnsi="Calibri"/>
          <w:lang w:val="en-US"/>
        </w:rPr>
        <w:t>Te</w:t>
      </w:r>
      <w:r w:rsidRPr="00396EA5">
        <w:rPr>
          <w:rFonts w:ascii="Calibri" w:eastAsia="Tahoma" w:hAnsi="Calibri"/>
          <w:lang w:val="en-US"/>
        </w:rPr>
        <w:t xml:space="preserve">chnical </w:t>
      </w:r>
      <w:r w:rsidR="00193769" w:rsidRPr="00396EA5">
        <w:rPr>
          <w:rFonts w:ascii="Calibri" w:eastAsia="Tahoma" w:hAnsi="Calibri"/>
          <w:lang w:val="en-US"/>
        </w:rPr>
        <w:t>proposal</w:t>
      </w:r>
      <w:r w:rsidRPr="00396EA5">
        <w:rPr>
          <w:rFonts w:ascii="Calibri" w:eastAsia="Tahoma" w:hAnsi="Calibri"/>
          <w:lang w:val="en-US"/>
        </w:rPr>
        <w:t>.</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At the end of the project,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should submit to the </w:t>
      </w:r>
      <w:proofErr w:type="spellStart"/>
      <w:r w:rsidR="006C5D8B" w:rsidRPr="00396EA5">
        <w:rPr>
          <w:rFonts w:ascii="Calibri" w:eastAsia="Tahoma" w:hAnsi="Calibri"/>
          <w:lang w:val="en-US"/>
        </w:rPr>
        <w:t>the</w:t>
      </w:r>
      <w:proofErr w:type="spellEnd"/>
      <w:r w:rsidR="006C5D8B" w:rsidRPr="00396EA5">
        <w:rPr>
          <w:rFonts w:ascii="Calibri" w:eastAsia="Tahoma" w:hAnsi="Calibri"/>
          <w:lang w:val="en-US"/>
        </w:rPr>
        <w:t xml:space="preserve"> </w:t>
      </w:r>
      <w:r w:rsidR="00E2404B" w:rsidRPr="006A7097">
        <w:rPr>
          <w:rFonts w:ascii="Calibri" w:eastAsia="Tahoma" w:hAnsi="Calibri"/>
          <w:b/>
          <w:lang w:val="en-US"/>
        </w:rPr>
        <w:t>Client</w:t>
      </w:r>
      <w:r w:rsidR="00746779" w:rsidRPr="00396EA5">
        <w:rPr>
          <w:rFonts w:ascii="Calibri" w:eastAsia="Tahoma" w:hAnsi="Calibri"/>
          <w:b/>
          <w:lang w:val="en-US"/>
        </w:rPr>
        <w:t xml:space="preserve"> </w:t>
      </w:r>
      <w:r w:rsidRPr="00396EA5">
        <w:rPr>
          <w:rFonts w:ascii="Calibri" w:eastAsia="Tahoma" w:hAnsi="Calibri"/>
          <w:lang w:val="en-US"/>
        </w:rPr>
        <w:t>all the source codes of the SDD IS and the documentation according to the defined list. The principles of software code development and quality assurance requirements are defined in later sections of this document.</w:t>
      </w:r>
    </w:p>
    <w:p w:rsidR="00C175E8" w:rsidRPr="00396EA5" w:rsidRDefault="00C175E8" w:rsidP="00883709">
      <w:pPr>
        <w:spacing w:beforeLines="60" w:afterLines="60"/>
        <w:ind w:firstLine="360"/>
        <w:jc w:val="both"/>
        <w:rPr>
          <w:rFonts w:ascii="Calibri" w:eastAsia="Merriweather" w:hAnsi="Calibri"/>
          <w:lang w:val="en-US"/>
        </w:rPr>
      </w:pPr>
    </w:p>
    <w:p w:rsidR="00C175E8" w:rsidRPr="00396EA5" w:rsidRDefault="00C175E8" w:rsidP="00883709">
      <w:pPr>
        <w:pStyle w:val="Heading2"/>
        <w:spacing w:beforeLines="60" w:afterLines="60"/>
      </w:pPr>
      <w:bookmarkStart w:id="43" w:name="_Toc149146844"/>
      <w:r w:rsidRPr="00396EA5">
        <w:rPr>
          <w:rFonts w:ascii="Calibri" w:hAnsi="Calibri"/>
          <w:b/>
        </w:rPr>
        <w:t xml:space="preserve">2.2 </w:t>
      </w:r>
      <w:r w:rsidRPr="00396EA5">
        <w:rPr>
          <w:rFonts w:ascii="Calibri" w:hAnsi="Calibri"/>
          <w:b/>
          <w:lang w:val="en-US"/>
        </w:rPr>
        <w:t xml:space="preserve"> Quality assurance</w:t>
      </w:r>
      <w:bookmarkEnd w:id="43"/>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should develop and submit to the </w:t>
      </w:r>
      <w:proofErr w:type="spellStart"/>
      <w:r w:rsidRPr="00396EA5">
        <w:rPr>
          <w:rFonts w:ascii="Calibri" w:eastAsia="Tahoma" w:hAnsi="Calibri"/>
          <w:lang w:val="en-US"/>
        </w:rPr>
        <w:t>CIient</w:t>
      </w:r>
      <w:proofErr w:type="spellEnd"/>
      <w:r w:rsidRPr="00396EA5">
        <w:rPr>
          <w:rFonts w:ascii="Calibri" w:eastAsia="Tahoma" w:hAnsi="Calibri"/>
          <w:lang w:val="en-US"/>
        </w:rPr>
        <w:t xml:space="preserve"> the testing and acceptance plan of the SDD IS. The testing plan should at least include the following main sections:</w:t>
      </w:r>
    </w:p>
    <w:p w:rsidR="00C175E8" w:rsidRPr="00396EA5" w:rsidRDefault="00C175E8" w:rsidP="00883709">
      <w:pPr>
        <w:pStyle w:val="ListParagraph"/>
        <w:numPr>
          <w:ilvl w:val="0"/>
          <w:numId w:val="72"/>
        </w:numPr>
        <w:spacing w:beforeLines="60" w:afterLines="60"/>
        <w:jc w:val="both"/>
        <w:rPr>
          <w:rFonts w:ascii="Calibri" w:eastAsia="Tahoma" w:hAnsi="Calibri"/>
          <w:lang w:val="en-US"/>
        </w:rPr>
      </w:pPr>
      <w:r w:rsidRPr="00396EA5">
        <w:rPr>
          <w:rFonts w:ascii="Calibri" w:eastAsia="Tahoma" w:hAnsi="Calibri"/>
          <w:lang w:val="en-US"/>
        </w:rPr>
        <w:t>Testing strategy</w:t>
      </w:r>
    </w:p>
    <w:p w:rsidR="00C175E8" w:rsidRPr="00396EA5" w:rsidRDefault="00C175E8" w:rsidP="00883709">
      <w:pPr>
        <w:pStyle w:val="ListParagraph"/>
        <w:numPr>
          <w:ilvl w:val="0"/>
          <w:numId w:val="72"/>
        </w:numPr>
        <w:spacing w:beforeLines="60" w:afterLines="60"/>
        <w:jc w:val="both"/>
        <w:rPr>
          <w:rFonts w:ascii="Calibri" w:eastAsia="Tahoma" w:hAnsi="Calibri"/>
          <w:lang w:val="en-US"/>
        </w:rPr>
      </w:pPr>
      <w:r w:rsidRPr="00396EA5">
        <w:rPr>
          <w:rFonts w:ascii="Calibri" w:eastAsia="Tahoma" w:hAnsi="Calibri"/>
          <w:lang w:val="en-US"/>
        </w:rPr>
        <w:t>Technical characteristics of testing</w:t>
      </w:r>
    </w:p>
    <w:p w:rsidR="00C175E8" w:rsidRPr="00396EA5" w:rsidRDefault="00C175E8" w:rsidP="00883709">
      <w:pPr>
        <w:pStyle w:val="ListParagraph"/>
        <w:numPr>
          <w:ilvl w:val="0"/>
          <w:numId w:val="72"/>
        </w:numPr>
        <w:spacing w:beforeLines="60" w:afterLines="60"/>
        <w:jc w:val="both"/>
        <w:rPr>
          <w:rFonts w:ascii="Calibri" w:eastAsia="Tahoma" w:hAnsi="Calibri"/>
          <w:lang w:val="en-US"/>
        </w:rPr>
      </w:pPr>
      <w:r w:rsidRPr="00396EA5">
        <w:rPr>
          <w:rFonts w:ascii="Calibri" w:eastAsia="Tahoma" w:hAnsi="Calibri"/>
          <w:lang w:val="en-US"/>
        </w:rPr>
        <w:t>Testing scenarios, including test cases</w:t>
      </w:r>
    </w:p>
    <w:p w:rsidR="00C175E8" w:rsidRPr="00396EA5" w:rsidRDefault="00C175E8" w:rsidP="00883709">
      <w:pPr>
        <w:pStyle w:val="ListParagraph"/>
        <w:numPr>
          <w:ilvl w:val="0"/>
          <w:numId w:val="72"/>
        </w:numPr>
        <w:spacing w:beforeLines="60" w:afterLines="60"/>
        <w:jc w:val="both"/>
        <w:rPr>
          <w:rFonts w:ascii="Calibri" w:eastAsia="Tahoma" w:hAnsi="Calibri"/>
          <w:lang w:val="en-US"/>
        </w:rPr>
      </w:pPr>
      <w:r w:rsidRPr="00396EA5">
        <w:rPr>
          <w:rFonts w:ascii="Calibri" w:eastAsia="Tahoma" w:hAnsi="Calibri"/>
          <w:lang w:val="en-US"/>
        </w:rPr>
        <w:t>Testing environment</w:t>
      </w:r>
    </w:p>
    <w:p w:rsidR="00C175E8" w:rsidRPr="00396EA5" w:rsidRDefault="00C175E8" w:rsidP="00883709">
      <w:pPr>
        <w:pStyle w:val="ListParagraph"/>
        <w:numPr>
          <w:ilvl w:val="0"/>
          <w:numId w:val="72"/>
        </w:numPr>
        <w:spacing w:beforeLines="60" w:afterLines="60"/>
        <w:jc w:val="both"/>
        <w:rPr>
          <w:rFonts w:ascii="Calibri" w:eastAsia="Tahoma" w:hAnsi="Calibri"/>
          <w:lang w:val="en-US"/>
        </w:rPr>
      </w:pPr>
      <w:r w:rsidRPr="00396EA5">
        <w:rPr>
          <w:rFonts w:ascii="Calibri" w:eastAsia="Tahoma" w:hAnsi="Calibri"/>
          <w:lang w:val="en-US"/>
        </w:rPr>
        <w:t>Development of test results</w:t>
      </w:r>
    </w:p>
    <w:p w:rsidR="00C175E8" w:rsidRPr="00396EA5" w:rsidRDefault="00C175E8" w:rsidP="00883709">
      <w:pPr>
        <w:pStyle w:val="ListParagraph"/>
        <w:numPr>
          <w:ilvl w:val="0"/>
          <w:numId w:val="72"/>
        </w:numPr>
        <w:spacing w:beforeLines="60" w:afterLines="60"/>
        <w:jc w:val="both"/>
        <w:rPr>
          <w:rFonts w:ascii="Calibri" w:eastAsia="Tahoma" w:hAnsi="Calibri"/>
          <w:lang w:val="en-US"/>
        </w:rPr>
      </w:pPr>
      <w:r w:rsidRPr="00396EA5">
        <w:rPr>
          <w:rFonts w:ascii="Calibri" w:eastAsia="Tahoma" w:hAnsi="Calibri"/>
          <w:lang w:val="en-US"/>
        </w:rPr>
        <w:t>Change management strategy based on the results of tests.</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lastRenderedPageBreak/>
        <w:t xml:space="preserve">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should integrate, carry out and submit results of the following testing phases to the </w:t>
      </w:r>
      <w:r w:rsidRPr="00396EA5">
        <w:rPr>
          <w:rFonts w:ascii="Calibri" w:eastAsia="Tahoma" w:hAnsi="Calibri"/>
          <w:b/>
          <w:lang w:val="en-US"/>
        </w:rPr>
        <w:t>Client</w:t>
      </w:r>
      <w:r w:rsidRPr="00396EA5">
        <w:rPr>
          <w:rFonts w:ascii="Calibri" w:eastAsia="Tahoma" w:hAnsi="Calibri"/>
          <w:lang w:val="en-US"/>
        </w:rPr>
        <w:t>:</w:t>
      </w:r>
    </w:p>
    <w:p w:rsidR="00C175E8" w:rsidRPr="00396EA5" w:rsidRDefault="00C175E8" w:rsidP="00883709">
      <w:pPr>
        <w:pStyle w:val="ListParagraph"/>
        <w:numPr>
          <w:ilvl w:val="0"/>
          <w:numId w:val="72"/>
        </w:numPr>
        <w:spacing w:beforeLines="60" w:afterLines="60"/>
        <w:jc w:val="both"/>
        <w:rPr>
          <w:rFonts w:ascii="Calibri" w:eastAsia="Tahoma" w:hAnsi="Calibri"/>
          <w:lang w:val="en-US"/>
        </w:rPr>
      </w:pPr>
      <w:r w:rsidRPr="00396EA5">
        <w:rPr>
          <w:rFonts w:ascii="Calibri" w:eastAsia="Tahoma" w:hAnsi="Calibri"/>
          <w:lang w:val="en-US"/>
        </w:rPr>
        <w:t>unit-testing</w:t>
      </w:r>
    </w:p>
    <w:p w:rsidR="00C175E8" w:rsidRPr="00396EA5" w:rsidRDefault="00C175E8" w:rsidP="00883709">
      <w:pPr>
        <w:pStyle w:val="ListParagraph"/>
        <w:numPr>
          <w:ilvl w:val="0"/>
          <w:numId w:val="72"/>
        </w:numPr>
        <w:spacing w:beforeLines="60" w:afterLines="60"/>
        <w:jc w:val="both"/>
        <w:rPr>
          <w:rFonts w:ascii="Calibri" w:eastAsia="Tahoma" w:hAnsi="Calibri"/>
          <w:lang w:val="en-US"/>
        </w:rPr>
      </w:pPr>
      <w:r w:rsidRPr="00396EA5">
        <w:rPr>
          <w:rFonts w:ascii="Calibri" w:eastAsia="Tahoma" w:hAnsi="Calibri"/>
          <w:lang w:val="en-US"/>
        </w:rPr>
        <w:t>integration testing</w:t>
      </w:r>
    </w:p>
    <w:p w:rsidR="00C175E8" w:rsidRPr="00396EA5" w:rsidRDefault="00C175E8" w:rsidP="00883709">
      <w:pPr>
        <w:pStyle w:val="ListParagraph"/>
        <w:numPr>
          <w:ilvl w:val="0"/>
          <w:numId w:val="72"/>
        </w:numPr>
        <w:spacing w:beforeLines="60" w:afterLines="60"/>
        <w:jc w:val="both"/>
        <w:rPr>
          <w:rFonts w:ascii="Calibri" w:eastAsia="Tahoma" w:hAnsi="Calibri"/>
          <w:lang w:val="en-US"/>
        </w:rPr>
      </w:pPr>
      <w:r w:rsidRPr="00396EA5">
        <w:rPr>
          <w:rFonts w:ascii="Calibri" w:eastAsia="Tahoma" w:hAnsi="Calibri"/>
          <w:lang w:val="en-US"/>
        </w:rPr>
        <w:t>system testing</w:t>
      </w:r>
    </w:p>
    <w:p w:rsidR="00C140F4" w:rsidRPr="00396EA5" w:rsidRDefault="00C175E8" w:rsidP="00883709">
      <w:pPr>
        <w:pStyle w:val="ListParagraph"/>
        <w:numPr>
          <w:ilvl w:val="0"/>
          <w:numId w:val="72"/>
        </w:numPr>
        <w:spacing w:beforeLines="60" w:afterLines="60"/>
        <w:jc w:val="both"/>
        <w:rPr>
          <w:rFonts w:ascii="Calibri" w:eastAsia="Tahoma" w:hAnsi="Calibri"/>
          <w:lang w:val="en-US"/>
        </w:rPr>
      </w:pPr>
      <w:r w:rsidRPr="00396EA5">
        <w:rPr>
          <w:rFonts w:ascii="Calibri" w:eastAsia="Tahoma" w:hAnsi="Calibri"/>
          <w:lang w:val="en-US"/>
        </w:rPr>
        <w:t>user acceptance testing</w:t>
      </w:r>
    </w:p>
    <w:p w:rsidR="00C175E8" w:rsidRPr="00396EA5" w:rsidRDefault="00C175E8" w:rsidP="00883709">
      <w:pPr>
        <w:pStyle w:val="ListParagraph"/>
        <w:numPr>
          <w:ilvl w:val="0"/>
          <w:numId w:val="72"/>
        </w:numPr>
        <w:spacing w:beforeLines="60" w:afterLines="60"/>
        <w:jc w:val="both"/>
        <w:rPr>
          <w:rFonts w:ascii="Calibri" w:eastAsia="Tahoma" w:hAnsi="Calibri"/>
          <w:lang w:val="en-US"/>
        </w:rPr>
      </w:pPr>
      <w:r w:rsidRPr="00396EA5">
        <w:rPr>
          <w:rFonts w:ascii="Calibri" w:eastAsia="Tahoma" w:hAnsi="Calibri"/>
          <w:lang w:val="en-US"/>
        </w:rPr>
        <w:t>pilot testing</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The purpose of the </w:t>
      </w:r>
      <w:r w:rsidRPr="00396EA5">
        <w:rPr>
          <w:rFonts w:ascii="Calibri" w:eastAsia="Tahoma" w:hAnsi="Calibri"/>
          <w:b/>
          <w:lang w:val="en-US"/>
        </w:rPr>
        <w:t>unit and integration testing</w:t>
      </w:r>
      <w:r w:rsidRPr="00396EA5">
        <w:rPr>
          <w:rFonts w:ascii="Calibri" w:eastAsia="Tahoma" w:hAnsi="Calibri"/>
          <w:lang w:val="en-US"/>
        </w:rPr>
        <w:t xml:space="preserve"> phases is to check the performance of the SDD IS </w:t>
      </w:r>
      <w:r w:rsidR="00C7787D" w:rsidRPr="00396EA5">
        <w:rPr>
          <w:rFonts w:ascii="Calibri" w:eastAsia="Tahoma" w:hAnsi="Calibri"/>
          <w:lang w:val="en-US"/>
        </w:rPr>
        <w:t xml:space="preserve">at the level of individual functions of subsystems and interconnected functions of subsystems. </w:t>
      </w:r>
      <w:r w:rsidRPr="00396EA5">
        <w:rPr>
          <w:rFonts w:ascii="Calibri" w:eastAsia="Tahoma" w:hAnsi="Calibri"/>
          <w:lang w:val="en-US"/>
        </w:rPr>
        <w:t>These phases should be carried out in parallel with the SDD IS development process.</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Unit testing shall be based on standardized, well-known testing frameworks. It should be utilized to ensure better maintainability of </w:t>
      </w:r>
      <w:proofErr w:type="gramStart"/>
      <w:r w:rsidRPr="00396EA5">
        <w:rPr>
          <w:rFonts w:ascii="Calibri" w:eastAsia="Tahoma" w:hAnsi="Calibri"/>
          <w:lang w:val="en-US"/>
        </w:rPr>
        <w:t>the codebase</w:t>
      </w:r>
      <w:proofErr w:type="gramEnd"/>
      <w:r w:rsidRPr="00396EA5">
        <w:rPr>
          <w:rFonts w:ascii="Calibri" w:eastAsia="Tahoma" w:hAnsi="Calibri"/>
          <w:lang w:val="en-US"/>
        </w:rPr>
        <w:t xml:space="preserve"> and relatively effortless identification of potential bugs and errors. All parts of the code shall be covered by unit tests. Automated interface testing shall also be performed using well known test automation tools such as Selenium or similar.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will provide all the automated testing related codes (scripts) to the </w:t>
      </w:r>
      <w:r w:rsidRPr="00396EA5">
        <w:rPr>
          <w:rFonts w:ascii="Calibri" w:eastAsia="Tahoma" w:hAnsi="Calibri"/>
          <w:b/>
          <w:lang w:val="en-US"/>
        </w:rPr>
        <w:t>Client</w:t>
      </w:r>
      <w:r w:rsidRPr="00396EA5">
        <w:rPr>
          <w:rFonts w:ascii="Calibri" w:eastAsia="Tahoma" w:hAnsi="Calibri"/>
          <w:lang w:val="en-US"/>
        </w:rPr>
        <w:t>.</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All business cases supported by the application should have corresponding test cases developed, clearly indicating inputs and outcomes. The overall process shall consider Test Driven Development approach, ensuring that all software functionality will be covered in test cases, and that test cases will be written in advance, and in parallel with development efforts, before fully developing the software, and that software shall contentiously be tested against all test cases. </w:t>
      </w:r>
      <w:r w:rsidRPr="00396EA5">
        <w:rPr>
          <w:rFonts w:ascii="Calibri" w:eastAsia="Tahoma" w:hAnsi="Calibri"/>
          <w:b/>
          <w:lang w:val="en-US"/>
        </w:rPr>
        <w:t>Acceptance testing</w:t>
      </w:r>
      <w:r w:rsidRPr="00396EA5">
        <w:rPr>
          <w:rFonts w:ascii="Calibri" w:eastAsia="Tahoma" w:hAnsi="Calibri"/>
          <w:lang w:val="en-US"/>
        </w:rPr>
        <w:t xml:space="preserve"> of the software shall also be performed based on developed cases, in cooperation with the </w:t>
      </w:r>
      <w:r w:rsidR="00746779" w:rsidRPr="00396EA5">
        <w:rPr>
          <w:rFonts w:ascii="Calibri" w:eastAsia="Tahoma" w:hAnsi="Calibri"/>
          <w:b/>
          <w:lang w:val="en-US"/>
        </w:rPr>
        <w:t>Consultant</w:t>
      </w:r>
      <w:r w:rsidRPr="00396EA5">
        <w:rPr>
          <w:rFonts w:ascii="Calibri" w:eastAsia="Tahoma" w:hAnsi="Calibri"/>
          <w:lang w:val="en-US"/>
        </w:rPr>
        <w:t>.</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b/>
          <w:lang w:val="en-US"/>
        </w:rPr>
        <w:t>Pilot testing</w:t>
      </w:r>
      <w:r w:rsidRPr="00396EA5">
        <w:rPr>
          <w:rFonts w:ascii="Calibri" w:eastAsia="Tahoma" w:hAnsi="Calibri"/>
          <w:lang w:val="en-US"/>
        </w:rPr>
        <w:t xml:space="preserve"> of SDD IS should be performed at the locations listed below:</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EKENG</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State Revenue Committee</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Ministry of Territorial Administration and Infrastructure</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Ministry of Environment</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 xml:space="preserve">Environmental Protection and Mining Inspection Body </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Selected communit</w:t>
      </w:r>
      <w:r w:rsidR="00DF4FF6" w:rsidRPr="00396EA5">
        <w:rPr>
          <w:rFonts w:ascii="Calibri" w:eastAsia="Tahoma" w:hAnsi="Calibri"/>
          <w:lang w:val="en-US"/>
        </w:rPr>
        <w:t>ies (municipalities)</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Selected mining companies</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At this phase, the working features of the SDD IS should be tested based on the functions of different user groups.</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b/>
          <w:lang w:val="en-US"/>
        </w:rPr>
        <w:t>User acceptance testing</w:t>
      </w:r>
      <w:r w:rsidRPr="00396EA5">
        <w:rPr>
          <w:rFonts w:ascii="Calibri" w:eastAsia="Tahoma" w:hAnsi="Calibri"/>
          <w:lang w:val="en-US"/>
        </w:rPr>
        <w:t xml:space="preserve">, during which the following features (situations) of the SDD IS should be tested: </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Management of related IT services</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Installation</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Performance under high load and transaction volumes</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Identification and prevention of intrusions and penetrations</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Information system backup and recovery</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lastRenderedPageBreak/>
        <w:t>Information recovery</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Recovery of software functionality</w:t>
      </w:r>
    </w:p>
    <w:p w:rsidR="00C175E8" w:rsidRPr="00396EA5" w:rsidRDefault="00C175E8" w:rsidP="00883709">
      <w:pPr>
        <w:pStyle w:val="ListParagraph"/>
        <w:numPr>
          <w:ilvl w:val="0"/>
          <w:numId w:val="76"/>
        </w:numPr>
        <w:spacing w:beforeLines="60" w:afterLines="60"/>
        <w:ind w:left="709"/>
        <w:jc w:val="both"/>
        <w:rPr>
          <w:rFonts w:ascii="Calibri" w:eastAsia="Tahoma" w:hAnsi="Calibri"/>
          <w:lang w:val="en-US"/>
        </w:rPr>
      </w:pPr>
      <w:r w:rsidRPr="00396EA5">
        <w:rPr>
          <w:rFonts w:ascii="Calibri" w:eastAsia="Tahoma" w:hAnsi="Calibri"/>
          <w:lang w:val="en-US"/>
        </w:rPr>
        <w:t>Information system control, monitoring, and alerts</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Testing will be performed based on the agreed up on test cases to be provided by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and approved by the </w:t>
      </w:r>
      <w:r w:rsidRPr="00396EA5">
        <w:rPr>
          <w:rFonts w:ascii="Calibri" w:eastAsia="Tahoma" w:hAnsi="Calibri"/>
          <w:b/>
          <w:lang w:val="en-US"/>
        </w:rPr>
        <w:t>Client</w:t>
      </w:r>
      <w:r w:rsidRPr="00396EA5">
        <w:rPr>
          <w:rFonts w:ascii="Calibri" w:eastAsia="Tahoma" w:hAnsi="Calibri"/>
          <w:lang w:val="en-US"/>
        </w:rPr>
        <w:t xml:space="preserve">. Acceptance testing will be done by a group formed by the </w:t>
      </w:r>
      <w:r w:rsidRPr="00396EA5">
        <w:rPr>
          <w:rFonts w:ascii="Calibri" w:eastAsia="Tahoma" w:hAnsi="Calibri"/>
          <w:b/>
          <w:lang w:val="en-US"/>
        </w:rPr>
        <w:t>Client</w:t>
      </w:r>
      <w:r w:rsidRPr="00396EA5">
        <w:rPr>
          <w:rFonts w:ascii="Calibri" w:eastAsia="Tahoma" w:hAnsi="Calibri"/>
          <w:lang w:val="en-US"/>
        </w:rPr>
        <w:t xml:space="preserve"> and will be consisting of the system’s main stakeholders (defined by the </w:t>
      </w:r>
      <w:r w:rsidRPr="00396EA5">
        <w:rPr>
          <w:rFonts w:ascii="Calibri" w:eastAsia="Tahoma" w:hAnsi="Calibri"/>
          <w:b/>
          <w:lang w:val="en-US"/>
        </w:rPr>
        <w:t>Client</w:t>
      </w:r>
      <w:r w:rsidRPr="00396EA5">
        <w:rPr>
          <w:rFonts w:ascii="Calibri" w:eastAsia="Tahoma" w:hAnsi="Calibri"/>
          <w:lang w:val="en-US"/>
        </w:rPr>
        <w:t xml:space="preserve">), with the </w:t>
      </w:r>
      <w:r w:rsidR="00746779" w:rsidRPr="00396EA5">
        <w:rPr>
          <w:rFonts w:ascii="Calibri" w:eastAsia="Tahoma" w:hAnsi="Calibri"/>
          <w:b/>
          <w:lang w:val="en-US"/>
        </w:rPr>
        <w:t>Consultant</w:t>
      </w:r>
      <w:r w:rsidRPr="00396EA5">
        <w:rPr>
          <w:rFonts w:ascii="Calibri" w:eastAsia="Tahoma" w:hAnsi="Calibri"/>
          <w:lang w:val="en-US"/>
        </w:rPr>
        <w:t xml:space="preserve">’s support, which will also include quality, performance and stress testing. The </w:t>
      </w:r>
      <w:r w:rsidRPr="00396EA5">
        <w:rPr>
          <w:rFonts w:ascii="Calibri" w:eastAsia="Tahoma" w:hAnsi="Calibri"/>
          <w:b/>
          <w:lang w:val="en-US"/>
        </w:rPr>
        <w:t>Client</w:t>
      </w:r>
      <w:r w:rsidRPr="00396EA5">
        <w:rPr>
          <w:rFonts w:ascii="Calibri" w:eastAsia="Tahoma" w:hAnsi="Calibri"/>
          <w:lang w:val="en-US"/>
        </w:rPr>
        <w:t xml:space="preserve"> reserves the right to form a team of experts (consisting of own staff and/or external experts, other stakeholders) for evaluating the overall solution, its compliance with mentioned requirements, and industry well-known practices.</w:t>
      </w:r>
    </w:p>
    <w:p w:rsidR="00C175E8" w:rsidRPr="00396EA5" w:rsidRDefault="00C175E8" w:rsidP="00883709">
      <w:pPr>
        <w:spacing w:beforeLines="60" w:afterLines="60"/>
        <w:jc w:val="both"/>
        <w:rPr>
          <w:rFonts w:ascii="Calibri" w:eastAsia="Merriweather" w:hAnsi="Calibri"/>
        </w:rPr>
      </w:pPr>
      <w:r w:rsidRPr="00396EA5">
        <w:rPr>
          <w:rFonts w:ascii="Calibri" w:eastAsia="Tahoma" w:hAnsi="Calibri"/>
          <w:lang w:val="en-US"/>
        </w:rPr>
        <w:t>All aforementioned tests including GUI and API-related tests shall be automated, whenever possible, using well-known, standard test automation software.</w:t>
      </w:r>
    </w:p>
    <w:p w:rsidR="00C175E8" w:rsidRPr="00396EA5" w:rsidRDefault="00C175E8" w:rsidP="00883709">
      <w:pPr>
        <w:tabs>
          <w:tab w:val="left" w:pos="0"/>
        </w:tabs>
        <w:spacing w:beforeLines="60" w:afterLines="60"/>
        <w:jc w:val="both"/>
        <w:rPr>
          <w:rFonts w:ascii="Calibri" w:eastAsia="Merriweather" w:hAnsi="Calibri"/>
          <w:lang w:val="en-US"/>
        </w:rPr>
      </w:pPr>
    </w:p>
    <w:p w:rsidR="00C175E8" w:rsidRPr="00396EA5" w:rsidRDefault="00C175E8" w:rsidP="00883709">
      <w:pPr>
        <w:pStyle w:val="Heading2"/>
        <w:spacing w:beforeLines="60" w:afterLines="60"/>
        <w:rPr>
          <w:lang w:val="en-US"/>
        </w:rPr>
      </w:pPr>
      <w:bookmarkStart w:id="44" w:name="_Toc149146845"/>
      <w:r w:rsidRPr="00396EA5">
        <w:rPr>
          <w:rFonts w:ascii="Calibri" w:hAnsi="Calibri"/>
          <w:b/>
        </w:rPr>
        <w:t xml:space="preserve">2.3 </w:t>
      </w:r>
      <w:r w:rsidRPr="00396EA5">
        <w:rPr>
          <w:rFonts w:ascii="Calibri" w:hAnsi="Calibri"/>
          <w:b/>
          <w:lang w:val="en-US"/>
        </w:rPr>
        <w:t xml:space="preserve"> Deployment</w:t>
      </w:r>
      <w:bookmarkEnd w:id="44"/>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In the process of designing and developing the SDD IS,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shall create and maintain three main separate environments: development, staging, and production, which shall be located on EKENG’s premises. It shall be possible to provide access to each environment whenever it will be necessary.</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Deployment of the SDD IS shall be carried out in two main phases:</w:t>
      </w:r>
    </w:p>
    <w:p w:rsidR="00C175E8" w:rsidRPr="00396EA5" w:rsidRDefault="00C175E8" w:rsidP="00883709">
      <w:pPr>
        <w:pStyle w:val="ListParagraph"/>
        <w:numPr>
          <w:ilvl w:val="0"/>
          <w:numId w:val="57"/>
        </w:numPr>
        <w:spacing w:beforeLines="60" w:afterLines="60"/>
        <w:jc w:val="both"/>
        <w:rPr>
          <w:rFonts w:ascii="Calibri" w:eastAsia="Tahoma" w:hAnsi="Calibri"/>
          <w:lang w:val="en-US"/>
        </w:rPr>
      </w:pPr>
      <w:r w:rsidRPr="00396EA5">
        <w:rPr>
          <w:rFonts w:ascii="Calibri" w:eastAsia="Tahoma" w:hAnsi="Calibri"/>
          <w:lang w:val="en-US"/>
        </w:rPr>
        <w:t xml:space="preserve">Beta deployment, during which the group of specialists selected by the </w:t>
      </w:r>
      <w:r w:rsidRPr="00396EA5">
        <w:rPr>
          <w:rFonts w:ascii="Calibri" w:eastAsia="Tahoma" w:hAnsi="Calibri"/>
          <w:b/>
          <w:lang w:val="en-US"/>
        </w:rPr>
        <w:t>Client</w:t>
      </w:r>
      <w:r w:rsidRPr="00396EA5">
        <w:rPr>
          <w:rFonts w:ascii="Calibri" w:eastAsia="Tahoma" w:hAnsi="Calibri"/>
          <w:lang w:val="en-US"/>
        </w:rPr>
        <w:t xml:space="preserve"> will carry out testing, ensuring that the SDD IS meets all the requirements defined in this document. Issues identified in this phase shall be resolved by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under the direct supervision of the EKENG, after which the group of specialists assigned by the </w:t>
      </w:r>
      <w:r w:rsidRPr="00396EA5">
        <w:rPr>
          <w:rFonts w:ascii="Calibri" w:eastAsia="Tahoma" w:hAnsi="Calibri"/>
          <w:b/>
          <w:lang w:val="en-US"/>
        </w:rPr>
        <w:t>Client</w:t>
      </w:r>
      <w:r w:rsidRPr="00396EA5">
        <w:rPr>
          <w:rFonts w:ascii="Calibri" w:eastAsia="Tahoma" w:hAnsi="Calibri"/>
          <w:lang w:val="en-US"/>
        </w:rPr>
        <w:t xml:space="preserve"> will test the SDD IS again, to ensure that issues are resolved and defined requirements are met. This process will be reinitiated until all issues will be resolved.</w:t>
      </w:r>
    </w:p>
    <w:p w:rsidR="00C175E8" w:rsidRPr="00396EA5" w:rsidRDefault="00C175E8" w:rsidP="00883709">
      <w:pPr>
        <w:numPr>
          <w:ilvl w:val="0"/>
          <w:numId w:val="33"/>
        </w:numPr>
        <w:spacing w:beforeLines="60" w:afterLines="60"/>
        <w:jc w:val="both"/>
        <w:rPr>
          <w:rFonts w:ascii="Calibri" w:eastAsia="Tahoma" w:hAnsi="Calibri"/>
          <w:lang w:val="en-US"/>
        </w:rPr>
      </w:pPr>
      <w:r w:rsidRPr="00396EA5">
        <w:rPr>
          <w:rFonts w:ascii="Calibri" w:eastAsia="Tahoma" w:hAnsi="Calibri"/>
          <w:lang w:val="en-US"/>
        </w:rPr>
        <w:t xml:space="preserve">Deployment, which will be carried out before the commissioning of the SDD IS. Problems encountered during operation should be corrected by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before the initiation of the pilot program. Issues identified during the pilot programs shall also be resolved by the </w:t>
      </w:r>
      <w:r w:rsidR="00746779" w:rsidRPr="00396EA5">
        <w:rPr>
          <w:rFonts w:ascii="Calibri" w:eastAsia="Tahoma" w:hAnsi="Calibri"/>
          <w:b/>
          <w:lang w:val="en-US"/>
        </w:rPr>
        <w:t>Consultant</w:t>
      </w:r>
      <w:r w:rsidRPr="00396EA5">
        <w:rPr>
          <w:rFonts w:ascii="Calibri" w:eastAsia="Tahoma" w:hAnsi="Calibri"/>
          <w:lang w:val="en-US"/>
        </w:rPr>
        <w:t>.</w:t>
      </w:r>
    </w:p>
    <w:p w:rsidR="00FA06B3" w:rsidRPr="00396EA5" w:rsidRDefault="00623882" w:rsidP="00883709">
      <w:pPr>
        <w:spacing w:beforeLines="60" w:afterLines="60"/>
        <w:jc w:val="both"/>
        <w:rPr>
          <w:rFonts w:ascii="Calibri" w:eastAsia="Tahoma" w:hAnsi="Calibri"/>
          <w:lang w:val="en-US"/>
        </w:rPr>
      </w:pPr>
      <w:r w:rsidRPr="00396EA5">
        <w:rPr>
          <w:rFonts w:ascii="Calibri" w:eastAsia="Tahoma" w:hAnsi="Calibri"/>
          <w:lang w:val="en-US"/>
        </w:rPr>
        <w:t xml:space="preserve">For IS deployment, the </w:t>
      </w:r>
      <w:r w:rsidRPr="00396EA5">
        <w:rPr>
          <w:rFonts w:ascii="Calibri" w:eastAsia="Tahoma" w:hAnsi="Calibri"/>
          <w:b/>
          <w:lang w:val="en-US"/>
        </w:rPr>
        <w:t>Client</w:t>
      </w:r>
      <w:r w:rsidRPr="00396EA5">
        <w:rPr>
          <w:rFonts w:ascii="Calibri" w:eastAsia="Tahoma" w:hAnsi="Calibri"/>
          <w:lang w:val="en-US"/>
        </w:rPr>
        <w:t xml:space="preserve"> must provide</w:t>
      </w:r>
      <w:r w:rsidR="00EF1E12" w:rsidRPr="00396EA5">
        <w:rPr>
          <w:rFonts w:ascii="Calibri" w:eastAsia="Tahoma" w:hAnsi="Calibri"/>
          <w:lang w:val="en-US"/>
        </w:rPr>
        <w:t>s</w:t>
      </w:r>
      <w:r w:rsidRPr="00396EA5">
        <w:rPr>
          <w:rFonts w:ascii="Calibri" w:eastAsia="Tahoma" w:hAnsi="Calibri"/>
          <w:lang w:val="en-US"/>
        </w:rPr>
        <w:t xml:space="preserve"> with an appropriate IS</w:t>
      </w:r>
      <w:r w:rsidR="00BD29BC" w:rsidRPr="00396EA5">
        <w:rPr>
          <w:rFonts w:ascii="Calibri" w:eastAsia="Tahoma" w:hAnsi="Calibri"/>
          <w:lang w:val="en-US"/>
        </w:rPr>
        <w:t xml:space="preserve"> deployment</w:t>
      </w:r>
      <w:r w:rsidRPr="00396EA5">
        <w:rPr>
          <w:rFonts w:ascii="Calibri" w:eastAsia="Tahoma" w:hAnsi="Calibri"/>
          <w:lang w:val="en-US"/>
        </w:rPr>
        <w:t xml:space="preserve"> environment</w:t>
      </w:r>
      <w:r w:rsidR="00BD29BC" w:rsidRPr="00396EA5">
        <w:rPr>
          <w:rFonts w:ascii="Calibri" w:eastAsia="Tahoma" w:hAnsi="Calibri"/>
          <w:lang w:val="en-US"/>
        </w:rPr>
        <w:t xml:space="preserve">, the specifications of which shall be presented during the tender stage. The minimum and recommended requirements for the infrastructure shall be provided by the </w:t>
      </w:r>
      <w:r w:rsidR="001C1D74" w:rsidRPr="006A7097">
        <w:rPr>
          <w:rFonts w:ascii="Calibri" w:eastAsia="Tahoma" w:hAnsi="Calibri"/>
          <w:b/>
          <w:lang w:val="en-US"/>
        </w:rPr>
        <w:t>Consultant</w:t>
      </w:r>
      <w:r w:rsidR="00BD29BC" w:rsidRPr="006A7097">
        <w:rPr>
          <w:rFonts w:ascii="Calibri" w:eastAsia="Tahoma" w:hAnsi="Calibri"/>
          <w:b/>
          <w:lang w:val="en-US"/>
        </w:rPr>
        <w:t>.</w:t>
      </w:r>
      <w:r w:rsidR="00BD29BC" w:rsidRPr="00396EA5">
        <w:rPr>
          <w:rFonts w:ascii="Calibri" w:eastAsia="Tahoma" w:hAnsi="Calibri"/>
          <w:lang w:val="en-US"/>
        </w:rPr>
        <w:t xml:space="preserve"> </w:t>
      </w:r>
    </w:p>
    <w:p w:rsidR="00C175E8" w:rsidRPr="00396EA5" w:rsidRDefault="00C175E8" w:rsidP="00883709">
      <w:pPr>
        <w:spacing w:beforeLines="60" w:afterLines="60"/>
        <w:jc w:val="both"/>
        <w:rPr>
          <w:rFonts w:ascii="Calibri" w:eastAsia="Merriweather" w:hAnsi="Calibri"/>
          <w:lang w:val="en-US"/>
        </w:rPr>
      </w:pPr>
    </w:p>
    <w:p w:rsidR="00C175E8" w:rsidRPr="00396EA5" w:rsidRDefault="00C175E8" w:rsidP="00883709">
      <w:pPr>
        <w:pStyle w:val="Heading2"/>
        <w:spacing w:beforeLines="60" w:afterLines="60"/>
        <w:rPr>
          <w:lang w:val="en-US"/>
        </w:rPr>
      </w:pPr>
      <w:bookmarkStart w:id="45" w:name="_Toc149146846"/>
      <w:r w:rsidRPr="00396EA5">
        <w:rPr>
          <w:rFonts w:ascii="Calibri" w:hAnsi="Calibri"/>
          <w:b/>
        </w:rPr>
        <w:t xml:space="preserve">2.4 </w:t>
      </w:r>
      <w:r w:rsidRPr="00396EA5">
        <w:rPr>
          <w:rFonts w:ascii="Calibri" w:hAnsi="Calibri"/>
          <w:b/>
          <w:lang w:val="en-US"/>
        </w:rPr>
        <w:t>Data migration</w:t>
      </w:r>
      <w:bookmarkEnd w:id="45"/>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To perform data migration,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must develop and submit a detailed migration plan to the </w:t>
      </w:r>
      <w:r w:rsidRPr="00396EA5">
        <w:rPr>
          <w:rFonts w:ascii="Calibri" w:eastAsia="Tahoma" w:hAnsi="Calibri"/>
          <w:b/>
          <w:lang w:val="en-US"/>
        </w:rPr>
        <w:t>Client</w:t>
      </w:r>
      <w:r w:rsidRPr="00396EA5">
        <w:rPr>
          <w:rFonts w:ascii="Calibri" w:eastAsia="Tahoma" w:hAnsi="Calibri"/>
          <w:lang w:val="en-US"/>
        </w:rPr>
        <w:t xml:space="preserve"> for approval, based on which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will carry out the migration with EKENG’s support.</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shall also submit the list of specialists who will carry out the migration in EKENG’s premises, to the </w:t>
      </w:r>
      <w:r w:rsidRPr="00396EA5">
        <w:rPr>
          <w:rFonts w:ascii="Calibri" w:eastAsia="Tahoma" w:hAnsi="Calibri"/>
          <w:b/>
          <w:lang w:val="en-US"/>
        </w:rPr>
        <w:t>Client</w:t>
      </w:r>
      <w:r w:rsidRPr="00396EA5">
        <w:rPr>
          <w:rFonts w:ascii="Calibri" w:eastAsia="Tahoma" w:hAnsi="Calibri"/>
          <w:lang w:val="en-US"/>
        </w:rPr>
        <w:t>’s for approval</w:t>
      </w:r>
      <w:r w:rsidRPr="00396EA5">
        <w:rPr>
          <w:rFonts w:ascii="MS Gothic" w:eastAsia="MS Gothic" w:hAnsi="MS Gothic" w:cs="MS Gothic"/>
          <w:lang w:val="en-US"/>
        </w:rPr>
        <w:t>․</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lastRenderedPageBreak/>
        <w:t xml:space="preserve">Data migration from the existing platform to the UIS will be performed by the </w:t>
      </w:r>
      <w:proofErr w:type="gramStart"/>
      <w:r w:rsidR="00746779" w:rsidRPr="00396EA5">
        <w:rPr>
          <w:rFonts w:ascii="Calibri" w:eastAsia="Tahoma" w:hAnsi="Calibri"/>
          <w:b/>
          <w:lang w:val="en-US"/>
        </w:rPr>
        <w:t xml:space="preserve">Consultant </w:t>
      </w:r>
      <w:r w:rsidRPr="00396EA5">
        <w:rPr>
          <w:rFonts w:ascii="Calibri" w:eastAsia="Tahoma" w:hAnsi="Calibri"/>
          <w:lang w:val="en-US"/>
        </w:rPr>
        <w:t>,</w:t>
      </w:r>
      <w:proofErr w:type="gramEnd"/>
      <w:r w:rsidRPr="00396EA5">
        <w:rPr>
          <w:rFonts w:ascii="Calibri" w:eastAsia="Tahoma" w:hAnsi="Calibri"/>
          <w:lang w:val="en-US"/>
        </w:rPr>
        <w:t xml:space="preserve"> in EKENG's premises, using the latter's hardware, and with collaboration with the EKENG's team.</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Data migration includes data profiling, data cleansing, data validation, and the ongoing data quality assurance process in the target system. The data migration strategy and plan should consider the following:</w:t>
      </w:r>
    </w:p>
    <w:p w:rsidR="00C175E8" w:rsidRPr="00396EA5" w:rsidRDefault="00C175E8" w:rsidP="00883709">
      <w:pPr>
        <w:pStyle w:val="ListParagraph"/>
        <w:numPr>
          <w:ilvl w:val="0"/>
          <w:numId w:val="77"/>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all historical data;</w:t>
      </w:r>
    </w:p>
    <w:p w:rsidR="00C175E8" w:rsidRPr="00396EA5" w:rsidRDefault="00C175E8" w:rsidP="00883709">
      <w:pPr>
        <w:pStyle w:val="ListParagraph"/>
        <w:numPr>
          <w:ilvl w:val="0"/>
          <w:numId w:val="77"/>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consider duplicate as well as unconfirmed data cleansing;</w:t>
      </w:r>
    </w:p>
    <w:p w:rsidR="00C175E8" w:rsidRPr="00396EA5" w:rsidRDefault="00C175E8" w:rsidP="00883709">
      <w:pPr>
        <w:pStyle w:val="ListParagraph"/>
        <w:numPr>
          <w:ilvl w:val="0"/>
          <w:numId w:val="77"/>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 xml:space="preserve">data conversion </w:t>
      </w:r>
      <w:r w:rsidR="000A0699" w:rsidRPr="00396EA5">
        <w:rPr>
          <w:rFonts w:ascii="Calibri" w:eastAsia="Tahoma" w:hAnsi="Calibri"/>
          <w:lang w:val="en-US"/>
        </w:rPr>
        <w:t>(</w:t>
      </w:r>
      <w:r w:rsidRPr="00396EA5">
        <w:rPr>
          <w:rFonts w:ascii="Calibri" w:eastAsia="Tahoma" w:hAnsi="Calibri"/>
          <w:lang w:val="en-US"/>
        </w:rPr>
        <w:t>new meta-data and design of tables and modules</w:t>
      </w:r>
      <w:r w:rsidR="000A0699" w:rsidRPr="00396EA5">
        <w:rPr>
          <w:rFonts w:ascii="Calibri" w:eastAsia="Tahoma" w:hAnsi="Calibri"/>
          <w:lang w:val="en-US"/>
        </w:rPr>
        <w:t>)</w:t>
      </w:r>
      <w:r w:rsidRPr="00396EA5">
        <w:rPr>
          <w:rFonts w:ascii="Calibri" w:eastAsia="Tahoma" w:hAnsi="Calibri"/>
          <w:lang w:val="en-US"/>
        </w:rPr>
        <w:t>;</w:t>
      </w:r>
    </w:p>
    <w:p w:rsidR="00C175E8" w:rsidRPr="00396EA5" w:rsidRDefault="00C175E8" w:rsidP="00883709">
      <w:pPr>
        <w:pStyle w:val="ListParagraph"/>
        <w:numPr>
          <w:ilvl w:val="0"/>
          <w:numId w:val="77"/>
        </w:numPr>
        <w:pBdr>
          <w:top w:val="nil"/>
          <w:left w:val="nil"/>
          <w:bottom w:val="nil"/>
          <w:right w:val="nil"/>
          <w:between w:val="nil"/>
        </w:pBdr>
        <w:spacing w:beforeLines="60" w:afterLines="60"/>
        <w:jc w:val="both"/>
        <w:rPr>
          <w:rFonts w:ascii="Calibri" w:eastAsia="Tahoma" w:hAnsi="Calibri"/>
          <w:lang w:val="en-US"/>
        </w:rPr>
      </w:pPr>
      <w:proofErr w:type="gramStart"/>
      <w:r w:rsidRPr="00396EA5">
        <w:rPr>
          <w:rFonts w:ascii="Calibri" w:eastAsia="Tahoma" w:hAnsi="Calibri"/>
          <w:lang w:val="en-US"/>
        </w:rPr>
        <w:t>all</w:t>
      </w:r>
      <w:proofErr w:type="gramEnd"/>
      <w:r w:rsidRPr="00396EA5">
        <w:rPr>
          <w:rFonts w:ascii="Calibri" w:eastAsia="Tahoma" w:hAnsi="Calibri"/>
          <w:lang w:val="en-US"/>
        </w:rPr>
        <w:t xml:space="preserve"> the risks accompanying the data migration process.</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will be responsible for data cleansing, developing validation rules, applying and testing them, with EKENG’s support and all the latter will require EKENG’s approval. Validation tests should at least include schema validation, cell-by-cell comparison, reconciliation checks for all columns, NULL validation, ad-hoc testing. All the tests shall be automated, minimizing manual intervention.</w:t>
      </w:r>
    </w:p>
    <w:p w:rsidR="00C175E8" w:rsidRPr="00396EA5" w:rsidRDefault="00C175E8" w:rsidP="00883709">
      <w:pPr>
        <w:spacing w:beforeLines="60" w:afterLines="60"/>
        <w:ind w:firstLine="360"/>
        <w:jc w:val="both"/>
        <w:rPr>
          <w:rFonts w:ascii="Calibri" w:eastAsia="Merriweather" w:hAnsi="Calibri"/>
        </w:rPr>
      </w:pPr>
    </w:p>
    <w:p w:rsidR="00C175E8" w:rsidRPr="00396EA5" w:rsidRDefault="00C175E8" w:rsidP="00883709">
      <w:pPr>
        <w:pStyle w:val="Heading2"/>
        <w:spacing w:beforeLines="60" w:afterLines="60"/>
        <w:rPr>
          <w:lang w:val="en-US"/>
        </w:rPr>
      </w:pPr>
      <w:bookmarkStart w:id="46" w:name="_Toc149146847"/>
      <w:r w:rsidRPr="00396EA5">
        <w:rPr>
          <w:rFonts w:ascii="Calibri" w:hAnsi="Calibri"/>
          <w:b/>
        </w:rPr>
        <w:t xml:space="preserve">2.5 </w:t>
      </w:r>
      <w:r w:rsidRPr="00396EA5">
        <w:rPr>
          <w:rFonts w:ascii="Calibri" w:hAnsi="Calibri"/>
          <w:b/>
          <w:lang w:val="en-US"/>
        </w:rPr>
        <w:t>Training</w:t>
      </w:r>
      <w:bookmarkEnd w:id="46"/>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Within the scopes of the works provided for in this document,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shall carry out comprehensive training of system users and responsible employees performing system maintenance (administrators, programmers).</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A detailed training plan shall be developed by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and presented to the </w:t>
      </w:r>
      <w:r w:rsidRPr="00396EA5">
        <w:rPr>
          <w:rFonts w:ascii="Calibri" w:eastAsia="Tahoma" w:hAnsi="Calibri"/>
          <w:b/>
          <w:lang w:val="en-US"/>
        </w:rPr>
        <w:t>Client</w:t>
      </w:r>
      <w:r w:rsidRPr="00396EA5">
        <w:rPr>
          <w:rFonts w:ascii="Calibri" w:eastAsia="Tahoma" w:hAnsi="Calibri"/>
          <w:lang w:val="en-US"/>
        </w:rPr>
        <w:t xml:space="preserve">’s for approval. The training plan shall at least include the training methodology, rationale for defining training groups, the content of the training materials, training schedule, and the knowledge assessment methodology. Within the scope of this document,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shall conduct training for the following main groups:</w:t>
      </w:r>
    </w:p>
    <w:p w:rsidR="00C175E8" w:rsidRPr="00396EA5" w:rsidRDefault="00C175E8" w:rsidP="00883709">
      <w:pPr>
        <w:numPr>
          <w:ilvl w:val="0"/>
          <w:numId w:val="35"/>
        </w:numPr>
        <w:spacing w:beforeLines="60" w:afterLines="60"/>
        <w:jc w:val="both"/>
        <w:rPr>
          <w:rFonts w:ascii="Calibri" w:eastAsia="Tahoma" w:hAnsi="Calibri"/>
          <w:lang w:val="en-US"/>
        </w:rPr>
      </w:pPr>
      <w:r w:rsidRPr="00396EA5">
        <w:rPr>
          <w:rFonts w:ascii="Calibri" w:eastAsia="Tahoma" w:hAnsi="Calibri"/>
          <w:lang w:val="en-US"/>
        </w:rPr>
        <w:t xml:space="preserve"> </w:t>
      </w:r>
      <w:r w:rsidRPr="00396EA5">
        <w:rPr>
          <w:rFonts w:ascii="Calibri" w:eastAsia="Tahoma" w:hAnsi="Calibri"/>
          <w:b/>
          <w:bCs/>
          <w:lang w:val="en-US"/>
        </w:rPr>
        <w:t>Training of Trainers (</w:t>
      </w:r>
      <w:proofErr w:type="spellStart"/>
      <w:r w:rsidRPr="00396EA5">
        <w:rPr>
          <w:rFonts w:ascii="Calibri" w:eastAsia="Tahoma" w:hAnsi="Calibri"/>
          <w:b/>
          <w:bCs/>
          <w:lang w:val="en-US"/>
        </w:rPr>
        <w:t>ToT</w:t>
      </w:r>
      <w:proofErr w:type="spellEnd"/>
      <w:r w:rsidRPr="00396EA5">
        <w:rPr>
          <w:rFonts w:ascii="Calibri" w:eastAsia="Tahoma" w:hAnsi="Calibri"/>
          <w:b/>
          <w:bCs/>
          <w:lang w:val="en-US"/>
        </w:rPr>
        <w:t>)</w:t>
      </w:r>
      <w:r w:rsidRPr="00396EA5">
        <w:rPr>
          <w:rFonts w:ascii="Calibri" w:eastAsia="Tahoma" w:hAnsi="Calibri"/>
          <w:lang w:val="en-US"/>
        </w:rPr>
        <w:t xml:space="preserve"> – This should </w:t>
      </w:r>
      <w:proofErr w:type="spellStart"/>
      <w:r w:rsidRPr="00396EA5">
        <w:rPr>
          <w:rFonts w:ascii="Calibri" w:eastAsia="Tahoma" w:hAnsi="Calibri"/>
          <w:lang w:val="en-US"/>
        </w:rPr>
        <w:t>enabe</w:t>
      </w:r>
      <w:proofErr w:type="spellEnd"/>
      <w:r w:rsidRPr="00396EA5">
        <w:rPr>
          <w:rFonts w:ascii="Calibri" w:eastAsia="Tahoma" w:hAnsi="Calibri"/>
          <w:lang w:val="en-US"/>
        </w:rPr>
        <w:t xml:space="preserve"> </w:t>
      </w:r>
      <w:r w:rsidRPr="00396EA5">
        <w:rPr>
          <w:rFonts w:ascii="Calibri" w:eastAsia="Tahoma" w:hAnsi="Calibri"/>
          <w:b/>
          <w:lang w:val="en-US"/>
        </w:rPr>
        <w:t>Client</w:t>
      </w:r>
      <w:r w:rsidRPr="00396EA5">
        <w:rPr>
          <w:rFonts w:ascii="Calibri" w:eastAsia="Tahoma" w:hAnsi="Calibri"/>
          <w:lang w:val="en-US"/>
        </w:rPr>
        <w:t xml:space="preserve"> to carry out training for employees of state bodies regulating the mining sector and all metal mining companies by 10-15 future trainers assigned by the latter to be trained by the </w:t>
      </w:r>
      <w:r w:rsidR="00746779" w:rsidRPr="00396EA5">
        <w:rPr>
          <w:rFonts w:ascii="Calibri" w:eastAsia="Tahoma" w:hAnsi="Calibri"/>
          <w:b/>
          <w:lang w:val="en-US"/>
        </w:rPr>
        <w:t xml:space="preserve">Consultant </w:t>
      </w:r>
      <w:r w:rsidRPr="00396EA5">
        <w:rPr>
          <w:rFonts w:ascii="Calibri" w:eastAsia="Tahoma" w:hAnsi="Calibri"/>
          <w:lang w:val="en-US"/>
        </w:rPr>
        <w:t xml:space="preserve">. This will be made possible through a training program developed and carried out by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which will enable trainees to acquire all the necessary skills and knowledge, to train their peers. </w:t>
      </w:r>
    </w:p>
    <w:p w:rsidR="00C175E8" w:rsidRPr="00396EA5" w:rsidRDefault="00C175E8" w:rsidP="00883709">
      <w:pPr>
        <w:numPr>
          <w:ilvl w:val="0"/>
          <w:numId w:val="35"/>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b/>
          <w:bCs/>
          <w:lang w:val="en-US"/>
        </w:rPr>
        <w:t xml:space="preserve">Training for system administrators </w:t>
      </w:r>
      <w:r w:rsidRPr="00396EA5">
        <w:rPr>
          <w:rFonts w:ascii="Calibri" w:eastAsia="Tahoma" w:hAnsi="Calibri"/>
          <w:lang w:val="en-US"/>
        </w:rPr>
        <w:t>– This training should be carried out for system administrators (3-4 specialists), as a result of which, system administrators should acquire all the necessary skills and knowledge for the technical management and use of SDD IS.</w:t>
      </w:r>
    </w:p>
    <w:p w:rsidR="00C175E8" w:rsidRPr="00396EA5" w:rsidRDefault="00C175E8" w:rsidP="00883709">
      <w:pPr>
        <w:numPr>
          <w:ilvl w:val="0"/>
          <w:numId w:val="35"/>
        </w:numPr>
        <w:spacing w:beforeLines="60" w:afterLines="60"/>
        <w:jc w:val="both"/>
        <w:rPr>
          <w:rFonts w:ascii="Calibri" w:eastAsia="Tahoma" w:hAnsi="Calibri"/>
          <w:lang w:val="en-US"/>
        </w:rPr>
      </w:pPr>
      <w:r w:rsidRPr="00396EA5">
        <w:rPr>
          <w:rFonts w:ascii="Calibri" w:eastAsia="Tahoma" w:hAnsi="Calibri"/>
          <w:b/>
          <w:bCs/>
          <w:lang w:val="en-US"/>
        </w:rPr>
        <w:t>Technical training</w:t>
      </w:r>
      <w:r w:rsidRPr="00396EA5">
        <w:rPr>
          <w:rFonts w:ascii="Calibri" w:eastAsia="Tahoma" w:hAnsi="Calibri"/>
          <w:lang w:val="en-US"/>
        </w:rPr>
        <w:t xml:space="preserve"> – This training should be carried out for the technical staff (5-10 specialists), who will be responsible for software maintenance of the SDD IS. </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shall develop and provide all training, methodology, and audiovisual materials, which shall be in printed, digital, audio/video formats.</w:t>
      </w:r>
    </w:p>
    <w:p w:rsidR="00C175E8" w:rsidRPr="00396EA5" w:rsidRDefault="00C175E8" w:rsidP="00883709">
      <w:pPr>
        <w:spacing w:beforeLines="60" w:afterLines="60"/>
        <w:jc w:val="both"/>
        <w:rPr>
          <w:rFonts w:ascii="Calibri" w:eastAsia="Merriweather" w:hAnsi="Calibri"/>
        </w:rPr>
      </w:pPr>
    </w:p>
    <w:p w:rsidR="00C175E8" w:rsidRPr="00396EA5" w:rsidRDefault="00C175E8" w:rsidP="00883709">
      <w:pPr>
        <w:pStyle w:val="Heading2"/>
        <w:spacing w:beforeLines="60" w:afterLines="60"/>
        <w:rPr>
          <w:lang w:val="en-US"/>
        </w:rPr>
      </w:pPr>
      <w:bookmarkStart w:id="47" w:name="_Toc149146848"/>
      <w:r w:rsidRPr="00396EA5">
        <w:rPr>
          <w:rFonts w:ascii="Calibri" w:hAnsi="Calibri"/>
          <w:b/>
        </w:rPr>
        <w:lastRenderedPageBreak/>
        <w:t xml:space="preserve">2.6 </w:t>
      </w:r>
      <w:r w:rsidRPr="00396EA5">
        <w:rPr>
          <w:rFonts w:ascii="Calibri" w:hAnsi="Calibri"/>
          <w:b/>
          <w:lang w:val="en-US"/>
        </w:rPr>
        <w:t>Documentation requirements</w:t>
      </w:r>
      <w:bookmarkEnd w:id="47"/>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Within the scope of IS implementation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shall prepare and provide to the </w:t>
      </w:r>
      <w:r w:rsidRPr="00396EA5">
        <w:rPr>
          <w:rFonts w:ascii="Calibri" w:eastAsia="Tahoma" w:hAnsi="Calibri"/>
          <w:b/>
          <w:lang w:val="en-US"/>
        </w:rPr>
        <w:t>Client</w:t>
      </w:r>
      <w:r w:rsidRPr="00396EA5">
        <w:rPr>
          <w:rFonts w:ascii="Calibri" w:eastAsia="Tahoma" w:hAnsi="Calibri"/>
          <w:lang w:val="en-US"/>
        </w:rPr>
        <w:t xml:space="preserve"> the following documentation:</w:t>
      </w:r>
    </w:p>
    <w:p w:rsidR="00C175E8" w:rsidRPr="00396EA5" w:rsidRDefault="00C175E8" w:rsidP="00883709">
      <w:pPr>
        <w:numPr>
          <w:ilvl w:val="0"/>
          <w:numId w:val="78"/>
        </w:numPr>
        <w:spacing w:beforeLines="60" w:afterLines="60"/>
        <w:jc w:val="both"/>
        <w:rPr>
          <w:rFonts w:ascii="Calibri" w:eastAsia="Tahoma" w:hAnsi="Calibri"/>
          <w:lang w:val="en-US"/>
        </w:rPr>
      </w:pPr>
      <w:r w:rsidRPr="00396EA5">
        <w:rPr>
          <w:rFonts w:ascii="Calibri" w:eastAsia="Tahoma" w:hAnsi="Calibri"/>
          <w:lang w:val="en-US"/>
        </w:rPr>
        <w:t>System documentation, providing an overview of the underlying technology;</w:t>
      </w:r>
    </w:p>
    <w:p w:rsidR="00C175E8" w:rsidRPr="00396EA5" w:rsidRDefault="00C175E8" w:rsidP="00883709">
      <w:pPr>
        <w:numPr>
          <w:ilvl w:val="0"/>
          <w:numId w:val="78"/>
        </w:numPr>
        <w:spacing w:beforeLines="60" w:afterLines="60"/>
        <w:jc w:val="both"/>
        <w:rPr>
          <w:rFonts w:ascii="Calibri" w:eastAsia="Tahoma" w:hAnsi="Calibri"/>
          <w:lang w:val="en-US"/>
        </w:rPr>
      </w:pPr>
      <w:r w:rsidRPr="00396EA5">
        <w:rPr>
          <w:rFonts w:ascii="Calibri" w:eastAsia="Tahoma" w:hAnsi="Calibri"/>
          <w:lang w:val="en-US"/>
        </w:rPr>
        <w:t>Requirements documentation, including business rules, use cases, and user stories;</w:t>
      </w:r>
    </w:p>
    <w:p w:rsidR="00C175E8" w:rsidRPr="00396EA5" w:rsidRDefault="00C175E8" w:rsidP="00883709">
      <w:pPr>
        <w:numPr>
          <w:ilvl w:val="0"/>
          <w:numId w:val="78"/>
        </w:numPr>
        <w:spacing w:beforeLines="60" w:afterLines="60"/>
        <w:jc w:val="both"/>
        <w:rPr>
          <w:rFonts w:ascii="Calibri" w:eastAsia="Tahoma" w:hAnsi="Calibri"/>
          <w:lang w:val="en-US"/>
        </w:rPr>
      </w:pPr>
      <w:r w:rsidRPr="00396EA5">
        <w:rPr>
          <w:rFonts w:ascii="Calibri" w:eastAsia="Tahoma" w:hAnsi="Calibri"/>
          <w:lang w:val="en-US"/>
        </w:rPr>
        <w:t>Software architecture documentation, including designed APIs, and diagrammatic representation of the overall system and underlying infrastructure;</w:t>
      </w:r>
    </w:p>
    <w:p w:rsidR="00C175E8" w:rsidRPr="00396EA5" w:rsidRDefault="00C175E8" w:rsidP="00883709">
      <w:pPr>
        <w:numPr>
          <w:ilvl w:val="0"/>
          <w:numId w:val="78"/>
        </w:numPr>
        <w:spacing w:beforeLines="60" w:afterLines="60"/>
        <w:jc w:val="both"/>
        <w:rPr>
          <w:rFonts w:ascii="Calibri" w:eastAsia="Tahoma" w:hAnsi="Calibri"/>
          <w:lang w:val="en-US"/>
        </w:rPr>
      </w:pPr>
      <w:r w:rsidRPr="00396EA5">
        <w:rPr>
          <w:rFonts w:ascii="Calibri" w:eastAsia="Tahoma" w:hAnsi="Calibri"/>
          <w:lang w:val="en-US"/>
        </w:rPr>
        <w:t>Maintenance documentation, describing limitations and known problems within the system and implemented solutions; dependencies between system components shall also be presented in this document;</w:t>
      </w:r>
    </w:p>
    <w:p w:rsidR="00C175E8" w:rsidRPr="00396EA5" w:rsidRDefault="00C175E8" w:rsidP="00883709">
      <w:pPr>
        <w:numPr>
          <w:ilvl w:val="0"/>
          <w:numId w:val="78"/>
        </w:numPr>
        <w:spacing w:beforeLines="60" w:afterLines="60"/>
        <w:jc w:val="both"/>
        <w:rPr>
          <w:rFonts w:ascii="Calibri" w:eastAsia="Tahoma" w:hAnsi="Calibri"/>
          <w:lang w:val="en-US"/>
        </w:rPr>
      </w:pPr>
      <w:r w:rsidRPr="00396EA5">
        <w:rPr>
          <w:rFonts w:ascii="Calibri" w:eastAsia="Tahoma" w:hAnsi="Calibri"/>
          <w:lang w:val="en-US"/>
        </w:rPr>
        <w:t>Network topology of all layers, including physical and logical, firewalls, IPS/IDS systems and corresponding recommended configurations, hardware interconnections;</w:t>
      </w:r>
    </w:p>
    <w:p w:rsidR="00C175E8" w:rsidRPr="00396EA5" w:rsidRDefault="00C175E8" w:rsidP="00883709">
      <w:pPr>
        <w:numPr>
          <w:ilvl w:val="0"/>
          <w:numId w:val="78"/>
        </w:numPr>
        <w:spacing w:beforeLines="60" w:afterLines="60"/>
        <w:jc w:val="both"/>
        <w:rPr>
          <w:rFonts w:ascii="Calibri" w:eastAsia="Tahoma" w:hAnsi="Calibri"/>
          <w:lang w:val="en-US"/>
        </w:rPr>
      </w:pPr>
      <w:r w:rsidRPr="00396EA5">
        <w:rPr>
          <w:rFonts w:ascii="Calibri" w:eastAsia="Tahoma" w:hAnsi="Calibri"/>
          <w:lang w:val="en-US"/>
        </w:rPr>
        <w:t>User’s manual;</w:t>
      </w:r>
    </w:p>
    <w:p w:rsidR="00C175E8" w:rsidRPr="00396EA5" w:rsidRDefault="00C175E8" w:rsidP="00883709">
      <w:pPr>
        <w:numPr>
          <w:ilvl w:val="0"/>
          <w:numId w:val="78"/>
        </w:numPr>
        <w:spacing w:beforeLines="60" w:afterLines="60"/>
        <w:jc w:val="both"/>
        <w:rPr>
          <w:rFonts w:ascii="Calibri" w:eastAsia="Tahoma" w:hAnsi="Calibri"/>
          <w:lang w:val="en-US"/>
        </w:rPr>
      </w:pPr>
      <w:r w:rsidRPr="00396EA5">
        <w:rPr>
          <w:rFonts w:ascii="Calibri" w:eastAsia="Tahoma" w:hAnsi="Calibri"/>
          <w:lang w:val="en-US"/>
        </w:rPr>
        <w:t>Administration (system use) manual;</w:t>
      </w:r>
    </w:p>
    <w:p w:rsidR="00C175E8" w:rsidRPr="00396EA5" w:rsidRDefault="00C175E8" w:rsidP="00883709">
      <w:pPr>
        <w:numPr>
          <w:ilvl w:val="0"/>
          <w:numId w:val="78"/>
        </w:numPr>
        <w:spacing w:beforeLines="60" w:afterLines="60"/>
        <w:jc w:val="both"/>
        <w:rPr>
          <w:rFonts w:ascii="Calibri" w:eastAsia="Tahoma" w:hAnsi="Calibri"/>
          <w:lang w:val="en-US"/>
        </w:rPr>
      </w:pPr>
      <w:r w:rsidRPr="00396EA5">
        <w:rPr>
          <w:rFonts w:ascii="Calibri" w:eastAsia="Tahoma" w:hAnsi="Calibri"/>
          <w:lang w:val="en-US"/>
        </w:rPr>
        <w:t>Installation manual;</w:t>
      </w:r>
    </w:p>
    <w:p w:rsidR="00C175E8" w:rsidRPr="00396EA5" w:rsidRDefault="00C175E8" w:rsidP="00883709">
      <w:pPr>
        <w:numPr>
          <w:ilvl w:val="0"/>
          <w:numId w:val="78"/>
        </w:numPr>
        <w:spacing w:beforeLines="60" w:afterLines="60"/>
        <w:jc w:val="both"/>
        <w:rPr>
          <w:rFonts w:ascii="Calibri" w:eastAsia="Tahoma" w:hAnsi="Calibri"/>
          <w:lang w:val="en-US"/>
        </w:rPr>
      </w:pPr>
      <w:r w:rsidRPr="00396EA5">
        <w:rPr>
          <w:rFonts w:ascii="Calibri" w:eastAsia="Tahoma" w:hAnsi="Calibri"/>
          <w:lang w:val="en-US"/>
        </w:rPr>
        <w:t>Deployment manual;</w:t>
      </w:r>
    </w:p>
    <w:p w:rsidR="00C175E8" w:rsidRPr="00396EA5" w:rsidRDefault="00C175E8" w:rsidP="00883709">
      <w:pPr>
        <w:numPr>
          <w:ilvl w:val="0"/>
          <w:numId w:val="78"/>
        </w:numPr>
        <w:spacing w:beforeLines="60" w:afterLines="60"/>
        <w:jc w:val="both"/>
        <w:rPr>
          <w:rFonts w:ascii="Calibri" w:eastAsia="Tahoma" w:hAnsi="Calibri"/>
          <w:lang w:val="en-US"/>
        </w:rPr>
      </w:pPr>
      <w:r w:rsidRPr="00396EA5">
        <w:rPr>
          <w:rFonts w:ascii="Calibri" w:eastAsia="Tahoma" w:hAnsi="Calibri"/>
          <w:lang w:val="en-US"/>
        </w:rPr>
        <w:t>Support manual;</w:t>
      </w:r>
    </w:p>
    <w:p w:rsidR="00C175E8" w:rsidRPr="00396EA5" w:rsidRDefault="00C175E8" w:rsidP="00883709">
      <w:pPr>
        <w:numPr>
          <w:ilvl w:val="0"/>
          <w:numId w:val="78"/>
        </w:numPr>
        <w:spacing w:beforeLines="60" w:afterLines="60"/>
        <w:jc w:val="both"/>
        <w:rPr>
          <w:rFonts w:ascii="Calibri" w:eastAsia="Tahoma" w:hAnsi="Calibri"/>
          <w:lang w:val="en-US"/>
        </w:rPr>
      </w:pPr>
      <w:r w:rsidRPr="00396EA5">
        <w:rPr>
          <w:rFonts w:ascii="Calibri" w:eastAsia="Tahoma" w:hAnsi="Calibri"/>
          <w:lang w:val="en-US"/>
        </w:rPr>
        <w:t>Operation manual, including the commissioning plan;</w:t>
      </w:r>
    </w:p>
    <w:p w:rsidR="00C175E8" w:rsidRPr="00396EA5" w:rsidRDefault="00C175E8" w:rsidP="00883709">
      <w:pPr>
        <w:numPr>
          <w:ilvl w:val="0"/>
          <w:numId w:val="78"/>
        </w:numPr>
        <w:spacing w:beforeLines="60" w:afterLines="60"/>
        <w:jc w:val="both"/>
        <w:rPr>
          <w:rFonts w:ascii="Calibri" w:eastAsia="Tahoma" w:hAnsi="Calibri"/>
          <w:lang w:val="en-US"/>
        </w:rPr>
      </w:pPr>
      <w:r w:rsidRPr="00396EA5">
        <w:rPr>
          <w:rFonts w:ascii="Calibri" w:eastAsia="Tahoma" w:hAnsi="Calibri"/>
          <w:lang w:val="en-US"/>
        </w:rPr>
        <w:t>Failure management manual.</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Documentation shall be provided both in a searchable text format (e.g. PDF, Word, etc.) and on an open-source, web-based repository, such as wiki.js, or the proprietary option offered by EKENG (e.g. Confluence) which will enable easier search, maintenance, and use. API documentation should be designed and delivered using frameworks that will reduce efforts for future maintenance and development (e.g. </w:t>
      </w:r>
      <w:proofErr w:type="gramStart"/>
      <w:r w:rsidRPr="00396EA5">
        <w:rPr>
          <w:rFonts w:ascii="Calibri" w:eastAsia="Tahoma" w:hAnsi="Calibri"/>
          <w:lang w:val="en-US"/>
        </w:rPr>
        <w:t>Swagger</w:t>
      </w:r>
      <w:proofErr w:type="gramEnd"/>
      <w:r w:rsidRPr="00396EA5">
        <w:rPr>
          <w:rFonts w:ascii="Calibri" w:eastAsia="Tahoma" w:hAnsi="Calibri"/>
          <w:lang w:val="en-US"/>
        </w:rPr>
        <w:t>).</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The system should have role-based user manuals in the Armenian language. English can be considered acceptable for technical documentation. The manuals should also be accessible through the system interface. The System should also include online help topics with necessary instructions. This help would be accessible directly from every part of the user interface. </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Following project management documents should be provided by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during the implementation of this project:</w:t>
      </w:r>
    </w:p>
    <w:p w:rsidR="00C175E8" w:rsidRPr="00396EA5" w:rsidRDefault="00C175E8" w:rsidP="00883709">
      <w:pPr>
        <w:pStyle w:val="ListParagraph"/>
        <w:numPr>
          <w:ilvl w:val="0"/>
          <w:numId w:val="79"/>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Project Management Plan</w:t>
      </w:r>
    </w:p>
    <w:p w:rsidR="00C175E8" w:rsidRPr="00396EA5" w:rsidRDefault="00C175E8" w:rsidP="00883709">
      <w:pPr>
        <w:pStyle w:val="ListParagraph"/>
        <w:numPr>
          <w:ilvl w:val="0"/>
          <w:numId w:val="79"/>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Quality Management Plan</w:t>
      </w:r>
    </w:p>
    <w:p w:rsidR="00C175E8" w:rsidRPr="00396EA5" w:rsidRDefault="00C175E8" w:rsidP="00883709">
      <w:pPr>
        <w:pStyle w:val="ListParagraph"/>
        <w:numPr>
          <w:ilvl w:val="0"/>
          <w:numId w:val="79"/>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Risk Management Plan</w:t>
      </w:r>
    </w:p>
    <w:p w:rsidR="00C175E8" w:rsidRPr="00396EA5" w:rsidRDefault="00C175E8" w:rsidP="00883709">
      <w:pPr>
        <w:pStyle w:val="ListParagraph"/>
        <w:numPr>
          <w:ilvl w:val="0"/>
          <w:numId w:val="79"/>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Training Plan</w:t>
      </w:r>
    </w:p>
    <w:p w:rsidR="00C175E8" w:rsidRPr="00396EA5" w:rsidRDefault="00C175E8" w:rsidP="00883709">
      <w:pPr>
        <w:pStyle w:val="ListParagraph"/>
        <w:numPr>
          <w:ilvl w:val="0"/>
          <w:numId w:val="79"/>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Deployment Plan</w:t>
      </w:r>
    </w:p>
    <w:p w:rsidR="00C175E8" w:rsidRPr="00396EA5" w:rsidRDefault="00C175E8" w:rsidP="00883709">
      <w:pPr>
        <w:pStyle w:val="ListParagraph"/>
        <w:numPr>
          <w:ilvl w:val="0"/>
          <w:numId w:val="79"/>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Warranty and Technical Support Plan</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lastRenderedPageBreak/>
        <w:t xml:space="preserve">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will be responsible for keeping all documentation up to date during the warranty period in case of changes to the system environment, features or configurations in the event of system changes, functional features and operational changes.</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shall clearly define the descriptions of the manuals to be provided with the system, their updating procedures, and the template for their corresponding digital format.</w:t>
      </w:r>
    </w:p>
    <w:p w:rsidR="00C175E8" w:rsidRPr="00396EA5" w:rsidRDefault="00C175E8" w:rsidP="00883709">
      <w:pPr>
        <w:spacing w:beforeLines="60" w:afterLines="60"/>
        <w:ind w:firstLine="360"/>
        <w:jc w:val="both"/>
        <w:rPr>
          <w:rFonts w:ascii="Calibri" w:eastAsia="Merriweather" w:hAnsi="Calibri"/>
        </w:rPr>
      </w:pPr>
    </w:p>
    <w:p w:rsidR="00C175E8" w:rsidRPr="00396EA5" w:rsidRDefault="00C175E8" w:rsidP="00883709">
      <w:pPr>
        <w:pStyle w:val="Heading2"/>
        <w:spacing w:beforeLines="60" w:afterLines="60"/>
        <w:rPr>
          <w:rFonts w:ascii="Calibri" w:hAnsi="Calibri"/>
          <w:b/>
        </w:rPr>
      </w:pPr>
      <w:bookmarkStart w:id="48" w:name="_Toc149146849"/>
      <w:r w:rsidRPr="00396EA5">
        <w:rPr>
          <w:rFonts w:ascii="Calibri" w:hAnsi="Calibri"/>
          <w:b/>
        </w:rPr>
        <w:t xml:space="preserve">2.7 </w:t>
      </w:r>
      <w:r w:rsidRPr="00396EA5">
        <w:rPr>
          <w:rFonts w:ascii="Calibri" w:hAnsi="Calibri"/>
          <w:b/>
          <w:lang w:val="en-US"/>
        </w:rPr>
        <w:t>Implementation support</w:t>
      </w:r>
      <w:bookmarkEnd w:id="48"/>
    </w:p>
    <w:p w:rsidR="00C175E8" w:rsidRPr="00396EA5" w:rsidRDefault="00C175E8" w:rsidP="00883709">
      <w:pPr>
        <w:spacing w:beforeLines="60" w:afterLines="60"/>
        <w:jc w:val="both"/>
        <w:rPr>
          <w:rFonts w:ascii="Calibri" w:eastAsia="Merriweather" w:hAnsi="Calibri"/>
          <w:b/>
          <w:color w:val="2F5496" w:themeColor="accent1" w:themeShade="BF"/>
          <w:sz w:val="26"/>
          <w:lang w:val="en-US"/>
        </w:rPr>
      </w:pP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shall work on establishing a standard environment, policies, and guidelines for the deployment of SDD IS in data center</w:t>
      </w:r>
      <w:r w:rsidR="00DD2416" w:rsidRPr="00396EA5">
        <w:rPr>
          <w:rFonts w:ascii="Calibri" w:eastAsia="Tahoma" w:hAnsi="Calibri"/>
          <w:lang w:val="en-US"/>
        </w:rPr>
        <w:t xml:space="preserve"> provided by the </w:t>
      </w:r>
      <w:r w:rsidR="00DD2416" w:rsidRPr="00396EA5">
        <w:rPr>
          <w:rFonts w:ascii="Calibri" w:eastAsia="Tahoma" w:hAnsi="Calibri"/>
          <w:b/>
          <w:lang w:val="en-US"/>
        </w:rPr>
        <w:t>Client</w:t>
      </w:r>
      <w:r w:rsidRPr="00396EA5">
        <w:rPr>
          <w:rFonts w:ascii="Calibri" w:eastAsia="Tahoma" w:hAnsi="Calibri"/>
          <w:lang w:val="en-US"/>
        </w:rPr>
        <w:t xml:space="preserve">. The environment includes building modern development continuous integration/continuous delivery pipelines based on </w:t>
      </w:r>
      <w:proofErr w:type="spellStart"/>
      <w:r w:rsidRPr="00396EA5">
        <w:rPr>
          <w:rFonts w:ascii="Calibri" w:eastAsia="Tahoma" w:hAnsi="Calibri"/>
          <w:lang w:val="en-US"/>
        </w:rPr>
        <w:t>DevOps</w:t>
      </w:r>
      <w:proofErr w:type="spellEnd"/>
      <w:r w:rsidRPr="00396EA5">
        <w:rPr>
          <w:rFonts w:ascii="Calibri" w:eastAsia="Tahoma" w:hAnsi="Calibri"/>
          <w:lang w:val="en-US"/>
        </w:rPr>
        <w:t xml:space="preserve"> best practices which separate environments for development, staging, and production.</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Software components should be packaged up with all dependencies, enabling the application to run reliably on any infrastructure, while remaining isolated from its running environment. </w:t>
      </w:r>
    </w:p>
    <w:p w:rsidR="00C175E8" w:rsidRPr="00396EA5" w:rsidRDefault="00C175E8" w:rsidP="00883709">
      <w:pPr>
        <w:spacing w:beforeLines="60" w:afterLines="60"/>
        <w:jc w:val="both"/>
        <w:rPr>
          <w:rFonts w:ascii="Calibri" w:eastAsia="Tahoma" w:hAnsi="Calibri"/>
          <w:lang w:val="en-US"/>
        </w:rPr>
      </w:pPr>
    </w:p>
    <w:p w:rsidR="00C175E8" w:rsidRPr="00396EA5" w:rsidRDefault="00C175E8" w:rsidP="00883709">
      <w:pPr>
        <w:pStyle w:val="Heading2"/>
        <w:spacing w:beforeLines="60" w:afterLines="60"/>
        <w:rPr>
          <w:lang w:val="en-US"/>
        </w:rPr>
      </w:pPr>
      <w:bookmarkStart w:id="49" w:name="_Toc149146850"/>
      <w:r w:rsidRPr="00396EA5">
        <w:rPr>
          <w:rFonts w:ascii="Calibri" w:hAnsi="Calibri"/>
          <w:b/>
        </w:rPr>
        <w:t>2.8  Maintenance</w:t>
      </w:r>
      <w:bookmarkEnd w:id="49"/>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After the official handover-acceptance of the SDD IS,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together with EKENG shall prepare a one-year Service Level Agreement (SLA) for the system and submit it to the </w:t>
      </w:r>
      <w:r w:rsidRPr="00396EA5">
        <w:rPr>
          <w:rFonts w:ascii="Calibri" w:eastAsia="Tahoma" w:hAnsi="Calibri"/>
          <w:b/>
          <w:lang w:val="en-US"/>
        </w:rPr>
        <w:t>Client</w:t>
      </w:r>
      <w:r w:rsidRPr="00396EA5">
        <w:rPr>
          <w:rFonts w:ascii="Calibri" w:eastAsia="Tahoma" w:hAnsi="Calibri"/>
          <w:lang w:val="en-US"/>
        </w:rPr>
        <w:t xml:space="preserve"> for approval. The warranty shall at least cover software updates, and the release of new versions aimed to fix identified bugs, issues, and errors, depending on the severity of the latter.</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During the warranty period,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shall be guided by the conditions/methodologies for the correction of errors or bugs during operation. It is also necessary to develop a software updating and patching strategy which will be prepared by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and approved by the </w:t>
      </w:r>
      <w:r w:rsidRPr="00396EA5">
        <w:rPr>
          <w:rFonts w:ascii="Calibri" w:eastAsia="Tahoma" w:hAnsi="Calibri"/>
          <w:b/>
          <w:lang w:val="en-US"/>
        </w:rPr>
        <w:t>Client</w:t>
      </w:r>
      <w:r w:rsidRPr="00396EA5">
        <w:rPr>
          <w:rFonts w:ascii="Calibri" w:eastAsia="Tahoma" w:hAnsi="Calibri"/>
          <w:lang w:val="en-US"/>
        </w:rPr>
        <w:t>.</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Software errors can cause malfunctions and consist of the following main groups:</w:t>
      </w:r>
    </w:p>
    <w:p w:rsidR="00C175E8" w:rsidRPr="00396EA5" w:rsidRDefault="00C175E8" w:rsidP="00883709">
      <w:pPr>
        <w:numPr>
          <w:ilvl w:val="0"/>
          <w:numId w:val="80"/>
        </w:numPr>
        <w:spacing w:beforeLines="60" w:afterLines="60"/>
        <w:jc w:val="both"/>
        <w:rPr>
          <w:rFonts w:ascii="Calibri" w:eastAsia="Tahoma" w:hAnsi="Calibri"/>
          <w:lang w:val="en-US"/>
        </w:rPr>
      </w:pPr>
      <w:r w:rsidRPr="00396EA5">
        <w:rPr>
          <w:rFonts w:ascii="Calibri" w:eastAsia="Tahoma" w:hAnsi="Calibri"/>
          <w:lang w:val="en-US"/>
        </w:rPr>
        <w:t>accuracy and completeness of the input data are not maintained in the databases,</w:t>
      </w:r>
    </w:p>
    <w:p w:rsidR="00C175E8" w:rsidRPr="00396EA5" w:rsidRDefault="00C175E8" w:rsidP="00883709">
      <w:pPr>
        <w:numPr>
          <w:ilvl w:val="0"/>
          <w:numId w:val="80"/>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calculation fields in the databases do not reflect the correct values due to errors in the corresponding formulas,</w:t>
      </w:r>
    </w:p>
    <w:p w:rsidR="00C175E8" w:rsidRPr="00396EA5" w:rsidRDefault="00C175E8" w:rsidP="00883709">
      <w:pPr>
        <w:numPr>
          <w:ilvl w:val="0"/>
          <w:numId w:val="80"/>
        </w:numPr>
        <w:spacing w:beforeLines="60" w:afterLines="60"/>
        <w:jc w:val="both"/>
        <w:rPr>
          <w:rFonts w:ascii="Calibri" w:eastAsia="Tahoma" w:hAnsi="Calibri"/>
          <w:lang w:val="en-US"/>
        </w:rPr>
      </w:pPr>
      <w:r w:rsidRPr="00396EA5">
        <w:rPr>
          <w:rFonts w:ascii="Calibri" w:eastAsia="Tahoma" w:hAnsi="Calibri"/>
          <w:lang w:val="en-US"/>
        </w:rPr>
        <w:t>operations to be performed in a single transaction are not carried out accordingly,</w:t>
      </w:r>
    </w:p>
    <w:p w:rsidR="00C175E8" w:rsidRPr="00396EA5" w:rsidRDefault="00C175E8" w:rsidP="00883709">
      <w:pPr>
        <w:numPr>
          <w:ilvl w:val="0"/>
          <w:numId w:val="80"/>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reports do not reflect the real results,</w:t>
      </w:r>
    </w:p>
    <w:p w:rsidR="00C175E8" w:rsidRPr="00396EA5" w:rsidRDefault="00C175E8" w:rsidP="00883709">
      <w:pPr>
        <w:numPr>
          <w:ilvl w:val="0"/>
          <w:numId w:val="80"/>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the software does not handle errors appropriately, throws fatal errors, and closes the application without user’s intervention,</w:t>
      </w:r>
    </w:p>
    <w:p w:rsidR="00C175E8" w:rsidRPr="00396EA5" w:rsidRDefault="00C175E8" w:rsidP="00883709">
      <w:pPr>
        <w:numPr>
          <w:ilvl w:val="0"/>
          <w:numId w:val="80"/>
        </w:numPr>
        <w:pBdr>
          <w:top w:val="nil"/>
          <w:left w:val="nil"/>
          <w:bottom w:val="nil"/>
          <w:right w:val="nil"/>
          <w:between w:val="nil"/>
        </w:pBdr>
        <w:spacing w:beforeLines="60" w:afterLines="60"/>
        <w:jc w:val="both"/>
        <w:rPr>
          <w:rFonts w:ascii="Calibri" w:eastAsia="Tahoma" w:hAnsi="Calibri"/>
          <w:lang w:val="en-US"/>
        </w:rPr>
      </w:pPr>
      <w:proofErr w:type="gramStart"/>
      <w:r w:rsidRPr="00396EA5">
        <w:rPr>
          <w:rFonts w:ascii="Calibri" w:eastAsia="Tahoma" w:hAnsi="Calibri"/>
          <w:lang w:val="en-US"/>
        </w:rPr>
        <w:t>software</w:t>
      </w:r>
      <w:proofErr w:type="gramEnd"/>
      <w:r w:rsidRPr="00396EA5">
        <w:rPr>
          <w:rFonts w:ascii="Calibri" w:eastAsia="Tahoma" w:hAnsi="Calibri"/>
          <w:lang w:val="en-US"/>
        </w:rPr>
        <w:t xml:space="preserve"> response latency issues that are not due to database transactions.</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Details regarding all possible error categories shall be developed by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 xml:space="preserve">and reflected in the relevant Service Level Agreement (SLA) to be approved by both the </w:t>
      </w:r>
      <w:r w:rsidRPr="00396EA5">
        <w:rPr>
          <w:rFonts w:ascii="Calibri" w:eastAsia="Tahoma" w:hAnsi="Calibri"/>
          <w:b/>
          <w:lang w:val="en-US"/>
        </w:rPr>
        <w:t>Client</w:t>
      </w:r>
      <w:r w:rsidRPr="00396EA5">
        <w:rPr>
          <w:rFonts w:ascii="Calibri" w:eastAsia="Tahoma" w:hAnsi="Calibri"/>
          <w:lang w:val="en-US"/>
        </w:rPr>
        <w:t xml:space="preserve"> and the </w:t>
      </w:r>
      <w:r w:rsidR="00B66D1F" w:rsidRPr="00396EA5">
        <w:rPr>
          <w:rFonts w:ascii="Calibri" w:eastAsia="Tahoma" w:hAnsi="Calibri"/>
          <w:lang w:val="en-US"/>
        </w:rPr>
        <w:t>Consultant</w:t>
      </w:r>
      <w:r w:rsidRPr="00396EA5">
        <w:rPr>
          <w:rFonts w:ascii="Calibri" w:eastAsia="Tahoma" w:hAnsi="Calibri"/>
          <w:lang w:val="en-US"/>
        </w:rPr>
        <w:t>.</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lastRenderedPageBreak/>
        <w:t xml:space="preserve">Software bugs include issues that do not affect the integrity of the data, the accuracy and completeness of reports. The latter shall also be specified in the Service Level Agreement (SLA) and approved by both the </w:t>
      </w:r>
      <w:r w:rsidRPr="00396EA5">
        <w:rPr>
          <w:rFonts w:ascii="Calibri" w:eastAsia="Tahoma" w:hAnsi="Calibri"/>
          <w:b/>
          <w:lang w:val="en-US"/>
        </w:rPr>
        <w:t>Client</w:t>
      </w:r>
      <w:r w:rsidRPr="00396EA5">
        <w:rPr>
          <w:rFonts w:ascii="Calibri" w:eastAsia="Tahoma" w:hAnsi="Calibri"/>
          <w:lang w:val="en-US"/>
        </w:rPr>
        <w:t xml:space="preserve"> and the </w:t>
      </w:r>
      <w:r w:rsidR="003A495C" w:rsidRPr="00396EA5">
        <w:rPr>
          <w:rFonts w:ascii="Calibri" w:eastAsia="Tahoma" w:hAnsi="Calibri"/>
          <w:lang w:val="en-US"/>
        </w:rPr>
        <w:t>Consultant</w:t>
      </w:r>
      <w:r w:rsidRPr="00396EA5">
        <w:rPr>
          <w:rFonts w:ascii="Calibri" w:eastAsia="Tahoma" w:hAnsi="Calibri"/>
          <w:lang w:val="en-US"/>
        </w:rPr>
        <w:t xml:space="preserve">. The warranty period for the SDD IS will begin only if the IS </w:t>
      </w:r>
      <w:proofErr w:type="spellStart"/>
      <w:r w:rsidRPr="00396EA5">
        <w:rPr>
          <w:rFonts w:ascii="Calibri" w:eastAsia="Tahoma" w:hAnsi="Calibri"/>
          <w:lang w:val="en-US"/>
        </w:rPr>
        <w:t>is</w:t>
      </w:r>
      <w:proofErr w:type="spellEnd"/>
      <w:r w:rsidRPr="00396EA5">
        <w:rPr>
          <w:rFonts w:ascii="Calibri" w:eastAsia="Tahoma" w:hAnsi="Calibri"/>
          <w:lang w:val="en-US"/>
        </w:rPr>
        <w:t xml:space="preserve"> deployed on the hardware belonging to </w:t>
      </w:r>
      <w:r w:rsidRPr="00396EA5">
        <w:rPr>
          <w:rFonts w:ascii="Calibri" w:eastAsia="Tahoma" w:hAnsi="Calibri"/>
          <w:b/>
          <w:lang w:val="en-US"/>
        </w:rPr>
        <w:t>Client</w:t>
      </w:r>
      <w:r w:rsidRPr="00396EA5">
        <w:rPr>
          <w:rFonts w:ascii="Calibri" w:eastAsia="Tahoma" w:hAnsi="Calibri"/>
          <w:lang w:val="en-US"/>
        </w:rPr>
        <w:t xml:space="preserve"> which corresponds to the minimum requirements defined by the </w:t>
      </w:r>
      <w:r w:rsidR="003A495C" w:rsidRPr="00396EA5">
        <w:rPr>
          <w:rFonts w:ascii="Calibri" w:eastAsia="Tahoma" w:hAnsi="Calibri"/>
          <w:lang w:val="en-US"/>
        </w:rPr>
        <w:t>Consultant</w:t>
      </w:r>
      <w:r w:rsidRPr="00396EA5">
        <w:rPr>
          <w:rFonts w:ascii="Calibri" w:eastAsia="Tahoma" w:hAnsi="Calibri"/>
          <w:lang w:val="en-US"/>
        </w:rPr>
        <w:t>.</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During the warranty period, all identified issues (errors, bugs, etc.) shall be submitted by the EKENG to the </w:t>
      </w:r>
      <w:r w:rsidR="009961DB" w:rsidRPr="00396EA5">
        <w:rPr>
          <w:rFonts w:ascii="Calibri" w:eastAsia="Tahoma" w:hAnsi="Calibri"/>
          <w:b/>
          <w:lang w:val="en-US"/>
        </w:rPr>
        <w:t>Consultant</w:t>
      </w:r>
      <w:r w:rsidR="00746779" w:rsidRPr="00396EA5">
        <w:rPr>
          <w:rFonts w:ascii="Calibri" w:eastAsia="Tahoma" w:hAnsi="Calibri"/>
          <w:b/>
          <w:lang w:val="en-US"/>
        </w:rPr>
        <w:t xml:space="preserve"> </w:t>
      </w:r>
      <w:r w:rsidRPr="00396EA5">
        <w:rPr>
          <w:rFonts w:ascii="Calibri" w:eastAsia="Tahoma" w:hAnsi="Calibri"/>
          <w:lang w:val="en-US"/>
        </w:rPr>
        <w:t>in written format, describing details and time when it was identified.</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The warranty terms to be set out in the Service Level Agreement (SLA) must include at least the following:</w:t>
      </w:r>
    </w:p>
    <w:p w:rsidR="00C175E8" w:rsidRPr="00396EA5" w:rsidRDefault="00C175E8" w:rsidP="00883709">
      <w:pPr>
        <w:numPr>
          <w:ilvl w:val="0"/>
          <w:numId w:val="81"/>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If the issues affect the main functions of the system (it is not possible to enter data or the input is done with errors, it is not possible to receive the necessary outputs during the reporting period), then the problem must be resolved within 12 hours of notification.</w:t>
      </w:r>
    </w:p>
    <w:p w:rsidR="00C175E8" w:rsidRPr="00396EA5" w:rsidRDefault="00C175E8" w:rsidP="00883709">
      <w:pPr>
        <w:numPr>
          <w:ilvl w:val="0"/>
          <w:numId w:val="81"/>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 xml:space="preserve">All issues identified by the </w:t>
      </w:r>
      <w:r w:rsidRPr="00396EA5">
        <w:rPr>
          <w:rFonts w:ascii="Calibri" w:eastAsia="Tahoma" w:hAnsi="Calibri"/>
          <w:b/>
          <w:lang w:val="en-US"/>
        </w:rPr>
        <w:t>Client</w:t>
      </w:r>
      <w:r w:rsidRPr="00396EA5">
        <w:rPr>
          <w:rFonts w:ascii="Calibri" w:eastAsia="Tahoma" w:hAnsi="Calibri"/>
          <w:lang w:val="en-US"/>
        </w:rPr>
        <w:t xml:space="preserve"> as non-critical issues shall be combined in a new release and be submitted to the </w:t>
      </w:r>
      <w:r w:rsidRPr="00396EA5">
        <w:rPr>
          <w:rFonts w:ascii="Calibri" w:eastAsia="Tahoma" w:hAnsi="Calibri"/>
          <w:b/>
          <w:lang w:val="en-US"/>
        </w:rPr>
        <w:t>Client</w:t>
      </w:r>
      <w:r w:rsidRPr="00396EA5">
        <w:rPr>
          <w:rFonts w:ascii="Calibri" w:eastAsia="Tahoma" w:hAnsi="Calibri"/>
          <w:lang w:val="en-US"/>
        </w:rPr>
        <w:t xml:space="preserve"> within 1 business day.</w:t>
      </w:r>
    </w:p>
    <w:p w:rsidR="00C175E8" w:rsidRPr="00396EA5" w:rsidRDefault="00C175E8" w:rsidP="00883709">
      <w:pPr>
        <w:numPr>
          <w:ilvl w:val="0"/>
          <w:numId w:val="81"/>
        </w:numPr>
        <w:pBdr>
          <w:top w:val="nil"/>
          <w:left w:val="nil"/>
          <w:bottom w:val="nil"/>
          <w:right w:val="nil"/>
          <w:between w:val="nil"/>
        </w:pBdr>
        <w:spacing w:beforeLines="60" w:afterLines="60"/>
        <w:jc w:val="both"/>
        <w:rPr>
          <w:rFonts w:ascii="Calibri" w:eastAsia="Merriweather" w:hAnsi="Calibri"/>
        </w:rPr>
      </w:pPr>
      <w:r w:rsidRPr="00396EA5">
        <w:rPr>
          <w:rFonts w:ascii="Calibri" w:eastAsia="Tahoma" w:hAnsi="Calibri"/>
          <w:lang w:val="en-US"/>
        </w:rPr>
        <w:t>Hotline (telephone) consultation should be provided to information system users on business days from 9:00 to 18:00.</w:t>
      </w:r>
    </w:p>
    <w:p w:rsidR="00F93909" w:rsidRPr="00396EA5" w:rsidRDefault="00F93909" w:rsidP="00883709">
      <w:pPr>
        <w:pBdr>
          <w:top w:val="nil"/>
          <w:left w:val="nil"/>
          <w:bottom w:val="nil"/>
          <w:right w:val="nil"/>
          <w:between w:val="nil"/>
        </w:pBdr>
        <w:spacing w:beforeLines="60" w:afterLines="60"/>
        <w:ind w:left="720"/>
        <w:jc w:val="both"/>
        <w:rPr>
          <w:rFonts w:ascii="Calibri" w:eastAsia="Merriweather" w:hAnsi="Calibri"/>
        </w:rPr>
      </w:pPr>
    </w:p>
    <w:p w:rsidR="00C175E8" w:rsidRPr="00396EA5" w:rsidRDefault="00C175E8" w:rsidP="00883709">
      <w:pPr>
        <w:pStyle w:val="Heading1"/>
        <w:spacing w:beforeLines="60" w:afterLines="60"/>
        <w:rPr>
          <w:rFonts w:ascii="Calibri" w:hAnsi="Calibri"/>
          <w:b/>
          <w:sz w:val="24"/>
          <w:lang w:val="en-US"/>
        </w:rPr>
      </w:pPr>
    </w:p>
    <w:p w:rsidR="00C175E8" w:rsidRPr="00396EA5" w:rsidRDefault="008B51AA" w:rsidP="00883709">
      <w:pPr>
        <w:pStyle w:val="Heading1"/>
        <w:spacing w:beforeLines="60" w:afterLines="60"/>
      </w:pPr>
      <w:bookmarkStart w:id="50" w:name="_Toc149146865"/>
      <w:r w:rsidRPr="00396EA5">
        <w:rPr>
          <w:rFonts w:ascii="Arial" w:hAnsi="Arial"/>
          <w:b/>
          <w:sz w:val="24"/>
          <w:lang w:val="en-US"/>
        </w:rPr>
        <w:t>3</w:t>
      </w:r>
      <w:r w:rsidR="00C175E8" w:rsidRPr="00396EA5">
        <w:rPr>
          <w:rFonts w:ascii="Calibri" w:hAnsi="Calibri"/>
          <w:b/>
          <w:sz w:val="24"/>
        </w:rPr>
        <w:t xml:space="preserve"> DELIVERABLES AND SUBMISSION DATES</w:t>
      </w:r>
      <w:bookmarkEnd w:id="50"/>
    </w:p>
    <w:p w:rsidR="00C175E8" w:rsidRPr="00396EA5" w:rsidRDefault="00C175E8" w:rsidP="00883709">
      <w:pPr>
        <w:tabs>
          <w:tab w:val="left" w:pos="0"/>
        </w:tabs>
        <w:spacing w:beforeLines="60" w:afterLines="60"/>
        <w:jc w:val="both"/>
        <w:rPr>
          <w:rFonts w:ascii="Calibri" w:eastAsia="Tahoma" w:hAnsi="Calibri"/>
          <w:lang w:val="en-US"/>
        </w:rPr>
      </w:pPr>
      <w:r w:rsidRPr="00396EA5">
        <w:rPr>
          <w:rFonts w:ascii="Calibri" w:eastAsia="Tahoma" w:hAnsi="Calibri"/>
          <w:lang w:val="en-US"/>
        </w:rPr>
        <w:t>The main works envisaged within the framework of the development and implementation of the systematic data disclosure system should be carried out in the following main phases:</w:t>
      </w:r>
    </w:p>
    <w:p w:rsidR="00C175E8" w:rsidRPr="00396EA5" w:rsidRDefault="00C175E8" w:rsidP="00883709">
      <w:pPr>
        <w:pStyle w:val="ListParagraph"/>
        <w:numPr>
          <w:ilvl w:val="0"/>
          <w:numId w:val="51"/>
        </w:numPr>
        <w:tabs>
          <w:tab w:val="left" w:pos="0"/>
        </w:tabs>
        <w:spacing w:beforeLines="60" w:afterLines="60"/>
        <w:jc w:val="both"/>
        <w:rPr>
          <w:rFonts w:ascii="Calibri" w:eastAsia="Tahoma" w:hAnsi="Calibri"/>
          <w:b/>
          <w:bCs/>
          <w:lang w:val="en-US"/>
        </w:rPr>
      </w:pPr>
      <w:r w:rsidRPr="00396EA5">
        <w:rPr>
          <w:rFonts w:ascii="Calibri" w:eastAsia="Tahoma" w:hAnsi="Calibri"/>
          <w:b/>
          <w:bCs/>
          <w:lang w:val="en-US"/>
        </w:rPr>
        <w:t>First phase: Research and definition of requirements</w:t>
      </w:r>
    </w:p>
    <w:p w:rsidR="00C175E8" w:rsidRPr="00396EA5" w:rsidRDefault="00C175E8" w:rsidP="00883709">
      <w:pPr>
        <w:pStyle w:val="ListParagraph"/>
        <w:numPr>
          <w:ilvl w:val="0"/>
          <w:numId w:val="51"/>
        </w:numPr>
        <w:tabs>
          <w:tab w:val="left" w:pos="0"/>
        </w:tabs>
        <w:spacing w:beforeLines="60" w:afterLines="60"/>
        <w:jc w:val="both"/>
        <w:rPr>
          <w:rFonts w:ascii="Calibri" w:eastAsia="Tahoma" w:hAnsi="Calibri"/>
          <w:b/>
          <w:bCs/>
          <w:lang w:val="en-US"/>
        </w:rPr>
      </w:pPr>
      <w:r w:rsidRPr="00396EA5">
        <w:rPr>
          <w:rFonts w:ascii="Calibri" w:eastAsia="Tahoma" w:hAnsi="Calibri"/>
          <w:b/>
          <w:bCs/>
          <w:lang w:val="en-US"/>
        </w:rPr>
        <w:t>Second phase: Development of the information system</w:t>
      </w:r>
    </w:p>
    <w:p w:rsidR="00C175E8" w:rsidRPr="00396EA5" w:rsidRDefault="00C175E8" w:rsidP="00883709">
      <w:pPr>
        <w:pStyle w:val="ListParagraph"/>
        <w:numPr>
          <w:ilvl w:val="0"/>
          <w:numId w:val="51"/>
        </w:numPr>
        <w:tabs>
          <w:tab w:val="left" w:pos="0"/>
        </w:tabs>
        <w:spacing w:beforeLines="60" w:afterLines="60"/>
        <w:jc w:val="both"/>
        <w:rPr>
          <w:rFonts w:ascii="Calibri" w:eastAsia="Tahoma" w:hAnsi="Calibri"/>
          <w:b/>
          <w:bCs/>
          <w:lang w:val="en-US"/>
        </w:rPr>
      </w:pPr>
      <w:r w:rsidRPr="00396EA5">
        <w:rPr>
          <w:rFonts w:ascii="Calibri" w:eastAsia="Tahoma" w:hAnsi="Calibri"/>
          <w:b/>
          <w:bCs/>
          <w:lang w:val="en-US"/>
        </w:rPr>
        <w:t>Third phase: Deployment, documentation, testing, and training</w:t>
      </w:r>
    </w:p>
    <w:p w:rsidR="00C175E8" w:rsidRPr="00396EA5" w:rsidRDefault="00C175E8" w:rsidP="00883709">
      <w:pPr>
        <w:pStyle w:val="ListParagraph"/>
        <w:numPr>
          <w:ilvl w:val="0"/>
          <w:numId w:val="51"/>
        </w:numPr>
        <w:tabs>
          <w:tab w:val="left" w:pos="0"/>
        </w:tabs>
        <w:spacing w:beforeLines="60" w:afterLines="60"/>
        <w:jc w:val="both"/>
        <w:rPr>
          <w:rFonts w:ascii="Calibri" w:eastAsia="Tahoma" w:hAnsi="Calibri"/>
          <w:b/>
          <w:bCs/>
          <w:lang w:val="en-US"/>
        </w:rPr>
      </w:pPr>
      <w:r w:rsidRPr="00396EA5">
        <w:rPr>
          <w:rFonts w:ascii="Calibri" w:eastAsia="Tahoma" w:hAnsi="Calibri"/>
          <w:b/>
          <w:bCs/>
          <w:lang w:val="en-US"/>
        </w:rPr>
        <w:t>Fourth phase: Commissioning of the SDD IS for operation</w:t>
      </w:r>
    </w:p>
    <w:p w:rsidR="00C175E8" w:rsidRPr="00396EA5" w:rsidRDefault="00C175E8" w:rsidP="00883709">
      <w:pPr>
        <w:spacing w:beforeLines="60" w:afterLines="60"/>
        <w:jc w:val="both"/>
        <w:rPr>
          <w:rFonts w:ascii="Calibri" w:eastAsia="Merriweather" w:hAnsi="Calibri"/>
          <w:b/>
        </w:rPr>
      </w:pPr>
    </w:p>
    <w:p w:rsidR="00C175E8" w:rsidRPr="00396EA5" w:rsidRDefault="00C175E8" w:rsidP="00883709">
      <w:pPr>
        <w:tabs>
          <w:tab w:val="left" w:pos="0"/>
        </w:tabs>
        <w:spacing w:beforeLines="60" w:afterLines="60"/>
        <w:jc w:val="both"/>
        <w:rPr>
          <w:rFonts w:ascii="Calibri" w:eastAsia="Tahoma" w:hAnsi="Calibri"/>
          <w:b/>
          <w:bCs/>
          <w:lang w:val="en-US"/>
        </w:rPr>
      </w:pPr>
      <w:r w:rsidRPr="00396EA5">
        <w:rPr>
          <w:rFonts w:ascii="Calibri" w:eastAsia="Tahoma" w:hAnsi="Calibri"/>
          <w:b/>
          <w:bCs/>
          <w:lang w:val="en-US"/>
        </w:rPr>
        <w:t>First phase: Research and definition of requirements</w:t>
      </w:r>
    </w:p>
    <w:p w:rsidR="00C175E8" w:rsidRPr="00396EA5" w:rsidRDefault="00C175E8" w:rsidP="00883709">
      <w:pPr>
        <w:tabs>
          <w:tab w:val="left" w:pos="0"/>
        </w:tabs>
        <w:spacing w:beforeLines="60" w:afterLines="60"/>
        <w:jc w:val="both"/>
        <w:rPr>
          <w:rFonts w:ascii="Calibri" w:eastAsia="Tahoma" w:hAnsi="Calibri"/>
          <w:b/>
          <w:bCs/>
          <w:u w:val="single"/>
          <w:lang w:val="en-US"/>
        </w:rPr>
      </w:pPr>
      <w:r w:rsidRPr="00396EA5">
        <w:rPr>
          <w:rFonts w:ascii="Calibri" w:eastAsia="Tahoma" w:hAnsi="Calibri"/>
          <w:b/>
          <w:bCs/>
          <w:u w:val="single"/>
          <w:lang w:val="en-US"/>
        </w:rPr>
        <w:t>Action plan</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Develop a project action plan</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 xml:space="preserve">Submit the project implementation action plan to the </w:t>
      </w:r>
      <w:proofErr w:type="spellStart"/>
      <w:r w:rsidRPr="00396EA5">
        <w:rPr>
          <w:rFonts w:ascii="Calibri" w:eastAsia="Tahoma" w:hAnsi="Calibri"/>
          <w:b/>
          <w:lang w:val="en-US"/>
        </w:rPr>
        <w:t>Cilent</w:t>
      </w:r>
      <w:r w:rsidRPr="00396EA5">
        <w:rPr>
          <w:rFonts w:ascii="Calibri" w:eastAsia="Tahoma" w:hAnsi="Calibri"/>
          <w:lang w:val="en-US"/>
        </w:rPr>
        <w:t>’s</w:t>
      </w:r>
      <w:proofErr w:type="spellEnd"/>
      <w:r w:rsidRPr="00396EA5">
        <w:rPr>
          <w:rFonts w:ascii="Calibri" w:eastAsia="Tahoma" w:hAnsi="Calibri"/>
          <w:lang w:val="en-US"/>
        </w:rPr>
        <w:t xml:space="preserve"> for approval.</w:t>
      </w:r>
    </w:p>
    <w:p w:rsidR="00C175E8" w:rsidRPr="00396EA5" w:rsidRDefault="00C175E8" w:rsidP="00883709">
      <w:pPr>
        <w:tabs>
          <w:tab w:val="left" w:pos="0"/>
        </w:tabs>
        <w:spacing w:beforeLines="60" w:afterLines="60"/>
        <w:jc w:val="both"/>
        <w:rPr>
          <w:rFonts w:ascii="Calibri" w:eastAsia="Tahoma" w:hAnsi="Calibri"/>
          <w:b/>
          <w:bCs/>
          <w:u w:val="single"/>
          <w:lang w:val="en-US"/>
        </w:rPr>
      </w:pPr>
      <w:r w:rsidRPr="00396EA5">
        <w:rPr>
          <w:rFonts w:ascii="Calibri" w:eastAsia="Tahoma" w:hAnsi="Calibri"/>
          <w:b/>
          <w:bCs/>
          <w:u w:val="single"/>
          <w:lang w:val="en-US"/>
        </w:rPr>
        <w:t>Defining Requirements: Research and Studies</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Meetings and discussions with those responsible for the field</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Study of business requirements of the SDD IS</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Study of technical requirements of the SDD IS</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Study of the types of roles of the SDD IS users</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Research on the amount of data to be included in the SDD IS.</w:t>
      </w:r>
    </w:p>
    <w:p w:rsidR="00C175E8" w:rsidRPr="00396EA5" w:rsidRDefault="00C175E8" w:rsidP="00883709">
      <w:pPr>
        <w:tabs>
          <w:tab w:val="left" w:pos="0"/>
        </w:tabs>
        <w:spacing w:beforeLines="60" w:afterLines="60"/>
        <w:jc w:val="both"/>
        <w:rPr>
          <w:rFonts w:ascii="Calibri" w:eastAsia="Tahoma" w:hAnsi="Calibri"/>
          <w:b/>
          <w:bCs/>
          <w:u w:val="single"/>
          <w:lang w:val="en-US"/>
        </w:rPr>
      </w:pPr>
      <w:r w:rsidRPr="00396EA5">
        <w:rPr>
          <w:rFonts w:ascii="Calibri" w:eastAsia="Tahoma" w:hAnsi="Calibri"/>
          <w:b/>
          <w:bCs/>
          <w:u w:val="single"/>
          <w:lang w:val="en-US"/>
        </w:rPr>
        <w:lastRenderedPageBreak/>
        <w:t>Description of technical solutions</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 xml:space="preserve">Defining specifications of the information system </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Classification of information and defining user permissions and privileges</w:t>
      </w:r>
    </w:p>
    <w:p w:rsidR="00EF1E12"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Design and development of detailed technical</w:t>
      </w:r>
      <w:r w:rsidR="00EF1E12" w:rsidRPr="00396EA5">
        <w:rPr>
          <w:rFonts w:ascii="Calibri" w:eastAsia="Tahoma" w:hAnsi="Calibri"/>
          <w:lang w:val="en-US"/>
        </w:rPr>
        <w:t xml:space="preserve"> task</w:t>
      </w:r>
      <w:r w:rsidR="00933598" w:rsidRPr="00396EA5">
        <w:rPr>
          <w:rFonts w:ascii="Calibri" w:eastAsia="Tahoma" w:hAnsi="Calibri"/>
          <w:lang w:val="en-US"/>
        </w:rPr>
        <w:t xml:space="preserve"> description</w:t>
      </w:r>
      <w:r w:rsidR="00933598" w:rsidRPr="00396EA5" w:rsidDel="00EF1E12">
        <w:rPr>
          <w:rFonts w:ascii="Calibri" w:eastAsia="Tahoma" w:hAnsi="Calibri"/>
          <w:lang w:val="en-US"/>
        </w:rPr>
        <w:t xml:space="preserve"> </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Development of testing and admission plan</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Development of a training plan</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 xml:space="preserve">Submission of a detailed technical assignment, testing and admission plan, training plan to the </w:t>
      </w:r>
      <w:r w:rsidRPr="00396EA5">
        <w:rPr>
          <w:rFonts w:ascii="Calibri" w:eastAsia="Tahoma" w:hAnsi="Calibri"/>
          <w:b/>
          <w:lang w:val="en-US"/>
        </w:rPr>
        <w:t>Client</w:t>
      </w:r>
    </w:p>
    <w:p w:rsidR="00C175E8" w:rsidRPr="00396EA5" w:rsidRDefault="00C175E8" w:rsidP="00883709">
      <w:pPr>
        <w:tabs>
          <w:tab w:val="left" w:pos="0"/>
        </w:tabs>
        <w:spacing w:beforeLines="60" w:afterLines="60"/>
        <w:jc w:val="both"/>
        <w:rPr>
          <w:rFonts w:ascii="Calibri" w:eastAsia="Tahoma" w:hAnsi="Calibri"/>
          <w:b/>
          <w:bCs/>
          <w:lang w:val="en-US"/>
        </w:rPr>
      </w:pPr>
      <w:r w:rsidRPr="00396EA5">
        <w:rPr>
          <w:rFonts w:ascii="Calibri" w:eastAsia="Tahoma" w:hAnsi="Calibri"/>
          <w:b/>
          <w:bCs/>
          <w:lang w:val="en-US"/>
        </w:rPr>
        <w:t>Expected results of the implementation of the first phase of work</w:t>
      </w:r>
    </w:p>
    <w:p w:rsidR="00C175E8" w:rsidRPr="00396EA5" w:rsidRDefault="00C175E8" w:rsidP="00883709">
      <w:pPr>
        <w:pStyle w:val="ListParagraph"/>
        <w:numPr>
          <w:ilvl w:val="0"/>
          <w:numId w:val="53"/>
        </w:numPr>
        <w:tabs>
          <w:tab w:val="left" w:pos="0"/>
        </w:tabs>
        <w:spacing w:beforeLines="60" w:afterLines="60"/>
        <w:jc w:val="both"/>
        <w:rPr>
          <w:rFonts w:ascii="Calibri" w:eastAsia="Tahoma" w:hAnsi="Calibri"/>
          <w:lang w:val="en-US"/>
        </w:rPr>
      </w:pPr>
      <w:r w:rsidRPr="00396EA5">
        <w:rPr>
          <w:rFonts w:ascii="Calibri" w:eastAsia="Tahoma" w:hAnsi="Calibri"/>
          <w:lang w:val="en-US"/>
        </w:rPr>
        <w:t>Approved project implementation action plan</w:t>
      </w:r>
    </w:p>
    <w:p w:rsidR="00C175E8" w:rsidRPr="00396EA5" w:rsidRDefault="00C175E8" w:rsidP="00883709">
      <w:pPr>
        <w:pStyle w:val="ListParagraph"/>
        <w:numPr>
          <w:ilvl w:val="0"/>
          <w:numId w:val="53"/>
        </w:numPr>
        <w:tabs>
          <w:tab w:val="left" w:pos="0"/>
        </w:tabs>
        <w:spacing w:beforeLines="60" w:afterLines="60"/>
        <w:jc w:val="both"/>
        <w:rPr>
          <w:rFonts w:ascii="Calibri" w:eastAsia="Tahoma" w:hAnsi="Calibri"/>
          <w:lang w:val="en-US"/>
        </w:rPr>
      </w:pPr>
      <w:r w:rsidRPr="00396EA5">
        <w:rPr>
          <w:rFonts w:ascii="Calibri" w:eastAsia="Tahoma" w:hAnsi="Calibri"/>
          <w:lang w:val="en-US"/>
        </w:rPr>
        <w:t>Approved testing and admission plan, training plan</w:t>
      </w:r>
    </w:p>
    <w:p w:rsidR="00C175E8" w:rsidRPr="00396EA5" w:rsidRDefault="00C175E8" w:rsidP="00883709">
      <w:pPr>
        <w:pStyle w:val="ListParagraph"/>
        <w:numPr>
          <w:ilvl w:val="0"/>
          <w:numId w:val="53"/>
        </w:numPr>
        <w:tabs>
          <w:tab w:val="left" w:pos="0"/>
        </w:tabs>
        <w:spacing w:beforeLines="60" w:afterLines="60"/>
        <w:jc w:val="both"/>
        <w:rPr>
          <w:rFonts w:ascii="Calibri" w:eastAsia="Tahoma" w:hAnsi="Calibri"/>
          <w:lang w:val="en-US"/>
        </w:rPr>
      </w:pPr>
      <w:r w:rsidRPr="00396EA5">
        <w:rPr>
          <w:rFonts w:ascii="Calibri" w:eastAsia="Tahoma" w:hAnsi="Calibri"/>
          <w:lang w:val="en-US"/>
        </w:rPr>
        <w:t xml:space="preserve">Approved detailed technical </w:t>
      </w:r>
      <w:r w:rsidR="00933598" w:rsidRPr="00396EA5">
        <w:rPr>
          <w:rFonts w:ascii="Calibri" w:eastAsia="Tahoma" w:hAnsi="Calibri"/>
          <w:lang w:val="en-US"/>
        </w:rPr>
        <w:t xml:space="preserve">task </w:t>
      </w:r>
      <w:r w:rsidRPr="00396EA5">
        <w:rPr>
          <w:rFonts w:ascii="Calibri" w:eastAsia="Tahoma" w:hAnsi="Calibri"/>
          <w:lang w:val="en-US"/>
        </w:rPr>
        <w:t>description to design, develop, implement and operate of the SDD information system</w:t>
      </w:r>
    </w:p>
    <w:p w:rsidR="00C175E8" w:rsidRPr="00396EA5" w:rsidRDefault="00C175E8" w:rsidP="00883709">
      <w:pPr>
        <w:pStyle w:val="ListParagraph"/>
        <w:numPr>
          <w:ilvl w:val="0"/>
          <w:numId w:val="53"/>
        </w:numPr>
        <w:tabs>
          <w:tab w:val="left" w:pos="0"/>
        </w:tabs>
        <w:spacing w:beforeLines="60" w:afterLines="60"/>
        <w:jc w:val="both"/>
        <w:rPr>
          <w:rFonts w:ascii="Calibri" w:eastAsia="Tahoma" w:hAnsi="Calibri"/>
          <w:lang w:val="en-US"/>
        </w:rPr>
      </w:pPr>
      <w:r w:rsidRPr="00396EA5">
        <w:rPr>
          <w:rFonts w:ascii="Calibri" w:eastAsia="Tahoma" w:hAnsi="Calibri"/>
          <w:lang w:val="en-US"/>
        </w:rPr>
        <w:t>Description of necessary technical means</w:t>
      </w:r>
    </w:p>
    <w:p w:rsidR="00C175E8" w:rsidRPr="00396EA5" w:rsidRDefault="00C175E8" w:rsidP="00883709">
      <w:pPr>
        <w:pStyle w:val="ListParagraph"/>
        <w:numPr>
          <w:ilvl w:val="0"/>
          <w:numId w:val="53"/>
        </w:numPr>
        <w:tabs>
          <w:tab w:val="left" w:pos="0"/>
        </w:tabs>
        <w:spacing w:beforeLines="60" w:afterLines="60"/>
        <w:jc w:val="both"/>
        <w:rPr>
          <w:rFonts w:ascii="Calibri" w:eastAsia="Tahoma" w:hAnsi="Calibri"/>
          <w:b/>
          <w:bCs/>
          <w:lang w:val="en-US"/>
        </w:rPr>
      </w:pPr>
      <w:r w:rsidRPr="00396EA5">
        <w:rPr>
          <w:rFonts w:ascii="Calibri" w:eastAsia="Tahoma" w:hAnsi="Calibri"/>
          <w:b/>
          <w:lang w:val="en-US"/>
        </w:rPr>
        <w:t>First phase</w:t>
      </w:r>
      <w:r w:rsidRPr="00396EA5">
        <w:rPr>
          <w:rFonts w:ascii="Calibri" w:eastAsia="Tahoma" w:hAnsi="Calibri"/>
          <w:b/>
          <w:bCs/>
          <w:lang w:val="en-US"/>
        </w:rPr>
        <w:t xml:space="preserve"> report</w:t>
      </w:r>
    </w:p>
    <w:p w:rsidR="00C175E8" w:rsidRPr="00396EA5" w:rsidRDefault="00C175E8" w:rsidP="00883709">
      <w:pPr>
        <w:spacing w:beforeLines="60" w:afterLines="60"/>
        <w:ind w:firstLine="360"/>
        <w:jc w:val="both"/>
        <w:rPr>
          <w:rFonts w:ascii="Calibri" w:eastAsia="Merriweather" w:hAnsi="Calibri"/>
        </w:rPr>
      </w:pPr>
    </w:p>
    <w:p w:rsidR="00C175E8" w:rsidRPr="00396EA5" w:rsidRDefault="00C175E8" w:rsidP="00883709">
      <w:pPr>
        <w:tabs>
          <w:tab w:val="left" w:pos="0"/>
        </w:tabs>
        <w:spacing w:beforeLines="60" w:afterLines="60"/>
        <w:jc w:val="both"/>
        <w:rPr>
          <w:rFonts w:ascii="Calibri" w:eastAsia="Tahoma" w:hAnsi="Calibri"/>
          <w:b/>
          <w:bCs/>
          <w:lang w:val="en-US"/>
        </w:rPr>
      </w:pPr>
      <w:r w:rsidRPr="00396EA5">
        <w:rPr>
          <w:rFonts w:ascii="Calibri" w:eastAsia="Tahoma" w:hAnsi="Calibri"/>
          <w:b/>
          <w:bCs/>
          <w:lang w:val="en-US"/>
        </w:rPr>
        <w:t>Second phase: Development of the SDD IS</w:t>
      </w:r>
    </w:p>
    <w:p w:rsidR="00C175E8" w:rsidRPr="00396EA5" w:rsidRDefault="00C175E8" w:rsidP="00883709">
      <w:pPr>
        <w:tabs>
          <w:tab w:val="left" w:pos="0"/>
        </w:tabs>
        <w:spacing w:beforeLines="60" w:afterLines="60"/>
        <w:jc w:val="both"/>
        <w:rPr>
          <w:rFonts w:ascii="Calibri" w:eastAsia="Tahoma" w:hAnsi="Calibri"/>
          <w:lang w:val="en-US"/>
        </w:rPr>
      </w:pPr>
      <w:r w:rsidRPr="00396EA5">
        <w:rPr>
          <w:rFonts w:ascii="Calibri" w:eastAsia="Tahoma" w:hAnsi="Calibri"/>
          <w:lang w:val="en-US"/>
        </w:rPr>
        <w:t xml:space="preserve">According to the approved (by the </w:t>
      </w:r>
      <w:r w:rsidRPr="00396EA5">
        <w:rPr>
          <w:rFonts w:ascii="Calibri" w:eastAsia="Tahoma" w:hAnsi="Calibri"/>
          <w:b/>
          <w:lang w:val="en-US"/>
        </w:rPr>
        <w:t>Client</w:t>
      </w:r>
      <w:r w:rsidRPr="00396EA5">
        <w:rPr>
          <w:rFonts w:ascii="Calibri" w:eastAsia="Tahoma" w:hAnsi="Calibri"/>
          <w:lang w:val="en-US"/>
        </w:rPr>
        <w:t>) detailed technical specification, the following actions should be carried out to design, develop and implement the SDD information system:</w:t>
      </w:r>
    </w:p>
    <w:p w:rsidR="00C175E8" w:rsidRPr="00396EA5" w:rsidRDefault="00C175E8" w:rsidP="00883709">
      <w:pPr>
        <w:tabs>
          <w:tab w:val="left" w:pos="0"/>
        </w:tabs>
        <w:spacing w:beforeLines="60" w:afterLines="60"/>
        <w:jc w:val="both"/>
        <w:rPr>
          <w:rFonts w:ascii="Calibri" w:eastAsia="Tahoma" w:hAnsi="Calibri"/>
          <w:b/>
          <w:bCs/>
          <w:u w:val="single"/>
          <w:lang w:val="en-US"/>
        </w:rPr>
      </w:pPr>
      <w:r w:rsidRPr="00396EA5">
        <w:rPr>
          <w:rFonts w:ascii="Calibri" w:eastAsia="Tahoma" w:hAnsi="Calibri"/>
          <w:b/>
          <w:bCs/>
          <w:u w:val="single"/>
          <w:lang w:val="en-US"/>
        </w:rPr>
        <w:t>Creation of the SDD IS</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Design and development of the SDD IS databases</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Software development of the SDD IS</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The SDD IS interface design</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 xml:space="preserve">Alpha, functional and simultaneous testing of several users </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Beta testing</w:t>
      </w:r>
    </w:p>
    <w:p w:rsidR="00610C82"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Presentation of the preliminary version of the SDD IS</w:t>
      </w:r>
    </w:p>
    <w:p w:rsidR="00C175E8" w:rsidRPr="00396EA5" w:rsidRDefault="00C175E8" w:rsidP="00883709">
      <w:pPr>
        <w:pStyle w:val="ListParagraph"/>
        <w:tabs>
          <w:tab w:val="left" w:pos="0"/>
        </w:tabs>
        <w:spacing w:beforeLines="60" w:afterLines="60"/>
        <w:jc w:val="both"/>
        <w:rPr>
          <w:rFonts w:ascii="Calibri" w:eastAsia="Tahoma" w:hAnsi="Calibri"/>
          <w:lang w:val="en-US"/>
        </w:rPr>
      </w:pPr>
    </w:p>
    <w:p w:rsidR="00C175E8" w:rsidRPr="00396EA5" w:rsidRDefault="00C175E8" w:rsidP="00883709">
      <w:pPr>
        <w:tabs>
          <w:tab w:val="left" w:pos="0"/>
        </w:tabs>
        <w:spacing w:beforeLines="60" w:afterLines="60"/>
        <w:jc w:val="both"/>
        <w:rPr>
          <w:rFonts w:ascii="Calibri" w:eastAsia="Tahoma" w:hAnsi="Calibri"/>
          <w:b/>
          <w:bCs/>
          <w:u w:val="single"/>
          <w:lang w:val="en-US"/>
        </w:rPr>
      </w:pPr>
      <w:r w:rsidRPr="00396EA5">
        <w:rPr>
          <w:rFonts w:ascii="Calibri" w:eastAsia="Tahoma" w:hAnsi="Calibri"/>
          <w:b/>
          <w:bCs/>
          <w:u w:val="single"/>
          <w:lang w:val="en-US"/>
        </w:rPr>
        <w:t>Pilot deployment of the SDD IS</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Trial deployment of the initial version of the SDD IS</w:t>
      </w:r>
    </w:p>
    <w:p w:rsidR="00C175E8" w:rsidRPr="00396EA5" w:rsidRDefault="00C175E8" w:rsidP="00883709">
      <w:pPr>
        <w:tabs>
          <w:tab w:val="left" w:pos="0"/>
        </w:tabs>
        <w:spacing w:beforeLines="60" w:afterLines="60"/>
        <w:jc w:val="both"/>
        <w:rPr>
          <w:rFonts w:ascii="Calibri" w:eastAsia="Tahoma" w:hAnsi="Calibri"/>
          <w:lang w:val="en-US"/>
        </w:rPr>
      </w:pPr>
    </w:p>
    <w:p w:rsidR="00C175E8" w:rsidRPr="00396EA5" w:rsidRDefault="00C175E8" w:rsidP="00883709">
      <w:pPr>
        <w:tabs>
          <w:tab w:val="left" w:pos="0"/>
        </w:tabs>
        <w:spacing w:beforeLines="60" w:afterLines="60"/>
        <w:jc w:val="both"/>
        <w:rPr>
          <w:rFonts w:ascii="Calibri" w:eastAsia="Tahoma" w:hAnsi="Calibri"/>
          <w:b/>
          <w:bCs/>
          <w:lang w:val="en-US"/>
        </w:rPr>
      </w:pPr>
      <w:r w:rsidRPr="00396EA5">
        <w:rPr>
          <w:rFonts w:ascii="Calibri" w:eastAsia="Tahoma" w:hAnsi="Calibri"/>
          <w:b/>
          <w:bCs/>
          <w:lang w:val="en-US"/>
        </w:rPr>
        <w:t>Expected results of the second phase of work</w:t>
      </w:r>
    </w:p>
    <w:p w:rsidR="00C175E8" w:rsidRPr="00396EA5" w:rsidRDefault="00C175E8" w:rsidP="00883709">
      <w:pPr>
        <w:pStyle w:val="ListParagraph"/>
        <w:numPr>
          <w:ilvl w:val="0"/>
          <w:numId w:val="54"/>
        </w:numPr>
        <w:tabs>
          <w:tab w:val="left" w:pos="0"/>
        </w:tabs>
        <w:spacing w:beforeLines="60" w:afterLines="60"/>
        <w:jc w:val="both"/>
        <w:rPr>
          <w:rFonts w:ascii="Calibri" w:eastAsia="Tahoma" w:hAnsi="Calibri"/>
          <w:lang w:val="en-US"/>
        </w:rPr>
      </w:pPr>
      <w:r w:rsidRPr="00396EA5">
        <w:rPr>
          <w:rFonts w:ascii="Calibri" w:eastAsia="Tahoma" w:hAnsi="Calibri"/>
          <w:lang w:val="en-US"/>
        </w:rPr>
        <w:t>The initial version of the SDD IS</w:t>
      </w:r>
    </w:p>
    <w:p w:rsidR="00C175E8" w:rsidRPr="00396EA5" w:rsidRDefault="00C175E8" w:rsidP="00883709">
      <w:pPr>
        <w:pStyle w:val="ListParagraph"/>
        <w:numPr>
          <w:ilvl w:val="0"/>
          <w:numId w:val="54"/>
        </w:numPr>
        <w:tabs>
          <w:tab w:val="left" w:pos="0"/>
        </w:tabs>
        <w:spacing w:beforeLines="60" w:afterLines="60"/>
        <w:jc w:val="both"/>
        <w:rPr>
          <w:rFonts w:ascii="Calibri" w:eastAsia="Tahoma" w:hAnsi="Calibri"/>
          <w:b/>
          <w:lang w:val="en-US"/>
        </w:rPr>
      </w:pPr>
      <w:r w:rsidRPr="00396EA5">
        <w:rPr>
          <w:rFonts w:ascii="Calibri" w:eastAsia="Tahoma" w:hAnsi="Calibri"/>
          <w:b/>
          <w:lang w:val="en-US"/>
        </w:rPr>
        <w:t>Second phase report</w:t>
      </w:r>
    </w:p>
    <w:p w:rsidR="00C175E8" w:rsidRPr="00396EA5" w:rsidRDefault="00C175E8" w:rsidP="00883709">
      <w:pPr>
        <w:tabs>
          <w:tab w:val="left" w:pos="0"/>
        </w:tabs>
        <w:spacing w:beforeLines="60" w:afterLines="60"/>
        <w:jc w:val="both"/>
        <w:rPr>
          <w:rFonts w:ascii="Calibri" w:eastAsia="Tahoma" w:hAnsi="Calibri"/>
          <w:lang w:val="en-US"/>
        </w:rPr>
      </w:pPr>
    </w:p>
    <w:p w:rsidR="00C175E8" w:rsidRPr="00396EA5" w:rsidRDefault="00C175E8" w:rsidP="00883709">
      <w:pPr>
        <w:tabs>
          <w:tab w:val="left" w:pos="0"/>
        </w:tabs>
        <w:spacing w:beforeLines="60" w:afterLines="60"/>
        <w:jc w:val="both"/>
        <w:rPr>
          <w:rFonts w:ascii="Calibri" w:eastAsia="Tahoma" w:hAnsi="Calibri"/>
          <w:b/>
          <w:bCs/>
          <w:lang w:val="en-US"/>
        </w:rPr>
      </w:pPr>
      <w:r w:rsidRPr="00396EA5">
        <w:rPr>
          <w:rFonts w:ascii="Calibri" w:eastAsia="Tahoma" w:hAnsi="Calibri"/>
          <w:b/>
          <w:bCs/>
          <w:lang w:val="en-US"/>
        </w:rPr>
        <w:t>Third phase: Deployment, documentation, testing, and training</w:t>
      </w:r>
    </w:p>
    <w:p w:rsidR="00C175E8" w:rsidRPr="00396EA5" w:rsidRDefault="00C175E8" w:rsidP="00883709">
      <w:pPr>
        <w:tabs>
          <w:tab w:val="left" w:pos="0"/>
        </w:tabs>
        <w:spacing w:beforeLines="60" w:afterLines="60"/>
        <w:jc w:val="both"/>
        <w:rPr>
          <w:rFonts w:ascii="Calibri" w:eastAsia="Tahoma" w:hAnsi="Calibri"/>
          <w:b/>
          <w:bCs/>
          <w:u w:val="single"/>
          <w:lang w:val="en-US"/>
        </w:rPr>
      </w:pPr>
      <w:r w:rsidRPr="00396EA5">
        <w:rPr>
          <w:rFonts w:ascii="Calibri" w:eastAsia="Tahoma" w:hAnsi="Calibri"/>
          <w:b/>
          <w:bCs/>
          <w:u w:val="single"/>
          <w:lang w:val="en-US"/>
        </w:rPr>
        <w:t>Deployment:</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Installation on the prospective servers and workstations</w:t>
      </w:r>
    </w:p>
    <w:p w:rsidR="00C175E8" w:rsidRPr="00396EA5" w:rsidRDefault="00C175E8" w:rsidP="00883709">
      <w:pPr>
        <w:pStyle w:val="ListParagraph"/>
        <w:numPr>
          <w:ilvl w:val="0"/>
          <w:numId w:val="52"/>
        </w:numPr>
        <w:tabs>
          <w:tab w:val="left" w:pos="0"/>
        </w:tabs>
        <w:spacing w:beforeLines="60" w:afterLines="60"/>
        <w:jc w:val="both"/>
        <w:rPr>
          <w:rFonts w:eastAsia="Tahoma"/>
          <w:lang w:val="en-US"/>
        </w:rPr>
      </w:pPr>
      <w:r w:rsidRPr="00396EA5">
        <w:rPr>
          <w:rFonts w:ascii="Calibri" w:eastAsia="Tahoma" w:hAnsi="Calibri"/>
          <w:lang w:val="en-US"/>
        </w:rPr>
        <w:lastRenderedPageBreak/>
        <w:t>Complete deployment of the SDD IS</w:t>
      </w:r>
    </w:p>
    <w:p w:rsidR="00C175E8" w:rsidRPr="00396EA5" w:rsidRDefault="00C175E8" w:rsidP="00883709">
      <w:pPr>
        <w:tabs>
          <w:tab w:val="left" w:pos="0"/>
        </w:tabs>
        <w:spacing w:beforeLines="60" w:afterLines="60"/>
        <w:jc w:val="both"/>
        <w:rPr>
          <w:rFonts w:ascii="Calibri" w:eastAsia="Tahoma" w:hAnsi="Calibri"/>
          <w:b/>
          <w:bCs/>
          <w:u w:val="single"/>
          <w:lang w:val="en-US"/>
        </w:rPr>
      </w:pPr>
      <w:r w:rsidRPr="00396EA5">
        <w:rPr>
          <w:rFonts w:ascii="Calibri" w:eastAsia="Tahoma" w:hAnsi="Calibri"/>
          <w:b/>
          <w:bCs/>
          <w:u w:val="single"/>
          <w:lang w:val="en-US"/>
        </w:rPr>
        <w:t>Documentation:</w:t>
      </w:r>
    </w:p>
    <w:p w:rsidR="00C175E8" w:rsidRPr="00396EA5" w:rsidRDefault="00C175E8" w:rsidP="00883709">
      <w:pPr>
        <w:numPr>
          <w:ilvl w:val="0"/>
          <w:numId w:val="52"/>
        </w:numPr>
        <w:spacing w:beforeLines="60" w:afterLines="60"/>
        <w:jc w:val="both"/>
        <w:rPr>
          <w:rFonts w:ascii="Calibri" w:eastAsia="Tahoma" w:hAnsi="Calibri"/>
          <w:lang w:val="en-US"/>
        </w:rPr>
      </w:pPr>
      <w:r w:rsidRPr="00396EA5">
        <w:rPr>
          <w:rFonts w:ascii="Calibri" w:eastAsia="Tahoma" w:hAnsi="Calibri"/>
          <w:lang w:val="en-US"/>
        </w:rPr>
        <w:t>User’s manual</w:t>
      </w:r>
    </w:p>
    <w:p w:rsidR="00C175E8" w:rsidRPr="00396EA5" w:rsidRDefault="00C175E8" w:rsidP="00883709">
      <w:pPr>
        <w:numPr>
          <w:ilvl w:val="0"/>
          <w:numId w:val="52"/>
        </w:numPr>
        <w:spacing w:beforeLines="60" w:afterLines="60"/>
        <w:jc w:val="both"/>
        <w:rPr>
          <w:rFonts w:ascii="Calibri" w:eastAsia="Tahoma" w:hAnsi="Calibri"/>
          <w:lang w:val="en-US"/>
        </w:rPr>
      </w:pPr>
      <w:r w:rsidRPr="00396EA5">
        <w:rPr>
          <w:rFonts w:ascii="Calibri" w:eastAsia="Tahoma" w:hAnsi="Calibri"/>
          <w:lang w:val="en-US"/>
        </w:rPr>
        <w:t>Administration (system use) manual</w:t>
      </w:r>
    </w:p>
    <w:p w:rsidR="00C175E8" w:rsidRPr="00396EA5" w:rsidRDefault="00C175E8" w:rsidP="00883709">
      <w:pPr>
        <w:numPr>
          <w:ilvl w:val="0"/>
          <w:numId w:val="52"/>
        </w:numPr>
        <w:spacing w:beforeLines="60" w:afterLines="60"/>
        <w:jc w:val="both"/>
        <w:rPr>
          <w:rFonts w:ascii="Calibri" w:eastAsia="Tahoma" w:hAnsi="Calibri"/>
          <w:lang w:val="en-US"/>
        </w:rPr>
      </w:pPr>
      <w:r w:rsidRPr="00396EA5">
        <w:rPr>
          <w:rFonts w:ascii="Calibri" w:eastAsia="Tahoma" w:hAnsi="Calibri"/>
          <w:lang w:val="en-US"/>
        </w:rPr>
        <w:t>Installation manual</w:t>
      </w:r>
    </w:p>
    <w:p w:rsidR="00C175E8" w:rsidRPr="00396EA5" w:rsidRDefault="00C175E8" w:rsidP="00883709">
      <w:pPr>
        <w:numPr>
          <w:ilvl w:val="0"/>
          <w:numId w:val="52"/>
        </w:numPr>
        <w:spacing w:beforeLines="60" w:afterLines="60"/>
        <w:jc w:val="both"/>
        <w:rPr>
          <w:rFonts w:ascii="Calibri" w:eastAsia="Tahoma" w:hAnsi="Calibri"/>
          <w:lang w:val="en-US"/>
        </w:rPr>
      </w:pPr>
      <w:r w:rsidRPr="00396EA5">
        <w:rPr>
          <w:rFonts w:ascii="Calibri" w:eastAsia="Tahoma" w:hAnsi="Calibri"/>
          <w:lang w:val="en-US"/>
        </w:rPr>
        <w:t>Deployment manual</w:t>
      </w:r>
    </w:p>
    <w:p w:rsidR="00C175E8" w:rsidRPr="00396EA5" w:rsidRDefault="00C175E8" w:rsidP="00883709">
      <w:pPr>
        <w:numPr>
          <w:ilvl w:val="0"/>
          <w:numId w:val="52"/>
        </w:numPr>
        <w:spacing w:beforeLines="60" w:afterLines="60"/>
        <w:jc w:val="both"/>
        <w:rPr>
          <w:rFonts w:ascii="Calibri" w:eastAsia="Tahoma" w:hAnsi="Calibri"/>
          <w:lang w:val="en-US"/>
        </w:rPr>
      </w:pPr>
      <w:r w:rsidRPr="00396EA5">
        <w:rPr>
          <w:rFonts w:ascii="Calibri" w:eastAsia="Tahoma" w:hAnsi="Calibri"/>
          <w:lang w:val="en-US"/>
        </w:rPr>
        <w:t xml:space="preserve">Operation manual, including </w:t>
      </w:r>
      <w:proofErr w:type="spellStart"/>
      <w:r w:rsidRPr="00396EA5">
        <w:rPr>
          <w:rFonts w:ascii="Calibri" w:eastAsia="Tahoma" w:hAnsi="Calibri"/>
          <w:lang w:val="en-US"/>
        </w:rPr>
        <w:t>including</w:t>
      </w:r>
      <w:proofErr w:type="spellEnd"/>
      <w:r w:rsidRPr="00396EA5">
        <w:rPr>
          <w:rFonts w:ascii="Calibri" w:eastAsia="Tahoma" w:hAnsi="Calibri"/>
          <w:lang w:val="en-US"/>
        </w:rPr>
        <w:t xml:space="preserve"> the commissioning plan</w:t>
      </w:r>
    </w:p>
    <w:p w:rsidR="00C175E8" w:rsidRPr="00396EA5" w:rsidRDefault="00C175E8" w:rsidP="00883709">
      <w:pPr>
        <w:numPr>
          <w:ilvl w:val="0"/>
          <w:numId w:val="52"/>
        </w:numPr>
        <w:spacing w:beforeLines="60" w:afterLines="60"/>
        <w:jc w:val="both"/>
        <w:rPr>
          <w:rFonts w:ascii="Calibri" w:eastAsia="Tahoma" w:hAnsi="Calibri"/>
          <w:lang w:val="en-US"/>
        </w:rPr>
      </w:pPr>
      <w:r w:rsidRPr="00396EA5">
        <w:rPr>
          <w:rFonts w:ascii="Calibri" w:eastAsia="Tahoma" w:hAnsi="Calibri"/>
          <w:lang w:val="en-US"/>
        </w:rPr>
        <w:t>Support manual</w:t>
      </w:r>
    </w:p>
    <w:p w:rsidR="00C175E8" w:rsidRPr="00396EA5" w:rsidRDefault="00C175E8" w:rsidP="00883709">
      <w:pPr>
        <w:numPr>
          <w:ilvl w:val="0"/>
          <w:numId w:val="52"/>
        </w:numPr>
        <w:spacing w:beforeLines="60" w:afterLines="60"/>
        <w:jc w:val="both"/>
        <w:rPr>
          <w:rFonts w:ascii="Calibri" w:eastAsia="Tahoma" w:hAnsi="Calibri"/>
          <w:lang w:val="en-US"/>
        </w:rPr>
      </w:pPr>
      <w:r w:rsidRPr="00396EA5">
        <w:rPr>
          <w:rFonts w:ascii="Calibri" w:eastAsia="Tahoma" w:hAnsi="Calibri"/>
          <w:lang w:val="en-US"/>
        </w:rPr>
        <w:t>Failure management manual</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The updated version of the technical requirements</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Development of Help system and integration into the SDD IS</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 xml:space="preserve">Development of a one-year service level agreement (SLA) of the SDD IS and submission to the </w:t>
      </w:r>
      <w:r w:rsidRPr="00396EA5">
        <w:rPr>
          <w:rFonts w:ascii="Calibri" w:eastAsia="Tahoma" w:hAnsi="Calibri"/>
          <w:b/>
          <w:lang w:val="en-US"/>
        </w:rPr>
        <w:t>Client</w:t>
      </w:r>
      <w:r w:rsidRPr="00396EA5">
        <w:rPr>
          <w:rFonts w:ascii="Calibri" w:eastAsia="Tahoma" w:hAnsi="Calibri"/>
          <w:lang w:val="en-US"/>
        </w:rPr>
        <w:t xml:space="preserve"> for approval and signing</w:t>
      </w:r>
    </w:p>
    <w:p w:rsidR="00C175E8" w:rsidRPr="00396EA5" w:rsidRDefault="00C175E8" w:rsidP="00883709">
      <w:pPr>
        <w:pStyle w:val="ListParagraph"/>
        <w:tabs>
          <w:tab w:val="left" w:pos="0"/>
        </w:tabs>
        <w:spacing w:beforeLines="60" w:afterLines="60"/>
        <w:jc w:val="both"/>
        <w:rPr>
          <w:rFonts w:ascii="Calibri" w:eastAsia="Tahoma" w:hAnsi="Calibri"/>
          <w:lang w:val="en-US"/>
        </w:rPr>
      </w:pPr>
    </w:p>
    <w:p w:rsidR="00C175E8" w:rsidRPr="00396EA5" w:rsidRDefault="00C175E8" w:rsidP="00883709">
      <w:pPr>
        <w:tabs>
          <w:tab w:val="left" w:pos="0"/>
        </w:tabs>
        <w:spacing w:beforeLines="60" w:afterLines="60"/>
        <w:jc w:val="both"/>
        <w:rPr>
          <w:rFonts w:ascii="Calibri" w:eastAsia="Tahoma" w:hAnsi="Calibri"/>
          <w:b/>
          <w:bCs/>
          <w:u w:val="single"/>
          <w:lang w:val="en-US"/>
        </w:rPr>
      </w:pPr>
      <w:r w:rsidRPr="00396EA5">
        <w:rPr>
          <w:rFonts w:ascii="Calibri" w:eastAsia="Tahoma" w:hAnsi="Calibri"/>
          <w:b/>
          <w:bCs/>
          <w:u w:val="single"/>
          <w:lang w:val="en-US"/>
        </w:rPr>
        <w:t>Testing:</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 xml:space="preserve">Final testing, including stress and load testing </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User acceptance testing.</w:t>
      </w:r>
    </w:p>
    <w:p w:rsidR="00C175E8" w:rsidRPr="00396EA5" w:rsidRDefault="00C175E8" w:rsidP="00883709">
      <w:pPr>
        <w:tabs>
          <w:tab w:val="left" w:pos="0"/>
        </w:tabs>
        <w:spacing w:beforeLines="60" w:afterLines="60"/>
        <w:jc w:val="both"/>
        <w:rPr>
          <w:rFonts w:ascii="Calibri" w:eastAsia="Tahoma" w:hAnsi="Calibri"/>
          <w:lang w:val="en-US"/>
        </w:rPr>
      </w:pPr>
    </w:p>
    <w:p w:rsidR="00C175E8" w:rsidRPr="00396EA5" w:rsidRDefault="00C175E8" w:rsidP="00883709">
      <w:pPr>
        <w:tabs>
          <w:tab w:val="left" w:pos="0"/>
        </w:tabs>
        <w:spacing w:beforeLines="60" w:afterLines="60"/>
        <w:jc w:val="both"/>
        <w:rPr>
          <w:rFonts w:ascii="Calibri" w:eastAsia="Tahoma" w:hAnsi="Calibri"/>
          <w:b/>
          <w:bCs/>
          <w:u w:val="single"/>
          <w:lang w:val="en-US"/>
        </w:rPr>
      </w:pPr>
      <w:r w:rsidRPr="00396EA5">
        <w:rPr>
          <w:rFonts w:ascii="Calibri" w:eastAsia="Tahoma" w:hAnsi="Calibri"/>
          <w:b/>
          <w:bCs/>
          <w:u w:val="single"/>
          <w:lang w:val="en-US"/>
        </w:rPr>
        <w:t>Training</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Preparation of a list of specialists to be trained</w:t>
      </w:r>
    </w:p>
    <w:p w:rsidR="00C175E8" w:rsidRPr="00396EA5" w:rsidRDefault="00C175E8" w:rsidP="00883709">
      <w:pPr>
        <w:pStyle w:val="ListParagraph"/>
        <w:numPr>
          <w:ilvl w:val="0"/>
          <w:numId w:val="52"/>
        </w:numPr>
        <w:tabs>
          <w:tab w:val="left" w:pos="0"/>
        </w:tabs>
        <w:spacing w:beforeLines="60" w:afterLines="60"/>
        <w:jc w:val="both"/>
        <w:rPr>
          <w:rFonts w:ascii="Calibri" w:eastAsia="Tahoma" w:hAnsi="Calibri"/>
          <w:lang w:val="en-US"/>
        </w:rPr>
      </w:pPr>
      <w:r w:rsidRPr="00396EA5">
        <w:rPr>
          <w:rFonts w:ascii="Calibri" w:eastAsia="Tahoma" w:hAnsi="Calibri"/>
          <w:lang w:val="en-US"/>
        </w:rPr>
        <w:t>Training of Trainers (</w:t>
      </w:r>
      <w:proofErr w:type="spellStart"/>
      <w:r w:rsidRPr="00396EA5">
        <w:rPr>
          <w:rFonts w:ascii="Calibri" w:eastAsia="Tahoma" w:hAnsi="Calibri"/>
          <w:lang w:val="en-US"/>
        </w:rPr>
        <w:t>ToT</w:t>
      </w:r>
      <w:proofErr w:type="spellEnd"/>
      <w:r w:rsidRPr="00396EA5">
        <w:rPr>
          <w:rFonts w:ascii="Calibri" w:eastAsia="Tahoma" w:hAnsi="Calibri"/>
          <w:lang w:val="en-US"/>
        </w:rPr>
        <w:t>), training of technical staff and IS administrators.</w:t>
      </w:r>
    </w:p>
    <w:p w:rsidR="00C175E8" w:rsidRPr="00396EA5" w:rsidRDefault="00C175E8" w:rsidP="00883709">
      <w:pPr>
        <w:spacing w:beforeLines="60" w:afterLines="60"/>
        <w:jc w:val="both"/>
        <w:rPr>
          <w:rFonts w:ascii="Calibri" w:eastAsia="Tahoma" w:hAnsi="Calibri"/>
          <w:lang w:val="en-US"/>
        </w:rPr>
      </w:pPr>
    </w:p>
    <w:p w:rsidR="00C175E8" w:rsidRPr="00396EA5" w:rsidRDefault="00C175E8" w:rsidP="00883709">
      <w:pPr>
        <w:tabs>
          <w:tab w:val="left" w:pos="0"/>
        </w:tabs>
        <w:spacing w:beforeLines="60" w:afterLines="60"/>
        <w:jc w:val="both"/>
        <w:rPr>
          <w:rFonts w:ascii="Calibri" w:eastAsia="Tahoma" w:hAnsi="Calibri"/>
          <w:b/>
          <w:bCs/>
          <w:lang w:val="en-US"/>
        </w:rPr>
      </w:pPr>
      <w:r w:rsidRPr="00396EA5">
        <w:rPr>
          <w:rFonts w:ascii="Calibri" w:eastAsia="Tahoma" w:hAnsi="Calibri"/>
          <w:b/>
          <w:bCs/>
          <w:lang w:val="en-US"/>
        </w:rPr>
        <w:t>Expected results of the third phase of work</w:t>
      </w:r>
    </w:p>
    <w:p w:rsidR="00C175E8" w:rsidRPr="00396EA5" w:rsidRDefault="00C175E8" w:rsidP="00883709">
      <w:pPr>
        <w:pStyle w:val="ListParagraph"/>
        <w:numPr>
          <w:ilvl w:val="0"/>
          <w:numId w:val="54"/>
        </w:numPr>
        <w:tabs>
          <w:tab w:val="left" w:pos="0"/>
        </w:tabs>
        <w:spacing w:beforeLines="60" w:afterLines="60"/>
        <w:jc w:val="both"/>
        <w:rPr>
          <w:rFonts w:ascii="Calibri" w:eastAsia="Tahoma" w:hAnsi="Calibri"/>
          <w:lang w:val="en-US"/>
        </w:rPr>
      </w:pPr>
      <w:r w:rsidRPr="00396EA5">
        <w:rPr>
          <w:rFonts w:ascii="Calibri" w:eastAsia="Tahoma" w:hAnsi="Calibri"/>
          <w:lang w:val="en-US"/>
        </w:rPr>
        <w:t xml:space="preserve">Trained professionals who will have relevant knowledge and skills to use and manage the system </w:t>
      </w:r>
    </w:p>
    <w:p w:rsidR="00C175E8" w:rsidRPr="00396EA5" w:rsidRDefault="00C175E8" w:rsidP="00883709">
      <w:pPr>
        <w:pStyle w:val="ListParagraph"/>
        <w:numPr>
          <w:ilvl w:val="0"/>
          <w:numId w:val="54"/>
        </w:numPr>
        <w:tabs>
          <w:tab w:val="left" w:pos="0"/>
        </w:tabs>
        <w:spacing w:beforeLines="60" w:afterLines="60"/>
        <w:jc w:val="both"/>
        <w:rPr>
          <w:rFonts w:ascii="Calibri" w:eastAsia="Tahoma" w:hAnsi="Calibri"/>
          <w:lang w:val="en-US"/>
        </w:rPr>
      </w:pPr>
      <w:r w:rsidRPr="00396EA5">
        <w:rPr>
          <w:rFonts w:ascii="Calibri" w:eastAsia="Tahoma" w:hAnsi="Calibri"/>
          <w:lang w:val="en-US"/>
        </w:rPr>
        <w:t>Third phase report, including:</w:t>
      </w:r>
    </w:p>
    <w:p w:rsidR="00C175E8" w:rsidRPr="00396EA5" w:rsidRDefault="00C175E8" w:rsidP="00883709">
      <w:pPr>
        <w:pStyle w:val="ListParagraph"/>
        <w:numPr>
          <w:ilvl w:val="1"/>
          <w:numId w:val="55"/>
        </w:numPr>
        <w:tabs>
          <w:tab w:val="left" w:pos="0"/>
        </w:tabs>
        <w:spacing w:beforeLines="60" w:afterLines="60"/>
        <w:jc w:val="both"/>
        <w:rPr>
          <w:rFonts w:ascii="Calibri" w:eastAsia="Tahoma" w:hAnsi="Calibri"/>
          <w:lang w:val="en-US"/>
        </w:rPr>
      </w:pPr>
      <w:r w:rsidRPr="00396EA5">
        <w:rPr>
          <w:rFonts w:ascii="Calibri" w:eastAsia="Tahoma" w:hAnsi="Calibri"/>
          <w:lang w:val="en-US"/>
        </w:rPr>
        <w:t>Source codes of the system (with relevant descriptions)</w:t>
      </w:r>
    </w:p>
    <w:p w:rsidR="00C175E8" w:rsidRPr="00396EA5" w:rsidRDefault="00C175E8" w:rsidP="00883709">
      <w:pPr>
        <w:pStyle w:val="ListParagraph"/>
        <w:numPr>
          <w:ilvl w:val="1"/>
          <w:numId w:val="55"/>
        </w:numPr>
        <w:tabs>
          <w:tab w:val="left" w:pos="0"/>
        </w:tabs>
        <w:spacing w:beforeLines="60" w:afterLines="60"/>
        <w:jc w:val="both"/>
        <w:rPr>
          <w:rFonts w:ascii="Calibri" w:eastAsia="Tahoma" w:hAnsi="Calibri"/>
          <w:lang w:val="en-US"/>
        </w:rPr>
      </w:pPr>
      <w:r w:rsidRPr="00396EA5">
        <w:rPr>
          <w:rFonts w:ascii="Calibri" w:eastAsia="Tahoma" w:hAnsi="Calibri"/>
          <w:lang w:val="en-US"/>
        </w:rPr>
        <w:t>Database dump</w:t>
      </w:r>
    </w:p>
    <w:p w:rsidR="00C175E8" w:rsidRPr="00396EA5" w:rsidRDefault="00C175E8" w:rsidP="00883709">
      <w:pPr>
        <w:pStyle w:val="ListParagraph"/>
        <w:numPr>
          <w:ilvl w:val="1"/>
          <w:numId w:val="55"/>
        </w:numPr>
        <w:tabs>
          <w:tab w:val="left" w:pos="0"/>
        </w:tabs>
        <w:spacing w:beforeLines="60" w:afterLines="60"/>
        <w:jc w:val="both"/>
        <w:rPr>
          <w:rFonts w:ascii="Calibri" w:eastAsia="Tahoma" w:hAnsi="Calibri"/>
          <w:lang w:val="en-US"/>
        </w:rPr>
      </w:pPr>
      <w:r w:rsidRPr="00396EA5">
        <w:rPr>
          <w:rFonts w:ascii="Calibri" w:eastAsia="Tahoma" w:hAnsi="Calibri"/>
          <w:lang w:val="en-US"/>
        </w:rPr>
        <w:t>User’s manual</w:t>
      </w:r>
    </w:p>
    <w:p w:rsidR="00C175E8" w:rsidRPr="00396EA5" w:rsidRDefault="00C175E8" w:rsidP="00883709">
      <w:pPr>
        <w:pStyle w:val="ListParagraph"/>
        <w:numPr>
          <w:ilvl w:val="1"/>
          <w:numId w:val="55"/>
        </w:numPr>
        <w:tabs>
          <w:tab w:val="left" w:pos="0"/>
        </w:tabs>
        <w:spacing w:beforeLines="60" w:afterLines="60"/>
        <w:jc w:val="both"/>
        <w:rPr>
          <w:rFonts w:ascii="Calibri" w:eastAsia="Tahoma" w:hAnsi="Calibri"/>
          <w:lang w:val="en-US"/>
        </w:rPr>
      </w:pPr>
      <w:r w:rsidRPr="00396EA5">
        <w:rPr>
          <w:rFonts w:ascii="Calibri" w:eastAsia="Tahoma" w:hAnsi="Calibri"/>
          <w:lang w:val="en-US"/>
        </w:rPr>
        <w:t>Administration (system use) manual</w:t>
      </w:r>
    </w:p>
    <w:p w:rsidR="00C175E8" w:rsidRPr="00396EA5" w:rsidRDefault="00C175E8" w:rsidP="00883709">
      <w:pPr>
        <w:pStyle w:val="ListParagraph"/>
        <w:numPr>
          <w:ilvl w:val="1"/>
          <w:numId w:val="55"/>
        </w:numPr>
        <w:tabs>
          <w:tab w:val="left" w:pos="0"/>
        </w:tabs>
        <w:spacing w:beforeLines="60" w:afterLines="60"/>
        <w:jc w:val="both"/>
        <w:rPr>
          <w:rFonts w:ascii="Calibri" w:eastAsia="Tahoma" w:hAnsi="Calibri"/>
          <w:lang w:val="en-US"/>
        </w:rPr>
      </w:pPr>
      <w:r w:rsidRPr="00396EA5">
        <w:rPr>
          <w:rFonts w:ascii="Calibri" w:eastAsia="Tahoma" w:hAnsi="Calibri"/>
          <w:lang w:val="en-US"/>
        </w:rPr>
        <w:t>Installation manual</w:t>
      </w:r>
    </w:p>
    <w:p w:rsidR="00C175E8" w:rsidRPr="00396EA5" w:rsidRDefault="00C175E8" w:rsidP="00883709">
      <w:pPr>
        <w:pStyle w:val="ListParagraph"/>
        <w:numPr>
          <w:ilvl w:val="1"/>
          <w:numId w:val="55"/>
        </w:numPr>
        <w:tabs>
          <w:tab w:val="left" w:pos="0"/>
        </w:tabs>
        <w:spacing w:beforeLines="60" w:afterLines="60"/>
        <w:jc w:val="both"/>
        <w:rPr>
          <w:rFonts w:ascii="Calibri" w:eastAsia="Tahoma" w:hAnsi="Calibri"/>
          <w:lang w:val="en-US"/>
        </w:rPr>
      </w:pPr>
      <w:r w:rsidRPr="00396EA5">
        <w:rPr>
          <w:rFonts w:ascii="Calibri" w:eastAsia="Tahoma" w:hAnsi="Calibri"/>
          <w:lang w:val="en-US"/>
        </w:rPr>
        <w:t>Deployment manual</w:t>
      </w:r>
    </w:p>
    <w:p w:rsidR="00C175E8" w:rsidRPr="00396EA5" w:rsidRDefault="00C175E8" w:rsidP="00883709">
      <w:pPr>
        <w:pStyle w:val="ListParagraph"/>
        <w:numPr>
          <w:ilvl w:val="1"/>
          <w:numId w:val="55"/>
        </w:numPr>
        <w:tabs>
          <w:tab w:val="left" w:pos="0"/>
        </w:tabs>
        <w:spacing w:beforeLines="60" w:afterLines="60"/>
        <w:jc w:val="both"/>
        <w:rPr>
          <w:rFonts w:ascii="Calibri" w:eastAsia="Tahoma" w:hAnsi="Calibri"/>
          <w:lang w:val="en-US"/>
        </w:rPr>
      </w:pPr>
      <w:r w:rsidRPr="00396EA5">
        <w:rPr>
          <w:rFonts w:ascii="Calibri" w:eastAsia="Tahoma" w:hAnsi="Calibri"/>
          <w:lang w:val="en-US"/>
        </w:rPr>
        <w:t>Support manual</w:t>
      </w:r>
    </w:p>
    <w:p w:rsidR="00C175E8" w:rsidRPr="00396EA5" w:rsidRDefault="00C175E8" w:rsidP="00883709">
      <w:pPr>
        <w:pStyle w:val="ListParagraph"/>
        <w:numPr>
          <w:ilvl w:val="1"/>
          <w:numId w:val="55"/>
        </w:numPr>
        <w:tabs>
          <w:tab w:val="left" w:pos="0"/>
        </w:tabs>
        <w:spacing w:beforeLines="60" w:afterLines="60"/>
        <w:jc w:val="both"/>
        <w:rPr>
          <w:rFonts w:ascii="Calibri" w:eastAsia="Tahoma" w:hAnsi="Calibri"/>
          <w:lang w:val="en-US"/>
        </w:rPr>
      </w:pPr>
      <w:r w:rsidRPr="00396EA5">
        <w:rPr>
          <w:rFonts w:ascii="Calibri" w:eastAsia="Tahoma" w:hAnsi="Calibri"/>
          <w:lang w:val="en-US"/>
        </w:rPr>
        <w:t>Operation manual</w:t>
      </w:r>
    </w:p>
    <w:p w:rsidR="00C175E8" w:rsidRPr="00396EA5" w:rsidRDefault="00C175E8" w:rsidP="00883709">
      <w:pPr>
        <w:pStyle w:val="ListParagraph"/>
        <w:numPr>
          <w:ilvl w:val="1"/>
          <w:numId w:val="55"/>
        </w:numPr>
        <w:tabs>
          <w:tab w:val="left" w:pos="0"/>
        </w:tabs>
        <w:spacing w:beforeLines="60" w:afterLines="60"/>
        <w:jc w:val="both"/>
        <w:rPr>
          <w:rFonts w:ascii="Calibri" w:eastAsia="Tahoma" w:hAnsi="Calibri"/>
          <w:lang w:val="en-US"/>
        </w:rPr>
      </w:pPr>
      <w:r w:rsidRPr="00396EA5">
        <w:rPr>
          <w:rFonts w:ascii="Calibri" w:eastAsia="Tahoma" w:hAnsi="Calibri"/>
          <w:lang w:val="en-US"/>
        </w:rPr>
        <w:t>Failure management manual</w:t>
      </w:r>
    </w:p>
    <w:p w:rsidR="00C175E8" w:rsidRPr="00396EA5" w:rsidRDefault="00C175E8" w:rsidP="00883709">
      <w:pPr>
        <w:pStyle w:val="ListParagraph"/>
        <w:numPr>
          <w:ilvl w:val="1"/>
          <w:numId w:val="55"/>
        </w:numPr>
        <w:tabs>
          <w:tab w:val="left" w:pos="0"/>
        </w:tabs>
        <w:spacing w:beforeLines="60" w:afterLines="60"/>
        <w:jc w:val="both"/>
        <w:rPr>
          <w:rFonts w:ascii="Calibri" w:eastAsia="Tahoma" w:hAnsi="Calibri"/>
          <w:lang w:val="en-US"/>
        </w:rPr>
      </w:pPr>
      <w:r w:rsidRPr="00396EA5">
        <w:rPr>
          <w:rFonts w:ascii="Calibri" w:eastAsia="Tahoma" w:hAnsi="Calibri"/>
          <w:lang w:val="en-US"/>
        </w:rPr>
        <w:t>Updated version of the technical requirements</w:t>
      </w:r>
    </w:p>
    <w:p w:rsidR="00C175E8" w:rsidRPr="00396EA5" w:rsidRDefault="00C175E8" w:rsidP="00883709">
      <w:pPr>
        <w:pStyle w:val="ListParagraph"/>
        <w:numPr>
          <w:ilvl w:val="0"/>
          <w:numId w:val="54"/>
        </w:numPr>
        <w:tabs>
          <w:tab w:val="left" w:pos="0"/>
        </w:tabs>
        <w:spacing w:beforeLines="60" w:afterLines="60"/>
        <w:jc w:val="both"/>
        <w:rPr>
          <w:rFonts w:ascii="Calibri" w:eastAsia="Tahoma" w:hAnsi="Calibri"/>
          <w:lang w:val="en-US"/>
        </w:rPr>
      </w:pPr>
      <w:r w:rsidRPr="00396EA5">
        <w:rPr>
          <w:rFonts w:ascii="Calibri" w:eastAsia="Tahoma" w:hAnsi="Calibri"/>
          <w:lang w:val="en-US"/>
        </w:rPr>
        <w:lastRenderedPageBreak/>
        <w:t>Approved Service Level Agreement (SLA) for one-year system warranty service</w:t>
      </w:r>
    </w:p>
    <w:p w:rsidR="00C175E8" w:rsidRPr="00396EA5" w:rsidRDefault="00C175E8" w:rsidP="00883709">
      <w:pPr>
        <w:spacing w:beforeLines="60" w:afterLines="60"/>
        <w:jc w:val="both"/>
        <w:rPr>
          <w:rFonts w:ascii="Calibri" w:eastAsia="Tahoma" w:hAnsi="Calibri"/>
          <w:lang w:val="en-US"/>
        </w:rPr>
      </w:pPr>
    </w:p>
    <w:p w:rsidR="00C175E8" w:rsidRPr="00396EA5" w:rsidRDefault="00C175E8" w:rsidP="00883709">
      <w:pPr>
        <w:tabs>
          <w:tab w:val="left" w:pos="0"/>
        </w:tabs>
        <w:spacing w:beforeLines="60" w:afterLines="60"/>
        <w:jc w:val="both"/>
        <w:rPr>
          <w:rFonts w:ascii="Calibri" w:eastAsia="Tahoma" w:hAnsi="Calibri"/>
          <w:b/>
          <w:bCs/>
          <w:lang w:val="en-US"/>
        </w:rPr>
      </w:pPr>
      <w:r w:rsidRPr="00396EA5">
        <w:rPr>
          <w:rFonts w:ascii="Calibri" w:eastAsia="Tahoma" w:hAnsi="Calibri"/>
          <w:b/>
          <w:bCs/>
          <w:lang w:val="en-US"/>
        </w:rPr>
        <w:t xml:space="preserve">The fourth phase: the commissioning of the SDD IS </w:t>
      </w:r>
    </w:p>
    <w:p w:rsidR="00C175E8" w:rsidRPr="00396EA5" w:rsidRDefault="00C175E8" w:rsidP="00883709">
      <w:pPr>
        <w:tabs>
          <w:tab w:val="left" w:pos="0"/>
        </w:tabs>
        <w:spacing w:beforeLines="60" w:afterLines="60"/>
        <w:jc w:val="both"/>
        <w:rPr>
          <w:rFonts w:ascii="Calibri" w:eastAsia="Tahoma" w:hAnsi="Calibri"/>
          <w:b/>
          <w:bCs/>
          <w:u w:val="single"/>
          <w:lang w:val="en-US"/>
        </w:rPr>
      </w:pPr>
      <w:r w:rsidRPr="00396EA5">
        <w:rPr>
          <w:rFonts w:ascii="Calibri" w:eastAsia="Tahoma" w:hAnsi="Calibri"/>
          <w:b/>
          <w:bCs/>
          <w:u w:val="single"/>
          <w:lang w:val="en-US"/>
        </w:rPr>
        <w:t>Delivery of the IS, pilot operation</w:t>
      </w:r>
    </w:p>
    <w:p w:rsidR="00C175E8" w:rsidRPr="00396EA5" w:rsidRDefault="00C175E8" w:rsidP="00883709">
      <w:pPr>
        <w:pStyle w:val="ListParagraph"/>
        <w:numPr>
          <w:ilvl w:val="0"/>
          <w:numId w:val="54"/>
        </w:numPr>
        <w:tabs>
          <w:tab w:val="left" w:pos="0"/>
        </w:tabs>
        <w:spacing w:beforeLines="60" w:afterLines="60"/>
        <w:jc w:val="both"/>
        <w:rPr>
          <w:rFonts w:ascii="Calibri" w:eastAsia="Tahoma" w:hAnsi="Calibri"/>
          <w:lang w:val="en-US"/>
        </w:rPr>
      </w:pPr>
      <w:r w:rsidRPr="00396EA5">
        <w:rPr>
          <w:rFonts w:ascii="Calibri" w:eastAsia="Tahoma" w:hAnsi="Calibri"/>
          <w:lang w:val="en-US"/>
        </w:rPr>
        <w:t>Approved act of the SDD IS delivery</w:t>
      </w:r>
    </w:p>
    <w:p w:rsidR="00C175E8" w:rsidRPr="00396EA5" w:rsidRDefault="00C175E8" w:rsidP="00883709">
      <w:pPr>
        <w:tabs>
          <w:tab w:val="left" w:pos="0"/>
        </w:tabs>
        <w:spacing w:beforeLines="60" w:afterLines="60"/>
        <w:jc w:val="both"/>
        <w:rPr>
          <w:rFonts w:ascii="Calibri" w:eastAsia="Tahoma" w:hAnsi="Calibri"/>
          <w:lang w:val="en-US"/>
        </w:rPr>
      </w:pPr>
    </w:p>
    <w:p w:rsidR="00C175E8" w:rsidRPr="00396EA5" w:rsidRDefault="00C175E8" w:rsidP="00883709">
      <w:pPr>
        <w:tabs>
          <w:tab w:val="left" w:pos="0"/>
        </w:tabs>
        <w:spacing w:beforeLines="60" w:afterLines="60"/>
        <w:jc w:val="both"/>
        <w:rPr>
          <w:rFonts w:ascii="Calibri" w:eastAsia="Tahoma" w:hAnsi="Calibri"/>
          <w:b/>
          <w:bCs/>
          <w:lang w:val="en-US"/>
        </w:rPr>
      </w:pPr>
      <w:r w:rsidRPr="00396EA5">
        <w:rPr>
          <w:rFonts w:ascii="Calibri" w:eastAsia="Tahoma" w:hAnsi="Calibri"/>
          <w:b/>
          <w:bCs/>
          <w:lang w:val="en-US"/>
        </w:rPr>
        <w:t>Expected results of the implementation of the fourth phase of work</w:t>
      </w:r>
    </w:p>
    <w:p w:rsidR="00C175E8" w:rsidRPr="00396EA5" w:rsidRDefault="00C175E8" w:rsidP="00883709">
      <w:pPr>
        <w:pStyle w:val="ListParagraph"/>
        <w:numPr>
          <w:ilvl w:val="0"/>
          <w:numId w:val="54"/>
        </w:numPr>
        <w:tabs>
          <w:tab w:val="left" w:pos="0"/>
        </w:tabs>
        <w:spacing w:beforeLines="60" w:afterLines="60"/>
        <w:jc w:val="both"/>
        <w:rPr>
          <w:rFonts w:ascii="Calibri" w:eastAsia="Tahoma" w:hAnsi="Calibri"/>
          <w:lang w:val="en-US"/>
        </w:rPr>
      </w:pPr>
      <w:r w:rsidRPr="00396EA5">
        <w:rPr>
          <w:rFonts w:ascii="Calibri" w:eastAsia="Tahoma" w:hAnsi="Calibri"/>
          <w:lang w:val="en-US"/>
        </w:rPr>
        <w:t>A fully functional SDD IS</w:t>
      </w:r>
    </w:p>
    <w:p w:rsidR="00C175E8" w:rsidRPr="00396EA5" w:rsidRDefault="00C175E8" w:rsidP="00883709">
      <w:pPr>
        <w:spacing w:beforeLines="60" w:afterLines="60"/>
        <w:jc w:val="both"/>
        <w:rPr>
          <w:rFonts w:ascii="Calibri" w:eastAsia="Merriweather" w:hAnsi="Calibri"/>
        </w:rPr>
      </w:pPr>
    </w:p>
    <w:p w:rsidR="00C175E8" w:rsidRPr="00396EA5" w:rsidRDefault="00C175E8" w:rsidP="00883709">
      <w:pPr>
        <w:pStyle w:val="Heading1"/>
        <w:spacing w:beforeLines="60" w:afterLines="60"/>
        <w:rPr>
          <w:lang w:val="en-US"/>
        </w:rPr>
      </w:pPr>
      <w:bookmarkStart w:id="51" w:name="_Toc149146866"/>
      <w:r w:rsidRPr="00396EA5">
        <w:rPr>
          <w:rFonts w:ascii="Calibri" w:hAnsi="Calibri"/>
          <w:b/>
          <w:sz w:val="24"/>
        </w:rPr>
        <w:t xml:space="preserve">5 </w:t>
      </w:r>
      <w:r w:rsidRPr="00396EA5">
        <w:rPr>
          <w:rFonts w:ascii="Calibri" w:hAnsi="Calibri"/>
          <w:b/>
          <w:sz w:val="24"/>
          <w:lang w:val="en-US"/>
        </w:rPr>
        <w:t xml:space="preserve"> INSPECTION AND TESTS</w:t>
      </w:r>
      <w:bookmarkEnd w:id="51"/>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Comprehensive testing of the SDD information system must be conducted before the system is put into operation. The </w:t>
      </w:r>
      <w:r w:rsidR="009961DB" w:rsidRPr="00396EA5">
        <w:rPr>
          <w:rFonts w:ascii="Calibri" w:eastAsia="Tahoma" w:hAnsi="Calibri"/>
          <w:b/>
          <w:lang w:val="en-US"/>
        </w:rPr>
        <w:t>Consultant</w:t>
      </w:r>
      <w:r w:rsidR="00492B4B" w:rsidRPr="00396EA5">
        <w:rPr>
          <w:rFonts w:ascii="Calibri" w:eastAsia="Tahoma" w:hAnsi="Calibri"/>
          <w:b/>
          <w:lang w:val="en-US"/>
        </w:rPr>
        <w:t xml:space="preserve"> </w:t>
      </w:r>
      <w:r w:rsidRPr="00396EA5">
        <w:rPr>
          <w:rFonts w:ascii="Calibri" w:eastAsia="Tahoma" w:hAnsi="Calibri"/>
          <w:lang w:val="en-US"/>
        </w:rPr>
        <w:t xml:space="preserve">must prepare test plans that will be approved by the </w:t>
      </w:r>
      <w:r w:rsidRPr="00396EA5">
        <w:rPr>
          <w:rFonts w:ascii="Calibri" w:eastAsia="Tahoma" w:hAnsi="Calibri"/>
          <w:b/>
          <w:lang w:val="en-US"/>
        </w:rPr>
        <w:t>Client</w:t>
      </w:r>
      <w:r w:rsidRPr="00396EA5">
        <w:rPr>
          <w:rFonts w:ascii="Calibri" w:eastAsia="Tahoma" w:hAnsi="Calibri"/>
          <w:lang w:val="en-US"/>
        </w:rPr>
        <w:t xml:space="preserve">. All test plans must include scenarios agreed with the </w:t>
      </w:r>
      <w:r w:rsidRPr="00396EA5">
        <w:rPr>
          <w:rFonts w:ascii="Calibri" w:eastAsia="Tahoma" w:hAnsi="Calibri"/>
          <w:b/>
          <w:lang w:val="en-US"/>
        </w:rPr>
        <w:t>Client</w:t>
      </w:r>
      <w:r w:rsidRPr="00396EA5">
        <w:rPr>
          <w:rFonts w:ascii="Calibri" w:eastAsia="Tahoma" w:hAnsi="Calibri"/>
          <w:lang w:val="en-US"/>
        </w:rPr>
        <w:t xml:space="preserve"> to ensure thorough and proper testing of the system before deployment.  </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Acceptance testing will be done by </w:t>
      </w:r>
      <w:r w:rsidRPr="00396EA5">
        <w:rPr>
          <w:rFonts w:ascii="Calibri" w:eastAsia="Tahoma" w:hAnsi="Calibri"/>
          <w:b/>
          <w:lang w:val="en-US"/>
        </w:rPr>
        <w:t>Client</w:t>
      </w:r>
      <w:r w:rsidRPr="00396EA5">
        <w:rPr>
          <w:rFonts w:ascii="Calibri" w:eastAsia="Tahoma" w:hAnsi="Calibri"/>
          <w:lang w:val="en-US"/>
        </w:rPr>
        <w:t xml:space="preserve">, or a group formed by the system’s main stakeholders from EKENG, Prime Minister’s Staff, SRC, MTAI, ME with the </w:t>
      </w:r>
      <w:proofErr w:type="gramStart"/>
      <w:r w:rsidR="00492B4B" w:rsidRPr="00396EA5">
        <w:rPr>
          <w:rFonts w:ascii="Calibri" w:eastAsia="Tahoma" w:hAnsi="Calibri"/>
          <w:b/>
          <w:lang w:val="en-US"/>
        </w:rPr>
        <w:t xml:space="preserve">Consultant </w:t>
      </w:r>
      <w:r w:rsidRPr="00396EA5">
        <w:rPr>
          <w:rFonts w:ascii="Calibri" w:eastAsia="Tahoma" w:hAnsi="Calibri"/>
          <w:lang w:val="en-US"/>
        </w:rPr>
        <w:t>’s</w:t>
      </w:r>
      <w:proofErr w:type="gramEnd"/>
      <w:r w:rsidRPr="00396EA5">
        <w:rPr>
          <w:rFonts w:ascii="Calibri" w:eastAsia="Tahoma" w:hAnsi="Calibri"/>
          <w:lang w:val="en-US"/>
        </w:rPr>
        <w:t xml:space="preserve"> support, which will also include load and stress testing. </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The </w:t>
      </w:r>
      <w:r w:rsidRPr="00396EA5">
        <w:rPr>
          <w:rFonts w:ascii="Calibri" w:eastAsia="Tahoma" w:hAnsi="Calibri"/>
          <w:b/>
          <w:lang w:val="en-US"/>
        </w:rPr>
        <w:t xml:space="preserve">Client </w:t>
      </w:r>
      <w:r w:rsidRPr="00396EA5">
        <w:rPr>
          <w:rFonts w:ascii="Calibri" w:eastAsia="Tahoma" w:hAnsi="Calibri"/>
          <w:lang w:val="en-US"/>
        </w:rPr>
        <w:t>reserves the right to form a team of experts (consisting of own staff and/or external experts, other stakeholders) for evaluating the overall solution, its compliance with mentioned requirements, and industry well-known practices.</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A group consisting of EKENG, Prime Minister’s Staff, SRC, MTAI, ME specialists, based on </w:t>
      </w:r>
      <w:proofErr w:type="spellStart"/>
      <w:r w:rsidRPr="00396EA5">
        <w:rPr>
          <w:rFonts w:ascii="Calibri" w:eastAsia="Tahoma" w:hAnsi="Calibri"/>
          <w:b/>
          <w:lang w:val="en-US"/>
        </w:rPr>
        <w:t>Clinet</w:t>
      </w:r>
      <w:r w:rsidRPr="00396EA5">
        <w:rPr>
          <w:rFonts w:ascii="Calibri" w:eastAsia="Tahoma" w:hAnsi="Calibri"/>
          <w:lang w:val="en-US"/>
        </w:rPr>
        <w:t>’s</w:t>
      </w:r>
      <w:proofErr w:type="spellEnd"/>
      <w:r w:rsidRPr="00396EA5">
        <w:rPr>
          <w:rFonts w:ascii="Calibri" w:eastAsia="Tahoma" w:hAnsi="Calibri"/>
          <w:lang w:val="en-US"/>
        </w:rPr>
        <w:t xml:space="preserve"> decision, will be assigned to participate in testing to validate its results and to verify that it meets all the functional and non-functional requirements, that it has been configured and customized properly, and performs satisfactorily, including the tests of successful data consolidation, data migration, data entry, update and processing, report generation, etc. Users will work from test scenarios developed jointly by the </w:t>
      </w:r>
      <w:r w:rsidR="00492B4B" w:rsidRPr="00396EA5">
        <w:rPr>
          <w:rFonts w:ascii="Calibri" w:eastAsia="Tahoma" w:hAnsi="Calibri"/>
          <w:b/>
          <w:lang w:val="en-US"/>
        </w:rPr>
        <w:t>Consultant</w:t>
      </w:r>
      <w:r w:rsidRPr="00396EA5">
        <w:rPr>
          <w:rFonts w:ascii="Calibri" w:eastAsia="Tahoma" w:hAnsi="Calibri"/>
          <w:lang w:val="en-US"/>
        </w:rPr>
        <w:t xml:space="preserve">, and the working group assigned by the </w:t>
      </w:r>
      <w:r w:rsidRPr="00396EA5">
        <w:rPr>
          <w:rFonts w:ascii="Calibri" w:eastAsia="Tahoma" w:hAnsi="Calibri"/>
          <w:b/>
          <w:lang w:val="en-US"/>
        </w:rPr>
        <w:t>Client</w:t>
      </w:r>
      <w:r w:rsidRPr="00396EA5">
        <w:rPr>
          <w:rFonts w:ascii="Calibri" w:eastAsia="Tahoma" w:hAnsi="Calibri"/>
          <w:lang w:val="en-US"/>
        </w:rPr>
        <w:t xml:space="preserve"> as needed.  As each scenario is completed, the user will note whether the test was completed satisfactorily and whether there were any errors or unexpected results.  The </w:t>
      </w:r>
      <w:r w:rsidR="009961DB" w:rsidRPr="00396EA5">
        <w:rPr>
          <w:rFonts w:ascii="Calibri" w:eastAsia="Tahoma" w:hAnsi="Calibri"/>
          <w:b/>
          <w:lang w:val="en-US"/>
        </w:rPr>
        <w:t>Consultant</w:t>
      </w:r>
      <w:r w:rsidR="00492B4B" w:rsidRPr="00396EA5">
        <w:rPr>
          <w:rFonts w:ascii="Calibri" w:eastAsia="Tahoma" w:hAnsi="Calibri"/>
          <w:b/>
          <w:lang w:val="en-US"/>
        </w:rPr>
        <w:t xml:space="preserve"> </w:t>
      </w:r>
      <w:r w:rsidRPr="00396EA5">
        <w:rPr>
          <w:rFonts w:ascii="Calibri" w:eastAsia="Tahoma" w:hAnsi="Calibri"/>
          <w:lang w:val="en-US"/>
        </w:rPr>
        <w:t>must remediate any identified issues.  Any features or functionalities that failed the testing, must be retested once remediate.</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After testing, the </w:t>
      </w:r>
      <w:r w:rsidR="009961DB" w:rsidRPr="00396EA5">
        <w:rPr>
          <w:rFonts w:ascii="Calibri" w:eastAsia="Tahoma" w:hAnsi="Calibri"/>
          <w:b/>
          <w:lang w:val="en-US"/>
        </w:rPr>
        <w:t>Consultant</w:t>
      </w:r>
      <w:r w:rsidR="00492B4B" w:rsidRPr="00396EA5">
        <w:rPr>
          <w:rFonts w:ascii="Calibri" w:eastAsia="Tahoma" w:hAnsi="Calibri"/>
          <w:b/>
          <w:lang w:val="en-US"/>
        </w:rPr>
        <w:t xml:space="preserve"> </w:t>
      </w:r>
      <w:r w:rsidRPr="00396EA5">
        <w:rPr>
          <w:rFonts w:ascii="Calibri" w:eastAsia="Tahoma" w:hAnsi="Calibri"/>
          <w:lang w:val="en-US"/>
        </w:rPr>
        <w:t xml:space="preserve">should prepare a summary of the test results and should outline the steps that will be taken to address any issues or problems identified. In the event of any disputes about the conduct or results of testing, EKENG will provide to the </w:t>
      </w:r>
      <w:r w:rsidR="009961DB" w:rsidRPr="00396EA5">
        <w:rPr>
          <w:rFonts w:ascii="Calibri" w:eastAsia="Tahoma" w:hAnsi="Calibri"/>
          <w:b/>
          <w:lang w:val="en-US"/>
        </w:rPr>
        <w:t>Consultant</w:t>
      </w:r>
      <w:r w:rsidR="00492B4B" w:rsidRPr="00396EA5">
        <w:rPr>
          <w:rFonts w:ascii="Calibri" w:eastAsia="Tahoma" w:hAnsi="Calibri"/>
          <w:b/>
          <w:lang w:val="en-US"/>
        </w:rPr>
        <w:t xml:space="preserve"> </w:t>
      </w:r>
      <w:r w:rsidRPr="00396EA5">
        <w:rPr>
          <w:rFonts w:ascii="Calibri" w:eastAsia="Tahoma" w:hAnsi="Calibri"/>
          <w:lang w:val="en-US"/>
        </w:rPr>
        <w:t xml:space="preserve">in writing a description of the issues with specific recommendations on how to address them. The </w:t>
      </w:r>
      <w:r w:rsidR="009961DB" w:rsidRPr="00396EA5">
        <w:rPr>
          <w:rFonts w:ascii="Calibri" w:eastAsia="Tahoma" w:hAnsi="Calibri"/>
          <w:b/>
          <w:lang w:val="en-US"/>
        </w:rPr>
        <w:t>Consultant</w:t>
      </w:r>
      <w:r w:rsidR="00492B4B" w:rsidRPr="00396EA5">
        <w:rPr>
          <w:rFonts w:ascii="Calibri" w:eastAsia="Tahoma" w:hAnsi="Calibri"/>
          <w:b/>
          <w:lang w:val="en-US"/>
        </w:rPr>
        <w:t xml:space="preserve"> </w:t>
      </w:r>
      <w:r w:rsidRPr="00396EA5">
        <w:rPr>
          <w:rFonts w:ascii="Calibri" w:eastAsia="Tahoma" w:hAnsi="Calibri"/>
          <w:lang w:val="en-US"/>
        </w:rPr>
        <w:t>must take appropriate steps to resolve any disputes or provide satisfactory clarification as earliest.</w:t>
      </w:r>
    </w:p>
    <w:p w:rsidR="00DF56A8" w:rsidRPr="00396EA5" w:rsidRDefault="00DF56A8" w:rsidP="00883709">
      <w:pPr>
        <w:spacing w:beforeLines="60" w:afterLines="60"/>
        <w:jc w:val="both"/>
        <w:rPr>
          <w:rFonts w:ascii="Calibri" w:hAnsi="Calibri"/>
        </w:rPr>
      </w:pPr>
    </w:p>
    <w:p w:rsidR="00C175E8" w:rsidRPr="00396EA5" w:rsidRDefault="008B51AA" w:rsidP="00883709">
      <w:pPr>
        <w:pStyle w:val="Heading1"/>
        <w:spacing w:beforeLines="60" w:afterLines="60"/>
      </w:pPr>
      <w:bookmarkStart w:id="52" w:name="_Toc149146867"/>
      <w:proofErr w:type="gramStart"/>
      <w:r w:rsidRPr="00396EA5">
        <w:rPr>
          <w:rFonts w:ascii="Arial" w:hAnsi="Arial"/>
          <w:b/>
          <w:sz w:val="24"/>
          <w:lang w:val="en-US"/>
        </w:rPr>
        <w:lastRenderedPageBreak/>
        <w:t>5</w:t>
      </w:r>
      <w:r w:rsidR="00C175E8" w:rsidRPr="00396EA5">
        <w:rPr>
          <w:rFonts w:ascii="Calibri" w:hAnsi="Calibri"/>
          <w:b/>
          <w:sz w:val="24"/>
        </w:rPr>
        <w:t xml:space="preserve"> </w:t>
      </w:r>
      <w:r w:rsidR="00C175E8" w:rsidRPr="00396EA5">
        <w:rPr>
          <w:rFonts w:ascii="Calibri" w:hAnsi="Calibri"/>
          <w:b/>
          <w:sz w:val="24"/>
          <w:lang w:val="en-US"/>
        </w:rPr>
        <w:t xml:space="preserve"> COMMISSIONING</w:t>
      </w:r>
      <w:proofErr w:type="gramEnd"/>
      <w:r w:rsidR="00C175E8" w:rsidRPr="00396EA5">
        <w:rPr>
          <w:rFonts w:ascii="Calibri" w:hAnsi="Calibri"/>
          <w:b/>
          <w:sz w:val="24"/>
          <w:lang w:val="en-US"/>
        </w:rPr>
        <w:t xml:space="preserve"> AND OPERATIONAL ACCEPTANCE</w:t>
      </w:r>
      <w:bookmarkEnd w:id="52"/>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Codebase: The code will be residing on EKENG’s repository with all branches (at least develop, staging and production), and corresponding branch policies enforced. </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Pipelines: Fully functional CI/CD pipelines with all automated test scripts will be deployed a functional, build, and deployment processes automated without requiring any manual intervention, except when deploying in the production environment. The process of deployment in the production environment will be defined by EKENG. All the mentioned configurations will be integrated in EKENG’s environment. </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After successfully passing the acceptance testing, the rollout will be performed based on a commissioning plan to be presented by the </w:t>
      </w:r>
      <w:r w:rsidR="009961DB" w:rsidRPr="00396EA5">
        <w:rPr>
          <w:rFonts w:ascii="Calibri" w:eastAsia="Tahoma" w:hAnsi="Calibri"/>
          <w:b/>
          <w:lang w:val="en-US"/>
        </w:rPr>
        <w:t>Consultant</w:t>
      </w:r>
      <w:r w:rsidR="00492B4B" w:rsidRPr="00396EA5">
        <w:rPr>
          <w:rFonts w:ascii="Calibri" w:eastAsia="Tahoma" w:hAnsi="Calibri"/>
          <w:b/>
          <w:lang w:val="en-US"/>
        </w:rPr>
        <w:t xml:space="preserve"> </w:t>
      </w:r>
      <w:r w:rsidRPr="00396EA5">
        <w:rPr>
          <w:rFonts w:ascii="Calibri" w:eastAsia="Tahoma" w:hAnsi="Calibri"/>
          <w:lang w:val="en-US"/>
        </w:rPr>
        <w:t xml:space="preserve">and approved by the </w:t>
      </w:r>
      <w:r w:rsidRPr="00396EA5">
        <w:rPr>
          <w:rFonts w:ascii="Calibri" w:eastAsia="Tahoma" w:hAnsi="Calibri"/>
          <w:b/>
          <w:lang w:val="en-US"/>
        </w:rPr>
        <w:t>Client</w:t>
      </w:r>
      <w:r w:rsidRPr="00396EA5">
        <w:rPr>
          <w:rFonts w:ascii="Calibri" w:eastAsia="Tahoma" w:hAnsi="Calibri"/>
          <w:lang w:val="en-US"/>
        </w:rPr>
        <w:t>.</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The commissioning plan shall be developed considering:</w:t>
      </w:r>
    </w:p>
    <w:p w:rsidR="00C175E8" w:rsidRPr="00396EA5" w:rsidRDefault="00C175E8" w:rsidP="00883709">
      <w:pPr>
        <w:numPr>
          <w:ilvl w:val="0"/>
          <w:numId w:val="49"/>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Availability and readiness of trained users prior to commissioning</w:t>
      </w:r>
    </w:p>
    <w:p w:rsidR="00C175E8" w:rsidRPr="00396EA5" w:rsidRDefault="00C175E8" w:rsidP="00883709">
      <w:pPr>
        <w:numPr>
          <w:ilvl w:val="0"/>
          <w:numId w:val="49"/>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Minimal service disturbances</w:t>
      </w:r>
    </w:p>
    <w:p w:rsidR="00C175E8" w:rsidRPr="00396EA5" w:rsidRDefault="00C175E8" w:rsidP="00883709">
      <w:pPr>
        <w:numPr>
          <w:ilvl w:val="0"/>
          <w:numId w:val="49"/>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Parallel rollout with existing systems ensuring a rollback strategy if necessary</w:t>
      </w:r>
    </w:p>
    <w:p w:rsidR="00C175E8" w:rsidRPr="00396EA5" w:rsidRDefault="00C175E8" w:rsidP="00883709">
      <w:pPr>
        <w:numPr>
          <w:ilvl w:val="0"/>
          <w:numId w:val="49"/>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 xml:space="preserve">Continuous </w:t>
      </w:r>
      <w:proofErr w:type="gramStart"/>
      <w:r w:rsidRPr="00396EA5">
        <w:rPr>
          <w:rFonts w:ascii="Calibri" w:eastAsia="Tahoma" w:hAnsi="Calibri"/>
          <w:lang w:val="en-US"/>
        </w:rPr>
        <w:t>monitoring,</w:t>
      </w:r>
      <w:proofErr w:type="gramEnd"/>
      <w:r w:rsidRPr="00396EA5">
        <w:rPr>
          <w:rFonts w:ascii="Calibri" w:eastAsia="Tahoma" w:hAnsi="Calibri"/>
          <w:lang w:val="en-US"/>
        </w:rPr>
        <w:t xml:space="preserve"> and availability of a feedback loop, ensuring proper collection, analysis, and actions if necessary.</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Metrics and monitoring setups shall be included in the commissioning plan, aimed to enable analyzing human and system behaviors during the rollout. Performance indicators, such as availability, reliability, and response time of the application should not be changed or severely affected by added load, or new features. Monitoring tools should be available and configured to track performance before, during, and after deployment, and increases the user base, to ensure performance does not degrade.</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Details of metrics to be monitored shall be defined and details included in the commissioning plan, provided by the </w:t>
      </w:r>
      <w:r w:rsidR="009961DB" w:rsidRPr="00396EA5">
        <w:rPr>
          <w:rFonts w:ascii="Calibri" w:eastAsia="Tahoma" w:hAnsi="Calibri"/>
          <w:b/>
          <w:lang w:val="en-US"/>
        </w:rPr>
        <w:t>Consultant</w:t>
      </w:r>
      <w:r w:rsidR="00492B4B" w:rsidRPr="00396EA5">
        <w:rPr>
          <w:rFonts w:ascii="Calibri" w:eastAsia="Tahoma" w:hAnsi="Calibri"/>
          <w:b/>
          <w:lang w:val="en-US"/>
        </w:rPr>
        <w:t xml:space="preserve"> </w:t>
      </w:r>
      <w:r w:rsidRPr="00396EA5">
        <w:rPr>
          <w:rFonts w:ascii="Calibri" w:eastAsia="Tahoma" w:hAnsi="Calibri"/>
          <w:lang w:val="en-US"/>
        </w:rPr>
        <w:t xml:space="preserve">and approved by the </w:t>
      </w:r>
      <w:r w:rsidRPr="00396EA5">
        <w:rPr>
          <w:rFonts w:ascii="Calibri" w:eastAsia="Tahoma" w:hAnsi="Calibri"/>
          <w:b/>
          <w:lang w:val="en-US"/>
        </w:rPr>
        <w:t>Client</w:t>
      </w:r>
      <w:r w:rsidRPr="00396EA5">
        <w:rPr>
          <w:rFonts w:ascii="Calibri" w:eastAsia="Tahoma" w:hAnsi="Calibri"/>
          <w:lang w:val="en-US"/>
        </w:rPr>
        <w:t xml:space="preserve"> and EKENG. Such tracking metrics shall include but not be limited to page load time, errors, uptime, </w:t>
      </w:r>
      <w:proofErr w:type="gramStart"/>
      <w:r w:rsidRPr="00396EA5">
        <w:rPr>
          <w:rFonts w:ascii="Calibri" w:eastAsia="Tahoma" w:hAnsi="Calibri"/>
          <w:lang w:val="en-US"/>
        </w:rPr>
        <w:t>transaction</w:t>
      </w:r>
      <w:proofErr w:type="gramEnd"/>
      <w:r w:rsidRPr="00396EA5">
        <w:rPr>
          <w:rFonts w:ascii="Calibri" w:eastAsia="Tahoma" w:hAnsi="Calibri"/>
          <w:lang w:val="en-US"/>
        </w:rPr>
        <w:t xml:space="preserve"> durations, etc.</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The </w:t>
      </w:r>
      <w:r w:rsidRPr="00396EA5">
        <w:rPr>
          <w:rFonts w:ascii="Calibri" w:eastAsia="Tahoma" w:hAnsi="Calibri"/>
          <w:b/>
          <w:lang w:val="en-US"/>
        </w:rPr>
        <w:t>Client</w:t>
      </w:r>
      <w:r w:rsidRPr="00396EA5">
        <w:rPr>
          <w:rFonts w:ascii="Calibri" w:eastAsia="Tahoma" w:hAnsi="Calibri"/>
          <w:lang w:val="en-US"/>
        </w:rPr>
        <w:t xml:space="preserve"> will be responsible for the approval that the system is fully functional and stable, after which the commissioning will be considered successful.</w:t>
      </w:r>
    </w:p>
    <w:p w:rsidR="00C175E8" w:rsidRPr="00396EA5" w:rsidRDefault="00C175E8" w:rsidP="00883709">
      <w:pPr>
        <w:spacing w:beforeLines="60" w:afterLines="60"/>
        <w:ind w:firstLine="360"/>
        <w:jc w:val="both"/>
        <w:rPr>
          <w:rFonts w:ascii="Calibri" w:eastAsia="Merriweather" w:hAnsi="Calibri"/>
        </w:rPr>
      </w:pPr>
    </w:p>
    <w:p w:rsidR="00C175E8" w:rsidRPr="00396EA5" w:rsidRDefault="00CA48E6" w:rsidP="00883709">
      <w:pPr>
        <w:pStyle w:val="Heading1"/>
        <w:spacing w:beforeLines="60" w:afterLines="60"/>
        <w:rPr>
          <w:lang w:val="en-US"/>
        </w:rPr>
      </w:pPr>
      <w:bookmarkStart w:id="53" w:name="_Toc149146868"/>
      <w:r w:rsidRPr="00396EA5">
        <w:rPr>
          <w:rFonts w:ascii="Arial" w:hAnsi="Arial"/>
          <w:b/>
          <w:sz w:val="24"/>
        </w:rPr>
        <w:t>6</w:t>
      </w:r>
      <w:r w:rsidR="00C175E8" w:rsidRPr="00396EA5">
        <w:rPr>
          <w:rFonts w:ascii="Calibri" w:hAnsi="Calibri"/>
          <w:b/>
          <w:sz w:val="24"/>
        </w:rPr>
        <w:t xml:space="preserve">  </w:t>
      </w:r>
      <w:r w:rsidR="00C175E8" w:rsidRPr="00396EA5">
        <w:rPr>
          <w:rFonts w:ascii="Calibri" w:hAnsi="Calibri"/>
          <w:b/>
          <w:sz w:val="24"/>
          <w:lang w:val="en-US"/>
        </w:rPr>
        <w:t>DEFECT LIABILITY</w:t>
      </w:r>
      <w:bookmarkEnd w:id="53"/>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The </w:t>
      </w:r>
      <w:r w:rsidR="009961DB" w:rsidRPr="00396EA5">
        <w:rPr>
          <w:rFonts w:ascii="Calibri" w:eastAsia="Tahoma" w:hAnsi="Calibri"/>
          <w:b/>
          <w:lang w:val="en-US"/>
        </w:rPr>
        <w:t>Consultant</w:t>
      </w:r>
      <w:r w:rsidR="00492B4B" w:rsidRPr="00396EA5">
        <w:rPr>
          <w:rFonts w:ascii="Calibri" w:eastAsia="Tahoma" w:hAnsi="Calibri"/>
          <w:b/>
          <w:lang w:val="en-US"/>
        </w:rPr>
        <w:t xml:space="preserve"> </w:t>
      </w:r>
      <w:r w:rsidRPr="00396EA5">
        <w:rPr>
          <w:rFonts w:ascii="Calibri" w:eastAsia="Tahoma" w:hAnsi="Calibri"/>
          <w:lang w:val="en-US"/>
        </w:rPr>
        <w:t xml:space="preserve">warrants that the whole systems with the underlying subsystems and other components are free from any defects. Any issues identified throughout the whole lifecycle of the project and at least 1 year after commission of the SDD information system shall be resolved by the </w:t>
      </w:r>
      <w:r w:rsidR="009961DB" w:rsidRPr="00396EA5">
        <w:rPr>
          <w:rFonts w:ascii="Calibri" w:eastAsia="Tahoma" w:hAnsi="Calibri"/>
          <w:b/>
          <w:lang w:val="en-US"/>
        </w:rPr>
        <w:t>Consultant</w:t>
      </w:r>
      <w:r w:rsidR="00492B4B" w:rsidRPr="00396EA5">
        <w:rPr>
          <w:rFonts w:ascii="Calibri" w:eastAsia="Tahoma" w:hAnsi="Calibri"/>
          <w:b/>
          <w:lang w:val="en-US"/>
        </w:rPr>
        <w:t xml:space="preserve"> </w:t>
      </w:r>
      <w:r w:rsidRPr="00396EA5">
        <w:rPr>
          <w:rFonts w:ascii="Calibri" w:eastAsia="Tahoma" w:hAnsi="Calibri"/>
          <w:lang w:val="en-US"/>
        </w:rPr>
        <w:t>without any additional cost.</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All issues identified shall be resolved promptly, based on the severity of identified </w:t>
      </w:r>
      <w:proofErr w:type="gramStart"/>
      <w:r w:rsidRPr="00396EA5">
        <w:rPr>
          <w:rFonts w:ascii="Calibri" w:eastAsia="Tahoma" w:hAnsi="Calibri"/>
          <w:lang w:val="en-US"/>
        </w:rPr>
        <w:t>issues,</w:t>
      </w:r>
      <w:proofErr w:type="gramEnd"/>
      <w:r w:rsidRPr="00396EA5">
        <w:rPr>
          <w:rFonts w:ascii="Calibri" w:eastAsia="Tahoma" w:hAnsi="Calibri"/>
          <w:lang w:val="en-US"/>
        </w:rPr>
        <w:t xml:space="preserve"> such issues should be resolved within an agreed-on timeframe. The required timeframe for resolving issues are defined as follows:</w:t>
      </w:r>
    </w:p>
    <w:p w:rsidR="00C175E8" w:rsidRPr="00396EA5" w:rsidRDefault="00C175E8" w:rsidP="00883709">
      <w:pPr>
        <w:numPr>
          <w:ilvl w:val="0"/>
          <w:numId w:val="45"/>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Critical – 12 hours</w:t>
      </w:r>
    </w:p>
    <w:p w:rsidR="00C175E8" w:rsidRPr="00396EA5" w:rsidRDefault="00C175E8" w:rsidP="00883709">
      <w:pPr>
        <w:numPr>
          <w:ilvl w:val="0"/>
          <w:numId w:val="45"/>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lastRenderedPageBreak/>
        <w:t>Major – within 1 (working) day</w:t>
      </w:r>
    </w:p>
    <w:p w:rsidR="00C175E8" w:rsidRPr="00396EA5" w:rsidRDefault="00C175E8" w:rsidP="00883709">
      <w:pPr>
        <w:numPr>
          <w:ilvl w:val="0"/>
          <w:numId w:val="45"/>
        </w:numPr>
        <w:pBdr>
          <w:top w:val="nil"/>
          <w:left w:val="nil"/>
          <w:bottom w:val="nil"/>
          <w:right w:val="nil"/>
          <w:between w:val="nil"/>
        </w:pBdr>
        <w:spacing w:beforeLines="60" w:afterLines="60"/>
        <w:jc w:val="both"/>
        <w:rPr>
          <w:rFonts w:ascii="Calibri" w:eastAsia="Tahoma" w:hAnsi="Calibri"/>
          <w:lang w:val="en-US"/>
        </w:rPr>
      </w:pPr>
      <w:r w:rsidRPr="00396EA5">
        <w:rPr>
          <w:rFonts w:ascii="Calibri" w:eastAsia="Tahoma" w:hAnsi="Calibri"/>
          <w:lang w:val="en-US"/>
        </w:rPr>
        <w:t xml:space="preserve">Minor – within 3 (working) days  </w:t>
      </w:r>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 xml:space="preserve">The severity of issues is defined by EKENG, based on developed guidelines by the </w:t>
      </w:r>
      <w:r w:rsidR="009961DB" w:rsidRPr="00396EA5">
        <w:rPr>
          <w:rFonts w:ascii="Calibri" w:eastAsia="Tahoma" w:hAnsi="Calibri"/>
          <w:b/>
          <w:lang w:val="en-US"/>
        </w:rPr>
        <w:t>Consultant</w:t>
      </w:r>
      <w:r w:rsidR="00492B4B" w:rsidRPr="00396EA5">
        <w:rPr>
          <w:rFonts w:ascii="Calibri" w:eastAsia="Tahoma" w:hAnsi="Calibri"/>
          <w:b/>
          <w:lang w:val="en-US"/>
        </w:rPr>
        <w:t xml:space="preserve"> </w:t>
      </w:r>
      <w:r w:rsidRPr="00396EA5">
        <w:rPr>
          <w:rFonts w:ascii="Calibri" w:eastAsia="Tahoma" w:hAnsi="Calibri"/>
          <w:lang w:val="en-US"/>
        </w:rPr>
        <w:t xml:space="preserve">and approved by </w:t>
      </w:r>
      <w:r w:rsidRPr="00396EA5">
        <w:rPr>
          <w:rFonts w:ascii="Calibri" w:eastAsia="Tahoma" w:hAnsi="Calibri"/>
          <w:b/>
          <w:lang w:val="en-US"/>
        </w:rPr>
        <w:t>Client</w:t>
      </w:r>
      <w:r w:rsidRPr="00396EA5">
        <w:rPr>
          <w:rFonts w:ascii="Calibri" w:eastAsia="Tahoma" w:hAnsi="Calibri"/>
          <w:lang w:val="en-US"/>
        </w:rPr>
        <w:t>.</w:t>
      </w:r>
    </w:p>
    <w:p w:rsidR="00704EF9" w:rsidRPr="00396EA5" w:rsidRDefault="00704EF9" w:rsidP="00883709">
      <w:pPr>
        <w:spacing w:beforeLines="60" w:afterLines="60"/>
        <w:jc w:val="both"/>
        <w:rPr>
          <w:rFonts w:ascii="Calibri" w:eastAsia="Tahoma" w:hAnsi="Calibri"/>
          <w:lang w:val="en-US"/>
        </w:rPr>
      </w:pPr>
    </w:p>
    <w:p w:rsidR="00C175E8" w:rsidRPr="00396EA5" w:rsidRDefault="00CA48E6" w:rsidP="00883709">
      <w:pPr>
        <w:pStyle w:val="Heading1"/>
        <w:spacing w:beforeLines="60" w:afterLines="60"/>
        <w:rPr>
          <w:lang w:val="en-US"/>
        </w:rPr>
      </w:pPr>
      <w:bookmarkStart w:id="54" w:name="_Toc149146869"/>
      <w:r w:rsidRPr="00396EA5">
        <w:rPr>
          <w:rFonts w:ascii="Arial" w:hAnsi="Arial"/>
          <w:b/>
          <w:sz w:val="24"/>
        </w:rPr>
        <w:t>7</w:t>
      </w:r>
      <w:r w:rsidR="00C175E8" w:rsidRPr="00396EA5">
        <w:rPr>
          <w:rFonts w:ascii="Calibri" w:hAnsi="Calibri"/>
          <w:b/>
          <w:sz w:val="24"/>
        </w:rPr>
        <w:t xml:space="preserve"> </w:t>
      </w:r>
      <w:r w:rsidR="00C175E8" w:rsidRPr="00396EA5">
        <w:rPr>
          <w:rFonts w:ascii="Calibri" w:hAnsi="Calibri"/>
          <w:b/>
          <w:sz w:val="24"/>
          <w:lang w:val="en-US"/>
        </w:rPr>
        <w:t xml:space="preserve"> REQUIRED COMPANY AND STAFF QUILIFICATIONS</w:t>
      </w:r>
      <w:bookmarkEnd w:id="54"/>
    </w:p>
    <w:p w:rsidR="00C175E8" w:rsidRPr="00396EA5" w:rsidRDefault="00C175E8" w:rsidP="00883709">
      <w:pPr>
        <w:spacing w:beforeLines="60" w:afterLines="60"/>
        <w:jc w:val="both"/>
        <w:rPr>
          <w:rFonts w:ascii="Calibri" w:eastAsia="Tahoma" w:hAnsi="Calibri"/>
          <w:lang w:val="en-US"/>
        </w:rPr>
      </w:pPr>
      <w:r w:rsidRPr="00396EA5">
        <w:rPr>
          <w:rFonts w:ascii="Calibri" w:eastAsia="Tahoma" w:hAnsi="Calibri"/>
          <w:lang w:val="en-US"/>
        </w:rPr>
        <w:t>The qualifications and experience of the</w:t>
      </w:r>
      <w:r w:rsidR="005E516C" w:rsidRPr="00396EA5">
        <w:rPr>
          <w:rFonts w:ascii="Calibri" w:eastAsia="Tahoma" w:hAnsi="Calibri"/>
          <w:lang w:val="en-US"/>
        </w:rPr>
        <w:t xml:space="preserve"> </w:t>
      </w:r>
      <w:r w:rsidR="009961DB" w:rsidRPr="00396EA5">
        <w:rPr>
          <w:rFonts w:ascii="Calibri" w:eastAsia="Tahoma" w:hAnsi="Calibri"/>
          <w:b/>
          <w:lang w:val="en-US"/>
        </w:rPr>
        <w:t>Consultant</w:t>
      </w:r>
      <w:r w:rsidR="00492B4B" w:rsidRPr="00396EA5">
        <w:rPr>
          <w:rFonts w:ascii="Calibri" w:eastAsia="Tahoma" w:hAnsi="Calibri"/>
          <w:b/>
          <w:lang w:val="en-US"/>
        </w:rPr>
        <w:t xml:space="preserve"> </w:t>
      </w:r>
      <w:r w:rsidRPr="00396EA5">
        <w:rPr>
          <w:rFonts w:ascii="Calibri" w:eastAsia="Tahoma" w:hAnsi="Calibri"/>
          <w:lang w:val="en-US"/>
        </w:rPr>
        <w:t>and its staff must meet the minimum requirements below:</w:t>
      </w:r>
    </w:p>
    <w:p w:rsidR="00C175E8" w:rsidRPr="00396EA5" w:rsidRDefault="00C175E8" w:rsidP="00883709">
      <w:pPr>
        <w:pStyle w:val="ListParagraph"/>
        <w:numPr>
          <w:ilvl w:val="0"/>
          <w:numId w:val="47"/>
        </w:numPr>
        <w:spacing w:beforeLines="60" w:afterLines="60"/>
        <w:jc w:val="both"/>
        <w:rPr>
          <w:rFonts w:ascii="Calibri" w:eastAsia="Tahoma" w:hAnsi="Calibri"/>
          <w:lang w:val="en-US"/>
        </w:rPr>
      </w:pPr>
      <w:r w:rsidRPr="00396EA5">
        <w:rPr>
          <w:rFonts w:ascii="Calibri" w:eastAsia="Tahoma" w:hAnsi="Calibri"/>
          <w:lang w:val="en-US"/>
        </w:rPr>
        <w:t>The company must have at least 5 years of experience in developing public management information systems in RA.</w:t>
      </w:r>
    </w:p>
    <w:p w:rsidR="00C175E8" w:rsidRPr="00396EA5" w:rsidRDefault="00C175E8" w:rsidP="00883709">
      <w:pPr>
        <w:pStyle w:val="ListParagraph"/>
        <w:numPr>
          <w:ilvl w:val="0"/>
          <w:numId w:val="47"/>
        </w:numPr>
        <w:spacing w:beforeLines="60" w:afterLines="60"/>
        <w:jc w:val="both"/>
        <w:rPr>
          <w:rFonts w:ascii="Calibri" w:eastAsia="Tahoma" w:hAnsi="Calibri"/>
          <w:lang w:val="en-US"/>
        </w:rPr>
      </w:pPr>
      <w:r w:rsidRPr="00396EA5">
        <w:rPr>
          <w:rFonts w:ascii="Calibri" w:eastAsia="Tahoma" w:hAnsi="Calibri"/>
          <w:lang w:val="en-US"/>
        </w:rPr>
        <w:t>The company must have at least 2 successfully implemented and commissioned similar public management information systems within the last 5 years. The company must submit reference letters certifying the proper and timely implementation of the works from the main customers of the above-mentioned systems.</w:t>
      </w:r>
    </w:p>
    <w:p w:rsidR="00C175E8" w:rsidRPr="00396EA5" w:rsidRDefault="00C175E8" w:rsidP="00883709">
      <w:pPr>
        <w:pStyle w:val="ListParagraph"/>
        <w:numPr>
          <w:ilvl w:val="0"/>
          <w:numId w:val="47"/>
        </w:numPr>
        <w:spacing w:beforeLines="60" w:afterLines="60"/>
        <w:jc w:val="both"/>
        <w:rPr>
          <w:rFonts w:ascii="Calibri" w:eastAsia="Tahoma" w:hAnsi="Calibri"/>
          <w:lang w:val="en-US"/>
        </w:rPr>
      </w:pPr>
      <w:r w:rsidRPr="00396EA5">
        <w:rPr>
          <w:rFonts w:ascii="Calibri" w:eastAsia="Tahoma" w:hAnsi="Calibri"/>
          <w:lang w:val="en-US"/>
        </w:rPr>
        <w:t>The Company should have a at least the following staff:</w:t>
      </w:r>
    </w:p>
    <w:p w:rsidR="00C175E8" w:rsidRPr="00396EA5" w:rsidRDefault="00C175E8" w:rsidP="00883709">
      <w:pPr>
        <w:pStyle w:val="ListParagraph"/>
        <w:numPr>
          <w:ilvl w:val="2"/>
          <w:numId w:val="83"/>
        </w:numPr>
        <w:spacing w:beforeLines="60" w:afterLines="60"/>
        <w:ind w:left="1134"/>
        <w:jc w:val="both"/>
        <w:rPr>
          <w:rFonts w:ascii="Calibri" w:eastAsia="Tahoma" w:hAnsi="Calibri"/>
          <w:lang w:val="en-US"/>
        </w:rPr>
      </w:pPr>
      <w:r w:rsidRPr="00396EA5">
        <w:rPr>
          <w:rFonts w:ascii="Calibri" w:eastAsia="Tahoma" w:hAnsi="Calibri"/>
          <w:lang w:val="en-US"/>
        </w:rPr>
        <w:t>1 Team Leader with university degree in IT, Computer Science and/or other relevant university degree with at least 5 years of working experience in the IT sector, as well as strong coordination and team leading skills.</w:t>
      </w:r>
    </w:p>
    <w:p w:rsidR="00C175E8" w:rsidRPr="00396EA5" w:rsidRDefault="00C175E8" w:rsidP="00883709">
      <w:pPr>
        <w:pStyle w:val="ListParagraph"/>
        <w:numPr>
          <w:ilvl w:val="2"/>
          <w:numId w:val="83"/>
        </w:numPr>
        <w:spacing w:beforeLines="60" w:afterLines="60"/>
        <w:ind w:left="1134"/>
        <w:jc w:val="both"/>
        <w:rPr>
          <w:rFonts w:ascii="Calibri" w:eastAsia="Tahoma" w:hAnsi="Calibri"/>
          <w:lang w:val="en-US"/>
        </w:rPr>
      </w:pPr>
      <w:r w:rsidRPr="00396EA5">
        <w:rPr>
          <w:rFonts w:ascii="Calibri" w:eastAsia="Tahoma" w:hAnsi="Calibri"/>
          <w:lang w:val="en-US"/>
        </w:rPr>
        <w:t xml:space="preserve">1 web/UI designer with relevant university degree and at least 3 years of working experience in web/UI design.  </w:t>
      </w:r>
    </w:p>
    <w:p w:rsidR="00C175E8" w:rsidRPr="00396EA5" w:rsidRDefault="00C175E8" w:rsidP="00883709">
      <w:pPr>
        <w:pStyle w:val="ListParagraph"/>
        <w:numPr>
          <w:ilvl w:val="2"/>
          <w:numId w:val="83"/>
        </w:numPr>
        <w:spacing w:beforeLines="60" w:afterLines="60"/>
        <w:ind w:left="1134"/>
        <w:jc w:val="both"/>
        <w:rPr>
          <w:rFonts w:ascii="Calibri" w:eastAsia="Tahoma" w:hAnsi="Calibri"/>
          <w:lang w:val="en-US"/>
        </w:rPr>
      </w:pPr>
      <w:r w:rsidRPr="00396EA5">
        <w:rPr>
          <w:rFonts w:ascii="Calibri" w:eastAsia="Tahoma" w:hAnsi="Calibri"/>
          <w:lang w:val="en-US"/>
        </w:rPr>
        <w:t>1 frontend developer with relevant university degree and at least 3 years of working experience in computer programming (frontend development).</w:t>
      </w:r>
    </w:p>
    <w:p w:rsidR="00C175E8" w:rsidRPr="00396EA5" w:rsidRDefault="00C175E8" w:rsidP="00883709">
      <w:pPr>
        <w:pStyle w:val="ListParagraph"/>
        <w:numPr>
          <w:ilvl w:val="2"/>
          <w:numId w:val="83"/>
        </w:numPr>
        <w:spacing w:beforeLines="60" w:afterLines="60"/>
        <w:ind w:left="1134"/>
        <w:jc w:val="both"/>
        <w:rPr>
          <w:rFonts w:ascii="Calibri" w:eastAsia="Tahoma" w:hAnsi="Calibri"/>
          <w:lang w:val="en-US"/>
        </w:rPr>
      </w:pPr>
      <w:r w:rsidRPr="00396EA5">
        <w:rPr>
          <w:rFonts w:ascii="Calibri" w:eastAsia="Tahoma" w:hAnsi="Calibri"/>
          <w:lang w:val="en-US"/>
        </w:rPr>
        <w:t>2 backend developers with relevant university degree and at least 3 years of working experience in computer programming (backend development).</w:t>
      </w:r>
    </w:p>
    <w:p w:rsidR="00C175E8" w:rsidRPr="00396EA5" w:rsidRDefault="00C175E8" w:rsidP="00883709">
      <w:pPr>
        <w:pStyle w:val="ListParagraph"/>
        <w:numPr>
          <w:ilvl w:val="2"/>
          <w:numId w:val="83"/>
        </w:numPr>
        <w:spacing w:beforeLines="60" w:afterLines="60"/>
        <w:ind w:left="1134"/>
        <w:jc w:val="both"/>
        <w:rPr>
          <w:rFonts w:ascii="Calibri" w:eastAsia="Tahoma" w:hAnsi="Calibri"/>
          <w:lang w:val="en-US"/>
        </w:rPr>
      </w:pPr>
      <w:r w:rsidRPr="00396EA5">
        <w:rPr>
          <w:rFonts w:ascii="Calibri" w:eastAsia="Tahoma" w:hAnsi="Calibri"/>
          <w:lang w:val="en-US"/>
        </w:rPr>
        <w:t>1 database specialist with relevant university degree and at least 5 years of working experience in computer programming.</w:t>
      </w:r>
    </w:p>
    <w:p w:rsidR="00C175E8" w:rsidRPr="00396EA5" w:rsidRDefault="00C175E8" w:rsidP="00883709">
      <w:pPr>
        <w:pStyle w:val="ListParagraph"/>
        <w:numPr>
          <w:ilvl w:val="2"/>
          <w:numId w:val="83"/>
        </w:numPr>
        <w:spacing w:beforeLines="60" w:afterLines="60"/>
        <w:ind w:left="1134"/>
        <w:jc w:val="both"/>
        <w:rPr>
          <w:rFonts w:ascii="Calibri" w:eastAsia="Tahoma" w:hAnsi="Calibri"/>
          <w:lang w:val="en-US"/>
        </w:rPr>
      </w:pPr>
      <w:r w:rsidRPr="00396EA5">
        <w:rPr>
          <w:rFonts w:ascii="Calibri" w:eastAsia="Tahoma" w:hAnsi="Calibri"/>
          <w:lang w:val="en-US"/>
        </w:rPr>
        <w:t xml:space="preserve">1 </w:t>
      </w:r>
      <w:proofErr w:type="spellStart"/>
      <w:r w:rsidRPr="00396EA5">
        <w:rPr>
          <w:rFonts w:ascii="Calibri" w:eastAsia="Tahoma" w:hAnsi="Calibri"/>
          <w:lang w:val="en-US"/>
        </w:rPr>
        <w:t>devops</w:t>
      </w:r>
      <w:proofErr w:type="spellEnd"/>
      <w:r w:rsidRPr="00396EA5">
        <w:rPr>
          <w:rFonts w:ascii="Calibri" w:eastAsia="Tahoma" w:hAnsi="Calibri"/>
          <w:lang w:val="en-US"/>
        </w:rPr>
        <w:t xml:space="preserve"> specialist with relevant university degree and at least 5 years of working experience in computer programming.</w:t>
      </w:r>
    </w:p>
    <w:p w:rsidR="00C175E8" w:rsidRPr="00396EA5" w:rsidRDefault="00C175E8" w:rsidP="00883709">
      <w:pPr>
        <w:pStyle w:val="ListParagraph"/>
        <w:numPr>
          <w:ilvl w:val="2"/>
          <w:numId w:val="83"/>
        </w:numPr>
        <w:spacing w:beforeLines="60" w:afterLines="60"/>
        <w:ind w:left="1134"/>
        <w:jc w:val="both"/>
        <w:rPr>
          <w:rFonts w:ascii="Calibri" w:eastAsia="Tahoma" w:hAnsi="Calibri"/>
          <w:lang w:val="en-US"/>
        </w:rPr>
      </w:pPr>
      <w:r w:rsidRPr="00396EA5">
        <w:rPr>
          <w:rFonts w:ascii="Calibri" w:eastAsia="Tahoma" w:hAnsi="Calibri"/>
          <w:lang w:val="en-US"/>
        </w:rPr>
        <w:t>1 information security specialist with relevant university degree and at least 5 years of working experience in computer programming.</w:t>
      </w:r>
    </w:p>
    <w:p w:rsidR="005C36F3" w:rsidRPr="00396EA5" w:rsidRDefault="005C36F3" w:rsidP="00883709">
      <w:pPr>
        <w:pStyle w:val="ListParagraph"/>
        <w:spacing w:beforeLines="60" w:afterLines="60"/>
        <w:jc w:val="both"/>
        <w:rPr>
          <w:rFonts w:ascii="Calibri" w:eastAsia="Tahoma" w:hAnsi="Calibri"/>
          <w:lang w:val="en-US"/>
        </w:rPr>
      </w:pPr>
      <w:proofErr w:type="gramStart"/>
      <w:r w:rsidRPr="00396EA5">
        <w:rPr>
          <w:rFonts w:ascii="Calibri" w:eastAsia="Tahoma" w:hAnsi="Calibri"/>
          <w:lang w:val="en-US"/>
        </w:rPr>
        <w:t xml:space="preserve">−     1 mining specialist with relevant university </w:t>
      </w:r>
      <w:proofErr w:type="spellStart"/>
      <w:r w:rsidRPr="00396EA5">
        <w:rPr>
          <w:rFonts w:ascii="Calibri" w:eastAsia="Tahoma" w:hAnsi="Calibri"/>
          <w:lang w:val="en-US"/>
        </w:rPr>
        <w:t>edegree</w:t>
      </w:r>
      <w:proofErr w:type="spellEnd"/>
      <w:r w:rsidRPr="00396EA5">
        <w:rPr>
          <w:rFonts w:ascii="Calibri" w:eastAsia="Tahoma" w:hAnsi="Calibri"/>
          <w:lang w:val="en-US"/>
        </w:rPr>
        <w:t xml:space="preserve"> and at least </w:t>
      </w:r>
      <w:r w:rsidR="00531131" w:rsidRPr="00396EA5">
        <w:rPr>
          <w:rFonts w:ascii="Arial" w:eastAsia="Tahoma" w:hAnsi="Arial"/>
        </w:rPr>
        <w:t>5</w:t>
      </w:r>
      <w:r w:rsidRPr="00396EA5">
        <w:rPr>
          <w:rFonts w:ascii="Calibri" w:eastAsia="Tahoma" w:hAnsi="Calibri"/>
          <w:lang w:val="en-US"/>
        </w:rPr>
        <w:t xml:space="preserve"> years of working experience in the mining sector with strong professional skills, who will guide the Applicant team to visualize and understand the platform concept</w:t>
      </w:r>
      <w:proofErr w:type="gramEnd"/>
      <w:r w:rsidRPr="00396EA5">
        <w:rPr>
          <w:rFonts w:ascii="Calibri" w:eastAsia="Tahoma" w:hAnsi="Calibri"/>
          <w:lang w:val="en-US"/>
        </w:rPr>
        <w:t>.</w:t>
      </w:r>
    </w:p>
    <w:p w:rsidR="001429E0" w:rsidRPr="00396EA5" w:rsidRDefault="001429E0" w:rsidP="00883709">
      <w:pPr>
        <w:pStyle w:val="ListParagraph"/>
        <w:spacing w:beforeLines="60" w:afterLines="60"/>
        <w:jc w:val="both"/>
        <w:rPr>
          <w:rFonts w:ascii="Calibri" w:eastAsia="Tahoma" w:hAnsi="Calibri"/>
          <w:lang w:val="en-US"/>
        </w:rPr>
      </w:pPr>
    </w:p>
    <w:p w:rsidR="001429E0" w:rsidRPr="00396EA5" w:rsidRDefault="001429E0" w:rsidP="00883709">
      <w:pPr>
        <w:pStyle w:val="ListParagraph"/>
        <w:spacing w:beforeLines="60" w:afterLines="60"/>
        <w:jc w:val="both"/>
        <w:rPr>
          <w:rFonts w:ascii="Calibri" w:eastAsia="Tahoma" w:hAnsi="Calibri"/>
          <w:lang w:val="en-US"/>
        </w:rPr>
      </w:pPr>
    </w:p>
    <w:p w:rsidR="001429E0" w:rsidRPr="00396EA5" w:rsidRDefault="001429E0" w:rsidP="00883709">
      <w:pPr>
        <w:pStyle w:val="Heading1"/>
        <w:spacing w:beforeLines="60" w:afterLines="60"/>
        <w:rPr>
          <w:rFonts w:ascii="Calibri" w:hAnsi="Calibri"/>
          <w:b/>
          <w:sz w:val="24"/>
          <w:lang w:val="en-US"/>
        </w:rPr>
      </w:pPr>
      <w:r w:rsidRPr="00396EA5">
        <w:rPr>
          <w:rFonts w:ascii="Calibri" w:hAnsi="Calibri"/>
          <w:b/>
          <w:sz w:val="24"/>
          <w:lang w:val="en-US"/>
        </w:rPr>
        <w:t>ANNEX 1</w:t>
      </w:r>
    </w:p>
    <w:p w:rsidR="001429E0" w:rsidRPr="00396EA5" w:rsidRDefault="001429E0" w:rsidP="00883709">
      <w:pPr>
        <w:pStyle w:val="Heading1"/>
        <w:spacing w:beforeLines="60" w:afterLines="60"/>
      </w:pPr>
      <w:r w:rsidRPr="00396EA5">
        <w:rPr>
          <w:rFonts w:ascii="Calibri" w:hAnsi="Calibri"/>
          <w:b/>
          <w:sz w:val="24"/>
          <w:lang w:val="en-US"/>
        </w:rPr>
        <w:t xml:space="preserve">TECHNICAL </w:t>
      </w:r>
      <w:r w:rsidR="00396EA5" w:rsidRPr="00396EA5">
        <w:rPr>
          <w:rFonts w:ascii="Calibri" w:hAnsi="Calibri"/>
          <w:b/>
          <w:sz w:val="24"/>
          <w:lang w:val="en-US"/>
        </w:rPr>
        <w:t>REQUIREMENTS</w:t>
      </w:r>
    </w:p>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This section presents the techn</w:t>
      </w:r>
      <w:r w:rsidR="00396EA5" w:rsidRPr="00396EA5">
        <w:rPr>
          <w:rFonts w:ascii="Calibri" w:eastAsia="Tahoma" w:hAnsi="Calibri"/>
          <w:lang w:val="en-US"/>
        </w:rPr>
        <w:t xml:space="preserve">ical requirements to which the </w:t>
      </w:r>
      <w:proofErr w:type="spellStart"/>
      <w:r w:rsidR="00396EA5">
        <w:rPr>
          <w:rFonts w:ascii="Calibri" w:eastAsia="Tahoma" w:hAnsi="Calibri"/>
          <w:lang w:val="en-US"/>
        </w:rPr>
        <w:t>p</w:t>
      </w:r>
      <w:r w:rsidRPr="00396EA5">
        <w:rPr>
          <w:rFonts w:ascii="Calibri" w:eastAsia="Tahoma" w:hAnsi="Calibri"/>
          <w:lang w:val="en-US"/>
        </w:rPr>
        <w:t>oposal</w:t>
      </w:r>
      <w:proofErr w:type="spellEnd"/>
      <w:r w:rsidRPr="00396EA5">
        <w:rPr>
          <w:rFonts w:ascii="Calibri" w:eastAsia="Tahoma" w:hAnsi="Calibri"/>
          <w:lang w:val="en-US"/>
        </w:rPr>
        <w:t xml:space="preserve"> of the </w:t>
      </w:r>
      <w:r w:rsidRPr="00396EA5">
        <w:rPr>
          <w:rFonts w:ascii="Calibri" w:eastAsia="Tahoma" w:hAnsi="Calibri"/>
          <w:b/>
          <w:lang w:val="en-US"/>
        </w:rPr>
        <w:t xml:space="preserve">Applicant </w:t>
      </w:r>
      <w:r w:rsidRPr="00396EA5">
        <w:rPr>
          <w:rFonts w:ascii="Calibri" w:eastAsia="Tahoma" w:hAnsi="Calibri"/>
          <w:lang w:val="en-US"/>
        </w:rPr>
        <w:t>must comply.</w:t>
      </w:r>
    </w:p>
    <w:p w:rsidR="001429E0" w:rsidRPr="00396EA5" w:rsidRDefault="0093206B" w:rsidP="00883709">
      <w:pPr>
        <w:pStyle w:val="Heading2"/>
        <w:spacing w:beforeLines="60" w:afterLines="60"/>
        <w:rPr>
          <w:lang w:val="en-US"/>
        </w:rPr>
      </w:pPr>
      <w:r w:rsidRPr="00396EA5">
        <w:rPr>
          <w:rFonts w:ascii="Calibri" w:hAnsi="Calibri"/>
          <w:b/>
        </w:rPr>
        <w:lastRenderedPageBreak/>
        <w:t>1.</w:t>
      </w:r>
      <w:r w:rsidR="001429E0" w:rsidRPr="00396EA5">
        <w:rPr>
          <w:rFonts w:ascii="Calibri" w:hAnsi="Calibri"/>
          <w:b/>
        </w:rPr>
        <w:t xml:space="preserve"> </w:t>
      </w:r>
      <w:r w:rsidR="001429E0" w:rsidRPr="00396EA5">
        <w:rPr>
          <w:rFonts w:ascii="Calibri" w:eastAsia="MS Gothic" w:hAnsi="Calibri"/>
          <w:b/>
          <w:bCs/>
          <w:color w:val="4F81BD"/>
          <w:szCs w:val="24"/>
        </w:rPr>
        <w:t>General requirements for application software (G)</w:t>
      </w:r>
    </w:p>
    <w:p w:rsidR="001429E0" w:rsidRPr="00396EA5" w:rsidRDefault="001429E0" w:rsidP="00883709">
      <w:pPr>
        <w:spacing w:beforeLines="60" w:afterLines="60"/>
        <w:ind w:firstLine="360"/>
        <w:rPr>
          <w:rFonts w:ascii="Calibri" w:eastAsia="Tahoma" w:hAnsi="Calibri"/>
          <w:lang w:val="en-US"/>
        </w:rPr>
      </w:pPr>
      <w:r w:rsidRPr="00396EA5">
        <w:rPr>
          <w:rFonts w:ascii="Calibri" w:eastAsia="Tahoma" w:hAnsi="Calibri"/>
          <w:lang w:val="en-US"/>
        </w:rPr>
        <w:t>Following is the list of areas for general requirements:</w:t>
      </w:r>
    </w:p>
    <w:p w:rsidR="001429E0" w:rsidRPr="00396EA5" w:rsidRDefault="001429E0" w:rsidP="00883709">
      <w:pPr>
        <w:numPr>
          <w:ilvl w:val="0"/>
          <w:numId w:val="67"/>
        </w:numPr>
        <w:spacing w:beforeLines="60" w:afterLines="60"/>
        <w:contextualSpacing/>
        <w:rPr>
          <w:rFonts w:ascii="Calibri" w:eastAsia="Tahoma" w:hAnsi="Calibri"/>
          <w:lang w:val="en-US"/>
        </w:rPr>
      </w:pPr>
      <w:r w:rsidRPr="00396EA5">
        <w:rPr>
          <w:rFonts w:ascii="Calibri" w:eastAsia="Tahoma" w:hAnsi="Calibri"/>
          <w:lang w:val="en-US"/>
        </w:rPr>
        <w:t>Overall composition of solution and requirements regarding the systems architecture</w:t>
      </w:r>
    </w:p>
    <w:p w:rsidR="001429E0" w:rsidRPr="00396EA5" w:rsidRDefault="001429E0" w:rsidP="00883709">
      <w:pPr>
        <w:numPr>
          <w:ilvl w:val="0"/>
          <w:numId w:val="67"/>
        </w:numPr>
        <w:spacing w:beforeLines="60" w:afterLines="60"/>
        <w:contextualSpacing/>
        <w:rPr>
          <w:rFonts w:ascii="Calibri" w:eastAsia="Tahoma" w:hAnsi="Calibri"/>
          <w:lang w:val="en-US"/>
        </w:rPr>
      </w:pPr>
      <w:r w:rsidRPr="00396EA5">
        <w:rPr>
          <w:rFonts w:ascii="Calibri" w:eastAsia="Tahoma" w:hAnsi="Calibri"/>
          <w:lang w:val="en-US"/>
        </w:rPr>
        <w:t>Versioning of solution</w:t>
      </w:r>
    </w:p>
    <w:p w:rsidR="001429E0" w:rsidRPr="00396EA5" w:rsidRDefault="001429E0" w:rsidP="00883709">
      <w:pPr>
        <w:numPr>
          <w:ilvl w:val="0"/>
          <w:numId w:val="67"/>
        </w:numPr>
        <w:spacing w:beforeLines="60" w:afterLines="60"/>
        <w:contextualSpacing/>
        <w:rPr>
          <w:rFonts w:ascii="Calibri" w:eastAsia="Tahoma" w:hAnsi="Calibri"/>
          <w:lang w:val="en-US"/>
        </w:rPr>
      </w:pPr>
      <w:r w:rsidRPr="00396EA5">
        <w:rPr>
          <w:rFonts w:ascii="Calibri" w:eastAsia="Tahoma" w:hAnsi="Calibri"/>
          <w:lang w:val="en-US"/>
        </w:rPr>
        <w:t>Archiving of data</w:t>
      </w:r>
    </w:p>
    <w:p w:rsidR="001429E0" w:rsidRPr="00396EA5" w:rsidRDefault="001429E0" w:rsidP="00883709">
      <w:pPr>
        <w:numPr>
          <w:ilvl w:val="0"/>
          <w:numId w:val="67"/>
        </w:numPr>
        <w:spacing w:beforeLines="60" w:afterLines="60"/>
        <w:contextualSpacing/>
        <w:rPr>
          <w:rFonts w:ascii="Calibri" w:eastAsia="Tahoma" w:hAnsi="Calibri"/>
          <w:lang w:val="en-US"/>
        </w:rPr>
      </w:pPr>
      <w:r w:rsidRPr="00396EA5">
        <w:rPr>
          <w:rFonts w:ascii="Calibri" w:eastAsia="Tahoma" w:hAnsi="Calibri"/>
          <w:lang w:val="en-US"/>
        </w:rPr>
        <w:t>Database system software</w:t>
      </w:r>
    </w:p>
    <w:p w:rsidR="001429E0" w:rsidRPr="00396EA5" w:rsidRDefault="001429E0" w:rsidP="00883709">
      <w:pPr>
        <w:numPr>
          <w:ilvl w:val="0"/>
          <w:numId w:val="67"/>
        </w:numPr>
        <w:spacing w:beforeLines="60" w:afterLines="60"/>
        <w:contextualSpacing/>
        <w:rPr>
          <w:rFonts w:ascii="Calibri" w:eastAsia="Tahoma" w:hAnsi="Calibri"/>
          <w:lang w:val="en-US"/>
        </w:rPr>
      </w:pPr>
      <w:r w:rsidRPr="00396EA5">
        <w:rPr>
          <w:rFonts w:ascii="Calibri" w:eastAsia="Tahoma" w:hAnsi="Calibri"/>
          <w:lang w:val="en-US"/>
        </w:rPr>
        <w:t>Reporting and analysis environment</w:t>
      </w:r>
    </w:p>
    <w:p w:rsidR="001429E0" w:rsidRPr="00396EA5" w:rsidRDefault="001429E0" w:rsidP="00883709">
      <w:pPr>
        <w:numPr>
          <w:ilvl w:val="0"/>
          <w:numId w:val="67"/>
        </w:numPr>
        <w:spacing w:beforeLines="60" w:afterLines="60"/>
        <w:contextualSpacing/>
        <w:rPr>
          <w:rFonts w:ascii="Calibri" w:eastAsia="Tahoma" w:hAnsi="Calibri"/>
          <w:lang w:val="en-US"/>
        </w:rPr>
      </w:pPr>
      <w:r w:rsidRPr="00396EA5">
        <w:rPr>
          <w:rFonts w:ascii="Calibri" w:eastAsia="Tahoma" w:hAnsi="Calibri"/>
          <w:lang w:val="en-US"/>
        </w:rPr>
        <w:t>User interface software</w:t>
      </w:r>
    </w:p>
    <w:p w:rsidR="001429E0" w:rsidRPr="00396EA5" w:rsidRDefault="001429E0" w:rsidP="00883709">
      <w:pPr>
        <w:numPr>
          <w:ilvl w:val="0"/>
          <w:numId w:val="67"/>
        </w:numPr>
        <w:spacing w:beforeLines="60" w:afterLines="60"/>
        <w:contextualSpacing/>
        <w:rPr>
          <w:rFonts w:ascii="Calibri" w:eastAsia="Tahoma" w:hAnsi="Calibri"/>
          <w:lang w:val="en-US"/>
        </w:rPr>
      </w:pPr>
      <w:r w:rsidRPr="00396EA5">
        <w:rPr>
          <w:rFonts w:ascii="Calibri" w:eastAsia="Tahoma" w:hAnsi="Calibri"/>
          <w:lang w:val="en-US"/>
        </w:rPr>
        <w:t>On-line help</w:t>
      </w:r>
    </w:p>
    <w:p w:rsidR="001429E0" w:rsidRPr="00396EA5" w:rsidRDefault="001429E0" w:rsidP="00883709">
      <w:pPr>
        <w:numPr>
          <w:ilvl w:val="0"/>
          <w:numId w:val="67"/>
        </w:numPr>
        <w:spacing w:beforeLines="60" w:afterLines="60"/>
        <w:contextualSpacing/>
        <w:rPr>
          <w:rFonts w:ascii="Calibri" w:eastAsia="Tahoma" w:hAnsi="Calibri"/>
          <w:lang w:val="en-US"/>
        </w:rPr>
      </w:pPr>
      <w:r w:rsidRPr="00396EA5">
        <w:rPr>
          <w:rFonts w:ascii="Calibri" w:eastAsia="Tahoma" w:hAnsi="Calibri"/>
          <w:lang w:val="en-US"/>
        </w:rPr>
        <w:t xml:space="preserve">Reliability requirements, i.e. fault tolerance and disaster recovery </w:t>
      </w:r>
    </w:p>
    <w:p w:rsidR="001429E0" w:rsidRPr="00396EA5" w:rsidRDefault="001429E0" w:rsidP="00883709">
      <w:pPr>
        <w:numPr>
          <w:ilvl w:val="0"/>
          <w:numId w:val="67"/>
        </w:numPr>
        <w:spacing w:beforeLines="60" w:afterLines="60"/>
        <w:contextualSpacing/>
        <w:rPr>
          <w:rFonts w:ascii="Calibri" w:eastAsia="Tahoma" w:hAnsi="Calibri"/>
          <w:lang w:val="en-US"/>
        </w:rPr>
      </w:pPr>
      <w:r w:rsidRPr="00396EA5">
        <w:rPr>
          <w:rFonts w:ascii="Calibri" w:eastAsia="Tahoma" w:hAnsi="Calibri"/>
          <w:lang w:val="en-US"/>
        </w:rPr>
        <w:t>Backup and recovery requirements</w:t>
      </w:r>
    </w:p>
    <w:p w:rsidR="001429E0" w:rsidRPr="00396EA5" w:rsidRDefault="001429E0" w:rsidP="00883709">
      <w:pPr>
        <w:numPr>
          <w:ilvl w:val="0"/>
          <w:numId w:val="67"/>
        </w:numPr>
        <w:spacing w:beforeLines="60" w:afterLines="60"/>
        <w:contextualSpacing/>
        <w:rPr>
          <w:rFonts w:ascii="Calibri" w:eastAsia="Tahoma" w:hAnsi="Calibri"/>
          <w:lang w:val="en-US"/>
        </w:rPr>
      </w:pPr>
      <w:r w:rsidRPr="00396EA5">
        <w:rPr>
          <w:rFonts w:ascii="Calibri" w:eastAsia="Tahoma" w:hAnsi="Calibri"/>
          <w:lang w:val="en-US"/>
        </w:rPr>
        <w:t>Requirements for support of integration</w:t>
      </w:r>
    </w:p>
    <w:p w:rsidR="001429E0" w:rsidRPr="00396EA5" w:rsidRDefault="001429E0" w:rsidP="00883709">
      <w:pPr>
        <w:numPr>
          <w:ilvl w:val="0"/>
          <w:numId w:val="67"/>
        </w:numPr>
        <w:spacing w:beforeLines="60" w:afterLines="60"/>
        <w:contextualSpacing/>
        <w:rPr>
          <w:rFonts w:ascii="Calibri" w:eastAsia="Tahoma" w:hAnsi="Calibri"/>
          <w:lang w:val="en-US"/>
        </w:rPr>
      </w:pPr>
      <w:r w:rsidRPr="00396EA5">
        <w:rPr>
          <w:rFonts w:ascii="Calibri" w:eastAsia="Tahoma" w:hAnsi="Calibri"/>
          <w:lang w:val="en-US"/>
        </w:rPr>
        <w:t>Security and data privacy requirements, i.e. in the area of information management and users’ management.</w:t>
      </w:r>
    </w:p>
    <w:p w:rsidR="001429E0" w:rsidRPr="00396EA5" w:rsidRDefault="001429E0" w:rsidP="00883709">
      <w:pPr>
        <w:spacing w:beforeLines="60" w:afterLines="60"/>
        <w:ind w:left="360"/>
        <w:jc w:val="both"/>
        <w:rPr>
          <w:rFonts w:ascii="Calibri" w:eastAsia="Merriweather" w:hAnsi="Calibri"/>
        </w:rPr>
      </w:pPr>
    </w:p>
    <w:p w:rsidR="001429E0" w:rsidRPr="00396EA5" w:rsidRDefault="001429E0" w:rsidP="00883709">
      <w:pPr>
        <w:pStyle w:val="Heading3"/>
        <w:spacing w:beforeLines="60" w:afterLines="60"/>
        <w:rPr>
          <w:rFonts w:ascii="Calibri" w:hAnsi="Calibri"/>
          <w:b/>
          <w:i/>
        </w:rPr>
      </w:pPr>
      <w:r w:rsidRPr="00396EA5">
        <w:rPr>
          <w:rFonts w:ascii="Calibri" w:hAnsi="Calibri"/>
          <w:b/>
          <w:i/>
        </w:rPr>
        <w:t xml:space="preserve">G01 </w:t>
      </w:r>
      <w:r w:rsidRPr="00396EA5">
        <w:rPr>
          <w:rFonts w:ascii="Calibri" w:eastAsia="MS Gothic" w:hAnsi="Calibri"/>
          <w:b/>
          <w:bCs/>
          <w:i/>
          <w:iCs/>
          <w:color w:val="4F81BD"/>
        </w:rPr>
        <w:t>Overall composition of solution</w:t>
      </w:r>
    </w:p>
    <w:p w:rsidR="001429E0" w:rsidRPr="00396EA5" w:rsidRDefault="001429E0" w:rsidP="00883709">
      <w:pPr>
        <w:spacing w:beforeLines="60" w:afterLines="60"/>
        <w:rPr>
          <w:rFonts w:ascii="Calibri" w:hAnsi="Calibri"/>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7512"/>
      </w:tblGrid>
      <w:tr w:rsidR="001429E0" w:rsidRPr="00396EA5" w:rsidTr="001429E0">
        <w:trPr>
          <w:cantSplit/>
        </w:trPr>
        <w:tc>
          <w:tcPr>
            <w:tcW w:w="9072" w:type="dxa"/>
            <w:gridSpan w:val="2"/>
            <w:shd w:val="pct15" w:color="auto" w:fill="FFFFFF"/>
          </w:tcPr>
          <w:p w:rsidR="001429E0" w:rsidRPr="00396EA5" w:rsidRDefault="001429E0" w:rsidP="00883709">
            <w:pPr>
              <w:spacing w:beforeLines="60" w:afterLines="60"/>
              <w:jc w:val="center"/>
              <w:rPr>
                <w:rFonts w:ascii="Calibri" w:eastAsia="Cambria" w:hAnsi="Calibri"/>
                <w:i/>
                <w:sz w:val="22"/>
              </w:rPr>
            </w:pPr>
            <w:r w:rsidRPr="00396EA5">
              <w:rPr>
                <w:rFonts w:ascii="Calibri" w:eastAsia="Tahoma" w:hAnsi="Calibri"/>
                <w:i/>
                <w:sz w:val="22"/>
              </w:rPr>
              <w:t xml:space="preserve">01. </w:t>
            </w:r>
            <w:r w:rsidRPr="00396EA5">
              <w:rPr>
                <w:rFonts w:ascii="Calibri" w:eastAsia="MS Gothic" w:hAnsi="Calibri"/>
                <w:b/>
                <w:bCs/>
                <w:i/>
                <w:iCs/>
                <w:color w:val="4F81BD"/>
              </w:rPr>
              <w:t>Overall composition of solution</w:t>
            </w:r>
            <w:r w:rsidRPr="00396EA5">
              <w:rPr>
                <w:rFonts w:ascii="Calibri" w:eastAsia="Cambria" w:hAnsi="Calibri"/>
                <w:i/>
                <w:sz w:val="22"/>
              </w:rPr>
              <w:t xml:space="preserve">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G01.001</w:t>
            </w:r>
          </w:p>
        </w:tc>
        <w:tc>
          <w:tcPr>
            <w:tcW w:w="7512" w:type="dxa"/>
          </w:tcPr>
          <w:p w:rsidR="001429E0" w:rsidRPr="00396EA5" w:rsidRDefault="001429E0" w:rsidP="00883709">
            <w:pPr>
              <w:spacing w:beforeLines="60" w:afterLines="60"/>
              <w:jc w:val="both"/>
              <w:rPr>
                <w:rFonts w:ascii="Calibri" w:eastAsia="Merriweather" w:hAnsi="Calibri"/>
              </w:rPr>
            </w:pPr>
            <w:r w:rsidRPr="00396EA5">
              <w:rPr>
                <w:rFonts w:ascii="Calibri" w:eastAsia="Tahoma" w:hAnsi="Calibri"/>
                <w:lang w:val="en-US"/>
              </w:rPr>
              <w:t>The SDD IS shall assure compatibility with various operating systems, being optimized for Apache/</w:t>
            </w:r>
            <w:proofErr w:type="spellStart"/>
            <w:r w:rsidRPr="00396EA5">
              <w:rPr>
                <w:rFonts w:ascii="Calibri" w:eastAsia="Tahoma" w:hAnsi="Calibri"/>
                <w:lang w:val="en-US"/>
              </w:rPr>
              <w:t>nginx</w:t>
            </w:r>
            <w:proofErr w:type="spellEnd"/>
            <w:r w:rsidRPr="00396EA5">
              <w:rPr>
                <w:rFonts w:ascii="Calibri" w:eastAsia="Tahoma" w:hAnsi="Calibri"/>
                <w:lang w:val="en-US"/>
              </w:rPr>
              <w:t xml:space="preserve"> web server operating in Linux or other UNIX operating systems</w:t>
            </w:r>
            <w:r w:rsidRPr="00396EA5">
              <w:rPr>
                <w:rFonts w:ascii="Calibri" w:eastAsia="Tahoma" w:hAnsi="Calibri"/>
              </w:rPr>
              <w:t>.</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G01.002</w:t>
            </w:r>
          </w:p>
        </w:tc>
        <w:tc>
          <w:tcPr>
            <w:tcW w:w="7512" w:type="dxa"/>
          </w:tcPr>
          <w:p w:rsidR="001429E0" w:rsidRPr="00396EA5" w:rsidRDefault="001429E0" w:rsidP="00883709">
            <w:pPr>
              <w:spacing w:beforeLines="60" w:afterLines="60"/>
              <w:jc w:val="both"/>
              <w:rPr>
                <w:rFonts w:ascii="Calibri" w:eastAsia="Merriweather" w:hAnsi="Calibri"/>
              </w:rPr>
            </w:pPr>
            <w:r w:rsidRPr="00396EA5">
              <w:rPr>
                <w:rFonts w:ascii="Calibri" w:eastAsia="Tahoma" w:hAnsi="Calibri"/>
                <w:lang w:val="en-US"/>
              </w:rPr>
              <w:t xml:space="preserve">The SDD IS page link shall be implemented in xHTML1.0 language, as per W3C standards, if needed HTML 5 may also be used.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G01.003</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The SDD IS should be adaptive or responsive, assuring maximum use by computers, mobile phones and tablets.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G01.004</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The SDD IS shall have a content management system (CMS), which shall allow people with nonprofessional technical knowledge (no knowledge of programming languages) to manage the portal structure, as well as replenish the content of the page and add new sections. The CMS of the portal shall have a number of user servicing options with different levels of authorizations.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G01.005</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The SDD IS shall have a global search system, which will allow searching in any section of the system. More comfortable and efficient search system shall be developed to ensure convenience of presenting information. It shall contain text, multilingual search, search by date, thematic search, and expanded search.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lastRenderedPageBreak/>
              <w:t>G01.006</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The user shall be able to subscribe to frequently updated sections of the portal, such as to the media center.</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G01.007</w:t>
            </w:r>
          </w:p>
        </w:tc>
        <w:tc>
          <w:tcPr>
            <w:tcW w:w="7512" w:type="dxa"/>
          </w:tcPr>
          <w:p w:rsidR="001429E0" w:rsidRPr="00396EA5" w:rsidRDefault="001429E0" w:rsidP="00883709">
            <w:pPr>
              <w:spacing w:beforeLines="60" w:afterLines="60"/>
              <w:jc w:val="both"/>
              <w:rPr>
                <w:rFonts w:ascii="Calibri" w:eastAsia="Merriweather" w:hAnsi="Calibri"/>
              </w:rPr>
            </w:pPr>
            <w:r w:rsidRPr="00396EA5">
              <w:rPr>
                <w:rFonts w:ascii="Calibri" w:eastAsia="Tahoma" w:hAnsi="Calibri"/>
                <w:lang w:val="en-US"/>
              </w:rPr>
              <w:t xml:space="preserve">In the lower part of any page of the SDD system, a special module shall be placed to allow disseminating the given page in social media networks, such as </w:t>
            </w:r>
            <w:proofErr w:type="spellStart"/>
            <w:r w:rsidRPr="00396EA5">
              <w:rPr>
                <w:rFonts w:ascii="Calibri" w:eastAsia="Tahoma" w:hAnsi="Calibri"/>
                <w:lang w:val="en-US"/>
              </w:rPr>
              <w:t>Facebook</w:t>
            </w:r>
            <w:proofErr w:type="spellEnd"/>
            <w:r w:rsidRPr="00396EA5">
              <w:rPr>
                <w:rFonts w:ascii="Calibri" w:eastAsia="Tahoma" w:hAnsi="Calibri"/>
                <w:lang w:val="en-US"/>
              </w:rPr>
              <w:t xml:space="preserve">, </w:t>
            </w:r>
            <w:proofErr w:type="gramStart"/>
            <w:r w:rsidRPr="00396EA5">
              <w:rPr>
                <w:rFonts w:ascii="Calibri" w:eastAsia="Tahoma" w:hAnsi="Calibri"/>
                <w:lang w:val="en-US"/>
              </w:rPr>
              <w:t>X(</w:t>
            </w:r>
            <w:proofErr w:type="gramEnd"/>
            <w:r w:rsidRPr="00396EA5">
              <w:rPr>
                <w:rFonts w:ascii="Calibri" w:eastAsia="Tahoma" w:hAnsi="Calibri"/>
                <w:lang w:val="en-US"/>
              </w:rPr>
              <w:t xml:space="preserve">Twitter), Live Journal, GOXI, YouTube, etc.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G01.008</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The SDD IS shall allow creating unlimited number of static HTML pages.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G01.009</w:t>
            </w:r>
          </w:p>
        </w:tc>
        <w:tc>
          <w:tcPr>
            <w:tcW w:w="7512" w:type="dxa"/>
          </w:tcPr>
          <w:p w:rsidR="001429E0" w:rsidRPr="00396EA5" w:rsidRDefault="001429E0" w:rsidP="00883709">
            <w:pPr>
              <w:pStyle w:val="ListParagraph"/>
              <w:spacing w:beforeLines="60" w:afterLines="60"/>
              <w:ind w:left="20"/>
              <w:jc w:val="both"/>
              <w:rPr>
                <w:rFonts w:ascii="Calibri" w:eastAsia="Tahoma" w:hAnsi="Calibri"/>
                <w:lang w:val="en-US"/>
              </w:rPr>
            </w:pPr>
            <w:r w:rsidRPr="00396EA5">
              <w:rPr>
                <w:rFonts w:ascii="Calibri" w:eastAsia="Tahoma" w:hAnsi="Calibri"/>
                <w:lang w:val="en-US"/>
              </w:rPr>
              <w:t xml:space="preserve">The structure of the SDD IS, the user interface and source codes shall comply with the requirements of </w:t>
            </w:r>
            <w:proofErr w:type="spellStart"/>
            <w:r w:rsidRPr="00396EA5">
              <w:rPr>
                <w:rFonts w:ascii="Calibri" w:eastAsia="Tahoma" w:hAnsi="Calibri"/>
                <w:lang w:val="en-US"/>
              </w:rPr>
              <w:t>RoA</w:t>
            </w:r>
            <w:proofErr w:type="spellEnd"/>
            <w:r w:rsidRPr="00396EA5">
              <w:rPr>
                <w:rFonts w:ascii="Calibri" w:eastAsia="Tahoma" w:hAnsi="Calibri"/>
                <w:lang w:val="en-US"/>
              </w:rPr>
              <w:t xml:space="preserve"> legal acts (specifically to </w:t>
            </w:r>
            <w:proofErr w:type="spellStart"/>
            <w:r w:rsidRPr="00396EA5">
              <w:rPr>
                <w:rFonts w:ascii="Calibri" w:eastAsia="Tahoma" w:hAnsi="Calibri"/>
                <w:lang w:val="en-US"/>
              </w:rPr>
              <w:t>GoA</w:t>
            </w:r>
            <w:proofErr w:type="spellEnd"/>
            <w:r w:rsidRPr="00396EA5">
              <w:rPr>
                <w:rFonts w:ascii="Calibri" w:eastAsia="Tahoma" w:hAnsi="Calibri"/>
                <w:lang w:val="en-US"/>
              </w:rPr>
              <w:t xml:space="preserve"> Decree No. 1521-N, dated December 26, 2013 on “Approving the Minimum Requirements for Official Websites of State Bodies in the Internet”).</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G01.010</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It is necessary to implement a subsystem of reference tables in the SDD IS, which should have the following capabilities:</w:t>
            </w:r>
            <w:r w:rsidRPr="00396EA5" w:rsidDel="00A17352">
              <w:rPr>
                <w:rFonts w:ascii="Calibri" w:eastAsia="Tahoma" w:hAnsi="Calibri"/>
                <w:lang w:val="en-US"/>
              </w:rPr>
              <w:t xml:space="preserve"> </w:t>
            </w:r>
          </w:p>
          <w:p w:rsidR="001429E0" w:rsidRPr="00396EA5" w:rsidRDefault="001429E0" w:rsidP="00883709">
            <w:pPr>
              <w:numPr>
                <w:ilvl w:val="0"/>
                <w:numId w:val="68"/>
              </w:numPr>
              <w:spacing w:beforeLines="60" w:afterLines="60"/>
              <w:contextualSpacing/>
              <w:rPr>
                <w:rFonts w:ascii="Calibri" w:eastAsia="Tahoma" w:hAnsi="Calibri"/>
                <w:lang w:val="en-US"/>
              </w:rPr>
            </w:pPr>
            <w:r w:rsidRPr="00396EA5">
              <w:rPr>
                <w:rFonts w:ascii="Calibri" w:eastAsia="Tahoma" w:hAnsi="Calibri"/>
                <w:lang w:val="en-US"/>
              </w:rPr>
              <w:t>Reference table has validity period</w:t>
            </w:r>
          </w:p>
          <w:p w:rsidR="001429E0" w:rsidRPr="00396EA5" w:rsidRDefault="001429E0" w:rsidP="00883709">
            <w:pPr>
              <w:numPr>
                <w:ilvl w:val="0"/>
                <w:numId w:val="68"/>
              </w:numPr>
              <w:spacing w:beforeLines="60" w:afterLines="60"/>
              <w:contextualSpacing/>
              <w:rPr>
                <w:rFonts w:ascii="Calibri" w:eastAsia="Tahoma" w:hAnsi="Calibri"/>
                <w:lang w:val="en-US"/>
              </w:rPr>
            </w:pPr>
            <w:r w:rsidRPr="00396EA5">
              <w:rPr>
                <w:rFonts w:ascii="Calibri" w:eastAsia="Tahoma" w:hAnsi="Calibri"/>
                <w:lang w:val="en-US"/>
              </w:rPr>
              <w:t>Reference table item has validity period</w:t>
            </w:r>
          </w:p>
          <w:p w:rsidR="001429E0" w:rsidRPr="00396EA5" w:rsidRDefault="001429E0" w:rsidP="00883709">
            <w:pPr>
              <w:numPr>
                <w:ilvl w:val="0"/>
                <w:numId w:val="68"/>
              </w:numPr>
              <w:spacing w:beforeLines="60" w:afterLines="60"/>
              <w:contextualSpacing/>
              <w:rPr>
                <w:rFonts w:ascii="Calibri" w:eastAsia="Tahoma" w:hAnsi="Calibri"/>
                <w:lang w:val="en-US"/>
              </w:rPr>
            </w:pPr>
            <w:r w:rsidRPr="00396EA5">
              <w:rPr>
                <w:rFonts w:ascii="Calibri" w:eastAsia="Tahoma" w:hAnsi="Calibri"/>
                <w:lang w:val="en-US"/>
              </w:rPr>
              <w:t>It is possible to use reference table content as it was in any moment of time in past and current state</w:t>
            </w:r>
          </w:p>
          <w:p w:rsidR="001429E0" w:rsidRPr="00396EA5" w:rsidRDefault="001429E0" w:rsidP="00883709">
            <w:pPr>
              <w:numPr>
                <w:ilvl w:val="0"/>
                <w:numId w:val="68"/>
              </w:numPr>
              <w:spacing w:beforeLines="60" w:afterLines="60"/>
              <w:contextualSpacing/>
              <w:rPr>
                <w:rFonts w:ascii="Calibri" w:eastAsia="Tahoma" w:hAnsi="Calibri"/>
                <w:lang w:val="en-US"/>
              </w:rPr>
            </w:pPr>
            <w:r w:rsidRPr="00396EA5">
              <w:rPr>
                <w:rFonts w:ascii="Calibri" w:eastAsia="Tahoma" w:hAnsi="Calibri"/>
                <w:lang w:val="en-US"/>
              </w:rPr>
              <w:t>It is possible to apply business rules to control validity period consistency</w:t>
            </w:r>
          </w:p>
          <w:p w:rsidR="001429E0" w:rsidRPr="00396EA5" w:rsidRDefault="001429E0" w:rsidP="00883709">
            <w:pPr>
              <w:numPr>
                <w:ilvl w:val="0"/>
                <w:numId w:val="68"/>
              </w:numPr>
              <w:spacing w:beforeLines="60" w:afterLines="60"/>
              <w:contextualSpacing/>
              <w:rPr>
                <w:rFonts w:ascii="Calibri" w:eastAsia="Tahoma" w:hAnsi="Calibri"/>
                <w:lang w:val="en-US"/>
              </w:rPr>
            </w:pPr>
            <w:r w:rsidRPr="00396EA5">
              <w:rPr>
                <w:rFonts w:ascii="Calibri" w:eastAsia="Tahoma" w:hAnsi="Calibri"/>
                <w:lang w:val="en-US"/>
              </w:rPr>
              <w:t xml:space="preserve">It is possible to configure relations between reference tables and between data items </w:t>
            </w:r>
          </w:p>
          <w:p w:rsidR="001429E0" w:rsidRPr="00396EA5" w:rsidRDefault="001429E0" w:rsidP="00883709">
            <w:pPr>
              <w:numPr>
                <w:ilvl w:val="0"/>
                <w:numId w:val="68"/>
              </w:numPr>
              <w:spacing w:beforeLines="60" w:afterLines="60"/>
              <w:contextualSpacing/>
              <w:rPr>
                <w:rFonts w:ascii="Calibri" w:eastAsia="Tahoma" w:hAnsi="Calibri"/>
                <w:lang w:val="en-US"/>
              </w:rPr>
            </w:pPr>
            <w:r w:rsidRPr="00396EA5">
              <w:rPr>
                <w:rFonts w:ascii="Calibri" w:eastAsia="Tahoma" w:hAnsi="Calibri"/>
                <w:lang w:val="en-US"/>
              </w:rPr>
              <w:t>Reference table can be a hierarchy and system must ensure data consistency</w:t>
            </w:r>
          </w:p>
          <w:p w:rsidR="001429E0" w:rsidRPr="00396EA5" w:rsidRDefault="001429E0" w:rsidP="00883709">
            <w:pPr>
              <w:pStyle w:val="ListParagraph"/>
              <w:numPr>
                <w:ilvl w:val="0"/>
                <w:numId w:val="68"/>
              </w:numPr>
              <w:spacing w:beforeLines="60" w:afterLines="60"/>
              <w:jc w:val="both"/>
              <w:rPr>
                <w:rFonts w:ascii="Calibri" w:eastAsia="Tahoma" w:hAnsi="Calibri"/>
                <w:lang w:val="en-US"/>
              </w:rPr>
            </w:pPr>
            <w:r w:rsidRPr="00396EA5">
              <w:rPr>
                <w:rFonts w:ascii="Calibri" w:eastAsia="Tahoma" w:hAnsi="Calibri"/>
                <w:lang w:val="en-US"/>
              </w:rPr>
              <w:t>It is possible to apply system rules to enforce uniqueness of data elements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G01.011</w:t>
            </w:r>
          </w:p>
        </w:tc>
        <w:tc>
          <w:tcPr>
            <w:tcW w:w="7512" w:type="dxa"/>
          </w:tcPr>
          <w:p w:rsidR="001429E0" w:rsidRPr="00396EA5" w:rsidRDefault="001429E0" w:rsidP="00883709">
            <w:pPr>
              <w:spacing w:beforeLines="60" w:afterLines="60"/>
              <w:contextualSpacing/>
              <w:jc w:val="both"/>
              <w:rPr>
                <w:rFonts w:ascii="Calibri" w:eastAsia="Tahoma" w:hAnsi="Calibri"/>
                <w:lang w:val="en-US"/>
              </w:rPr>
            </w:pPr>
            <w:r w:rsidRPr="00396EA5">
              <w:rPr>
                <w:rFonts w:ascii="Calibri" w:eastAsia="Tahoma" w:hAnsi="Calibri"/>
                <w:lang w:val="en-US"/>
              </w:rPr>
              <w:t>The SDD IS must provide full history of reference data.</w:t>
            </w:r>
          </w:p>
        </w:tc>
      </w:tr>
    </w:tbl>
    <w:p w:rsidR="001429E0" w:rsidRPr="00396EA5" w:rsidRDefault="001429E0" w:rsidP="00883709">
      <w:pPr>
        <w:spacing w:beforeLines="60" w:afterLines="60"/>
        <w:rPr>
          <w:rFonts w:ascii="Arial" w:eastAsia="Merriweather" w:hAnsi="Arial"/>
        </w:rPr>
      </w:pPr>
    </w:p>
    <w:p w:rsidR="0093206B" w:rsidRPr="00396EA5" w:rsidRDefault="0093206B" w:rsidP="00883709">
      <w:pPr>
        <w:spacing w:beforeLines="60" w:afterLines="60"/>
        <w:rPr>
          <w:rFonts w:ascii="Arial" w:eastAsia="Merriweather" w:hAnsi="Arial"/>
        </w:rPr>
      </w:pPr>
    </w:p>
    <w:p w:rsidR="0093206B" w:rsidRPr="006A7097" w:rsidRDefault="0093206B" w:rsidP="00883709">
      <w:pPr>
        <w:spacing w:beforeLines="60" w:afterLines="60"/>
        <w:rPr>
          <w:rFonts w:ascii="Arial" w:eastAsia="Merriweather" w:hAnsi="Arial"/>
        </w:rPr>
      </w:pPr>
    </w:p>
    <w:p w:rsidR="001429E0" w:rsidRPr="00396EA5" w:rsidRDefault="001429E0" w:rsidP="00883709">
      <w:pPr>
        <w:pStyle w:val="Heading3"/>
        <w:spacing w:beforeLines="60" w:afterLines="60"/>
        <w:rPr>
          <w:rFonts w:ascii="Calibri" w:hAnsi="Calibri"/>
          <w:b/>
          <w:i/>
        </w:rPr>
      </w:pPr>
      <w:r w:rsidRPr="00396EA5">
        <w:rPr>
          <w:rFonts w:ascii="Calibri" w:hAnsi="Calibri"/>
          <w:b/>
          <w:i/>
        </w:rPr>
        <w:t xml:space="preserve">G02 </w:t>
      </w:r>
      <w:r w:rsidRPr="00396EA5">
        <w:rPr>
          <w:rFonts w:ascii="Calibri" w:eastAsia="MS Gothic" w:hAnsi="Calibri"/>
          <w:b/>
          <w:bCs/>
          <w:i/>
          <w:iCs/>
          <w:color w:val="4F81BD"/>
        </w:rPr>
        <w:t>Versioning</w:t>
      </w:r>
    </w:p>
    <w:p w:rsidR="001429E0" w:rsidRPr="00396EA5" w:rsidRDefault="001429E0" w:rsidP="00883709">
      <w:pPr>
        <w:spacing w:beforeLines="60" w:afterLines="60"/>
        <w:ind w:firstLine="360"/>
        <w:jc w:val="both"/>
        <w:rPr>
          <w:rFonts w:ascii="Calibri" w:eastAsia="Merriweather" w:hAnsi="Calibri"/>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7512"/>
      </w:tblGrid>
      <w:tr w:rsidR="001429E0" w:rsidRPr="00396EA5" w:rsidTr="001429E0">
        <w:trPr>
          <w:cantSplit/>
        </w:trPr>
        <w:tc>
          <w:tcPr>
            <w:tcW w:w="9072" w:type="dxa"/>
            <w:gridSpan w:val="2"/>
            <w:shd w:val="pct15" w:color="auto" w:fill="FFFFFF"/>
          </w:tcPr>
          <w:p w:rsidR="001429E0" w:rsidRPr="00396EA5" w:rsidRDefault="001429E0" w:rsidP="00883709">
            <w:pPr>
              <w:spacing w:beforeLines="60" w:afterLines="60"/>
              <w:jc w:val="center"/>
              <w:rPr>
                <w:rFonts w:ascii="Calibri" w:eastAsia="Merriweather" w:hAnsi="Calibri"/>
                <w:i/>
                <w:sz w:val="22"/>
              </w:rPr>
            </w:pPr>
            <w:r w:rsidRPr="00396EA5">
              <w:rPr>
                <w:rFonts w:ascii="Calibri" w:eastAsia="Tahoma" w:hAnsi="Calibri"/>
                <w:i/>
                <w:sz w:val="22"/>
              </w:rPr>
              <w:t>0</w:t>
            </w:r>
            <w:r w:rsidRPr="00396EA5">
              <w:rPr>
                <w:rFonts w:ascii="Calibri" w:eastAsia="Tahoma" w:hAnsi="Calibri"/>
                <w:i/>
                <w:sz w:val="22"/>
                <w:lang w:val="en-US"/>
              </w:rPr>
              <w:t>2</w:t>
            </w:r>
            <w:r w:rsidRPr="00396EA5">
              <w:rPr>
                <w:rFonts w:ascii="Calibri" w:eastAsia="Tahoma" w:hAnsi="Calibri"/>
                <w:i/>
                <w:sz w:val="22"/>
              </w:rPr>
              <w:t xml:space="preserve">. </w:t>
            </w:r>
            <w:r w:rsidRPr="00396EA5">
              <w:rPr>
                <w:rFonts w:ascii="Calibri" w:eastAsia="MS Mincho" w:hAnsi="Calibri" w:cs="Arial"/>
                <w:i/>
              </w:rPr>
              <w:t>Versioning requirements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2</w:t>
            </w:r>
            <w:r w:rsidRPr="00396EA5">
              <w:rPr>
                <w:rFonts w:ascii="Calibri" w:eastAsia="Merriweather" w:hAnsi="Calibri"/>
                <w:b/>
              </w:rPr>
              <w:t>.01</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 xml:space="preserve">The </w:t>
            </w:r>
            <w:r w:rsidRPr="00396EA5">
              <w:rPr>
                <w:rFonts w:ascii="Calibri" w:eastAsia="Tahoma" w:hAnsi="Calibri"/>
                <w:b/>
                <w:lang w:val="en-US"/>
              </w:rPr>
              <w:t xml:space="preserve">Consultant </w:t>
            </w:r>
            <w:r w:rsidRPr="00396EA5">
              <w:rPr>
                <w:rFonts w:ascii="Calibri" w:eastAsia="Tahoma" w:hAnsi="Calibri"/>
                <w:lang w:val="en-US"/>
              </w:rPr>
              <w:t xml:space="preserve">shall provide the tools for automated migration from one version of SDD IS to next version of SDD IS, i.e. but not limited to </w:t>
            </w:r>
            <w:r w:rsidRPr="00396EA5">
              <w:rPr>
                <w:rFonts w:ascii="Calibri" w:eastAsia="Tahoma" w:hAnsi="Calibri"/>
                <w:lang w:val="en-US"/>
              </w:rPr>
              <w:lastRenderedPageBreak/>
              <w:t>following:</w:t>
            </w:r>
          </w:p>
          <w:p w:rsidR="001429E0" w:rsidRPr="00396EA5" w:rsidRDefault="001429E0" w:rsidP="00883709">
            <w:pPr>
              <w:numPr>
                <w:ilvl w:val="0"/>
                <w:numId w:val="61"/>
              </w:numPr>
              <w:spacing w:beforeLines="60" w:afterLines="60"/>
              <w:contextualSpacing/>
              <w:rPr>
                <w:rFonts w:ascii="Calibri" w:eastAsia="Tahoma" w:hAnsi="Calibri"/>
                <w:lang w:val="en-US"/>
              </w:rPr>
            </w:pPr>
            <w:r w:rsidRPr="00396EA5">
              <w:rPr>
                <w:rFonts w:ascii="Calibri" w:eastAsia="Tahoma" w:hAnsi="Calibri"/>
                <w:lang w:val="en-US"/>
              </w:rPr>
              <w:t>Automatic implementation of change of the data from older data model to the new data model;</w:t>
            </w:r>
          </w:p>
          <w:p w:rsidR="001429E0" w:rsidRPr="00396EA5" w:rsidRDefault="001429E0" w:rsidP="00883709">
            <w:pPr>
              <w:numPr>
                <w:ilvl w:val="0"/>
                <w:numId w:val="61"/>
              </w:numPr>
              <w:spacing w:beforeLines="60" w:afterLines="60"/>
              <w:contextualSpacing/>
              <w:rPr>
                <w:rFonts w:ascii="Calibri" w:eastAsia="Tahoma" w:hAnsi="Calibri"/>
                <w:lang w:val="en-US"/>
              </w:rPr>
            </w:pPr>
            <w:r w:rsidRPr="00396EA5">
              <w:rPr>
                <w:rFonts w:ascii="Calibri" w:eastAsia="Tahoma" w:hAnsi="Calibri"/>
                <w:lang w:val="en-US"/>
              </w:rPr>
              <w:t>Automatic transfer and/or change of the settings associated with the transition to the new version.</w:t>
            </w:r>
          </w:p>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 xml:space="preserve">The </w:t>
            </w:r>
            <w:r w:rsidRPr="00396EA5">
              <w:rPr>
                <w:rFonts w:ascii="Calibri" w:eastAsia="Tahoma" w:hAnsi="Calibri"/>
                <w:b/>
                <w:lang w:val="en-US"/>
              </w:rPr>
              <w:t xml:space="preserve">Consultant </w:t>
            </w:r>
            <w:r w:rsidRPr="00396EA5">
              <w:rPr>
                <w:rFonts w:ascii="Calibri" w:eastAsia="Tahoma" w:hAnsi="Calibri"/>
                <w:lang w:val="en-US"/>
              </w:rPr>
              <w:t>shall provide complete and detailed documentation for transition from old version to next version of the SDD IS.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lastRenderedPageBreak/>
              <w:t>G0</w:t>
            </w:r>
            <w:r w:rsidRPr="00396EA5">
              <w:rPr>
                <w:rFonts w:ascii="Calibri" w:eastAsia="Merriweather" w:hAnsi="Calibri"/>
                <w:b/>
                <w:lang w:val="en-US"/>
              </w:rPr>
              <w:t>2</w:t>
            </w:r>
            <w:r w:rsidRPr="00396EA5">
              <w:rPr>
                <w:rFonts w:ascii="Calibri" w:eastAsia="Merriweather" w:hAnsi="Calibri"/>
                <w:b/>
              </w:rPr>
              <w:t>.002</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Annual release of SDD IS shall include at least following improvements to the software:</w:t>
            </w:r>
          </w:p>
          <w:p w:rsidR="001429E0" w:rsidRPr="00396EA5" w:rsidRDefault="001429E0" w:rsidP="00883709">
            <w:pPr>
              <w:numPr>
                <w:ilvl w:val="0"/>
                <w:numId w:val="62"/>
              </w:numPr>
              <w:spacing w:beforeLines="60" w:afterLines="60"/>
              <w:contextualSpacing/>
              <w:rPr>
                <w:rFonts w:ascii="Calibri" w:eastAsia="Tahoma" w:hAnsi="Calibri"/>
                <w:lang w:val="en-US"/>
              </w:rPr>
            </w:pPr>
            <w:r w:rsidRPr="00396EA5">
              <w:rPr>
                <w:rFonts w:ascii="Calibri" w:eastAsia="Tahoma" w:hAnsi="Calibri"/>
                <w:lang w:val="en-US"/>
              </w:rPr>
              <w:t>Updates for web applications to support last stable releases of following major browsers:</w:t>
            </w:r>
          </w:p>
          <w:p w:rsidR="001429E0" w:rsidRPr="00396EA5" w:rsidRDefault="001429E0" w:rsidP="00883709">
            <w:pPr>
              <w:numPr>
                <w:ilvl w:val="1"/>
                <w:numId w:val="62"/>
              </w:numPr>
              <w:spacing w:beforeLines="60" w:afterLines="60"/>
              <w:contextualSpacing/>
              <w:rPr>
                <w:rFonts w:ascii="Calibri" w:eastAsia="Tahoma" w:hAnsi="Calibri"/>
                <w:lang w:val="en-US"/>
              </w:rPr>
            </w:pPr>
            <w:r w:rsidRPr="00396EA5">
              <w:rPr>
                <w:rFonts w:ascii="Calibri" w:eastAsia="Tahoma" w:hAnsi="Calibri"/>
                <w:lang w:val="en-US"/>
              </w:rPr>
              <w:t>EDGE (Microsoft)</w:t>
            </w:r>
          </w:p>
          <w:p w:rsidR="001429E0" w:rsidRPr="00396EA5" w:rsidRDefault="001429E0" w:rsidP="00883709">
            <w:pPr>
              <w:numPr>
                <w:ilvl w:val="1"/>
                <w:numId w:val="62"/>
              </w:numPr>
              <w:spacing w:beforeLines="60" w:afterLines="60"/>
              <w:contextualSpacing/>
              <w:rPr>
                <w:rFonts w:ascii="Calibri" w:eastAsia="Tahoma" w:hAnsi="Calibri"/>
                <w:lang w:val="en-US"/>
              </w:rPr>
            </w:pPr>
            <w:r w:rsidRPr="00396EA5">
              <w:rPr>
                <w:rFonts w:ascii="Calibri" w:eastAsia="Tahoma" w:hAnsi="Calibri"/>
                <w:lang w:val="en-US"/>
              </w:rPr>
              <w:t>Safari (Apple)</w:t>
            </w:r>
          </w:p>
          <w:p w:rsidR="001429E0" w:rsidRPr="00396EA5" w:rsidRDefault="001429E0" w:rsidP="00883709">
            <w:pPr>
              <w:numPr>
                <w:ilvl w:val="1"/>
                <w:numId w:val="62"/>
              </w:numPr>
              <w:spacing w:beforeLines="60" w:afterLines="60"/>
              <w:contextualSpacing/>
              <w:rPr>
                <w:rFonts w:ascii="Calibri" w:eastAsia="Tahoma" w:hAnsi="Calibri"/>
                <w:lang w:val="en-US"/>
              </w:rPr>
            </w:pPr>
            <w:r w:rsidRPr="00396EA5">
              <w:rPr>
                <w:rFonts w:ascii="Calibri" w:eastAsia="Tahoma" w:hAnsi="Calibri"/>
                <w:lang w:val="en-US"/>
              </w:rPr>
              <w:t>Firefox (Mozilla)</w:t>
            </w:r>
          </w:p>
          <w:p w:rsidR="001429E0" w:rsidRPr="00396EA5" w:rsidRDefault="001429E0" w:rsidP="00883709">
            <w:pPr>
              <w:numPr>
                <w:ilvl w:val="1"/>
                <w:numId w:val="62"/>
              </w:numPr>
              <w:spacing w:beforeLines="60" w:afterLines="60"/>
              <w:contextualSpacing/>
              <w:rPr>
                <w:rFonts w:ascii="Calibri" w:eastAsia="Tahoma" w:hAnsi="Calibri"/>
                <w:lang w:val="en-US"/>
              </w:rPr>
            </w:pPr>
            <w:r w:rsidRPr="00396EA5">
              <w:rPr>
                <w:rFonts w:ascii="Calibri" w:eastAsia="Tahoma" w:hAnsi="Calibri"/>
                <w:lang w:val="en-US"/>
              </w:rPr>
              <w:t>Chrome (Google)</w:t>
            </w:r>
          </w:p>
          <w:p w:rsidR="001429E0" w:rsidRPr="00396EA5" w:rsidRDefault="001429E0" w:rsidP="00883709">
            <w:pPr>
              <w:pStyle w:val="ListParagraph"/>
              <w:numPr>
                <w:ilvl w:val="0"/>
                <w:numId w:val="62"/>
              </w:numPr>
              <w:spacing w:beforeLines="60" w:afterLines="60"/>
              <w:rPr>
                <w:rFonts w:ascii="Calibri" w:eastAsia="Tahoma" w:hAnsi="Calibri"/>
                <w:lang w:val="en-US"/>
              </w:rPr>
            </w:pPr>
            <w:r w:rsidRPr="00396EA5">
              <w:rPr>
                <w:rFonts w:ascii="Calibri" w:eastAsia="Tahoma" w:hAnsi="Calibri"/>
                <w:lang w:val="en-US"/>
              </w:rPr>
              <w:t>Improvements for known problems</w:t>
            </w:r>
          </w:p>
        </w:tc>
      </w:tr>
    </w:tbl>
    <w:p w:rsidR="001429E0" w:rsidRPr="00396EA5" w:rsidRDefault="001429E0" w:rsidP="00883709">
      <w:pPr>
        <w:spacing w:beforeLines="60" w:afterLines="60"/>
        <w:ind w:firstLine="360"/>
        <w:jc w:val="both"/>
        <w:rPr>
          <w:rFonts w:ascii="Calibri" w:eastAsia="Merriweather" w:hAnsi="Calibri"/>
        </w:rPr>
      </w:pPr>
    </w:p>
    <w:p w:rsidR="001429E0" w:rsidRPr="00396EA5" w:rsidRDefault="001429E0" w:rsidP="00883709">
      <w:pPr>
        <w:pStyle w:val="Heading3"/>
        <w:spacing w:beforeLines="60" w:afterLines="60"/>
        <w:rPr>
          <w:rFonts w:ascii="Calibri" w:hAnsi="Calibri"/>
          <w:b/>
          <w:i/>
        </w:rPr>
      </w:pPr>
      <w:r w:rsidRPr="00396EA5">
        <w:rPr>
          <w:rFonts w:ascii="Calibri" w:hAnsi="Calibri"/>
          <w:b/>
          <w:i/>
        </w:rPr>
        <w:t>G0</w:t>
      </w:r>
      <w:r w:rsidRPr="00396EA5">
        <w:rPr>
          <w:rFonts w:ascii="Calibri" w:hAnsi="Calibri"/>
          <w:b/>
          <w:i/>
          <w:lang w:val="en-US"/>
        </w:rPr>
        <w:t>3  Data archiving</w:t>
      </w:r>
    </w:p>
    <w:p w:rsidR="001429E0" w:rsidRPr="00396EA5" w:rsidRDefault="001429E0" w:rsidP="00883709">
      <w:pPr>
        <w:spacing w:beforeLines="60" w:afterLines="60"/>
        <w:rPr>
          <w:rFonts w:ascii="Calibri" w:eastAsia="Merriweather" w:hAnsi="Calibri"/>
          <w:lang w:val="en-US"/>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7512"/>
      </w:tblGrid>
      <w:tr w:rsidR="001429E0" w:rsidRPr="00396EA5" w:rsidTr="001429E0">
        <w:trPr>
          <w:cantSplit/>
        </w:trPr>
        <w:tc>
          <w:tcPr>
            <w:tcW w:w="9072" w:type="dxa"/>
            <w:gridSpan w:val="2"/>
            <w:shd w:val="pct15" w:color="auto" w:fill="FFFFFF"/>
          </w:tcPr>
          <w:p w:rsidR="001429E0" w:rsidRPr="00396EA5" w:rsidRDefault="001429E0" w:rsidP="00883709">
            <w:pPr>
              <w:spacing w:beforeLines="60" w:afterLines="60"/>
              <w:jc w:val="center"/>
              <w:rPr>
                <w:rFonts w:ascii="Calibri" w:eastAsia="Merriweather" w:hAnsi="Calibri"/>
                <w:i/>
                <w:sz w:val="22"/>
              </w:rPr>
            </w:pPr>
            <w:r w:rsidRPr="00396EA5">
              <w:rPr>
                <w:rFonts w:ascii="Calibri" w:eastAsia="Tahoma" w:hAnsi="Calibri"/>
                <w:i/>
                <w:sz w:val="22"/>
              </w:rPr>
              <w:t>0</w:t>
            </w:r>
            <w:r w:rsidRPr="00396EA5">
              <w:rPr>
                <w:rFonts w:ascii="Calibri" w:eastAsia="Tahoma" w:hAnsi="Calibri"/>
                <w:i/>
                <w:sz w:val="22"/>
                <w:lang w:val="en-US"/>
              </w:rPr>
              <w:t>3</w:t>
            </w:r>
            <w:r w:rsidRPr="00396EA5">
              <w:rPr>
                <w:rFonts w:ascii="Calibri" w:eastAsia="Tahoma" w:hAnsi="Calibri"/>
                <w:i/>
                <w:sz w:val="22"/>
              </w:rPr>
              <w:t xml:space="preserve">. </w:t>
            </w:r>
            <w:r w:rsidRPr="00396EA5">
              <w:rPr>
                <w:rFonts w:ascii="Calibri" w:eastAsia="MS Mincho" w:hAnsi="Calibri" w:cs="Arial"/>
                <w:i/>
              </w:rPr>
              <w:t>Archiving requirements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3</w:t>
            </w:r>
            <w:r w:rsidRPr="00396EA5">
              <w:rPr>
                <w:rFonts w:ascii="Calibri" w:eastAsia="Merriweather" w:hAnsi="Calibri"/>
                <w:b/>
              </w:rPr>
              <w:t>.001</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The SDD IS must have operational data archiving tools. At least the following functionality should be implemented:</w:t>
            </w:r>
          </w:p>
          <w:p w:rsidR="001429E0" w:rsidRPr="00396EA5" w:rsidRDefault="001429E0" w:rsidP="00883709">
            <w:pPr>
              <w:numPr>
                <w:ilvl w:val="0"/>
                <w:numId w:val="60"/>
              </w:numPr>
              <w:spacing w:beforeLines="60" w:afterLines="60"/>
              <w:contextualSpacing/>
              <w:rPr>
                <w:rFonts w:ascii="Calibri" w:eastAsia="Tahoma" w:hAnsi="Calibri"/>
                <w:lang w:val="en-US"/>
              </w:rPr>
            </w:pPr>
            <w:r w:rsidRPr="00396EA5">
              <w:rPr>
                <w:rFonts w:ascii="Calibri" w:eastAsia="Tahoma" w:hAnsi="Calibri"/>
                <w:lang w:val="en-US"/>
              </w:rPr>
              <w:t>Ability to archive historical data according to pre-defined parameters e.g. age, period, etc.;</w:t>
            </w:r>
          </w:p>
          <w:p w:rsidR="001429E0" w:rsidRPr="00396EA5" w:rsidRDefault="001429E0" w:rsidP="00883709">
            <w:pPr>
              <w:numPr>
                <w:ilvl w:val="0"/>
                <w:numId w:val="60"/>
              </w:numPr>
              <w:spacing w:beforeLines="60" w:afterLines="60"/>
              <w:contextualSpacing/>
              <w:rPr>
                <w:rFonts w:ascii="Calibri" w:eastAsia="Tahoma" w:hAnsi="Calibri"/>
                <w:lang w:val="en-US"/>
              </w:rPr>
            </w:pPr>
            <w:r w:rsidRPr="00396EA5">
              <w:rPr>
                <w:rFonts w:ascii="Calibri" w:eastAsia="Tahoma" w:hAnsi="Calibri"/>
                <w:lang w:val="en-US"/>
              </w:rPr>
              <w:t>Ability to view/search archived data;</w:t>
            </w:r>
          </w:p>
          <w:p w:rsidR="001429E0" w:rsidRPr="00396EA5" w:rsidRDefault="001429E0" w:rsidP="00883709">
            <w:pPr>
              <w:numPr>
                <w:ilvl w:val="0"/>
                <w:numId w:val="60"/>
              </w:numPr>
              <w:spacing w:beforeLines="60" w:afterLines="60"/>
              <w:contextualSpacing/>
              <w:rPr>
                <w:rFonts w:ascii="Calibri" w:eastAsia="Tahoma" w:hAnsi="Calibri"/>
                <w:lang w:val="en-US"/>
              </w:rPr>
            </w:pPr>
            <w:r w:rsidRPr="00396EA5">
              <w:rPr>
                <w:rFonts w:ascii="Calibri" w:eastAsia="Tahoma" w:hAnsi="Calibri"/>
                <w:lang w:val="en-US"/>
              </w:rPr>
              <w:t>Ability to retrieve and reactivate archived data;</w:t>
            </w:r>
          </w:p>
          <w:p w:rsidR="001429E0" w:rsidRPr="00396EA5" w:rsidRDefault="001429E0" w:rsidP="00883709">
            <w:pPr>
              <w:numPr>
                <w:ilvl w:val="0"/>
                <w:numId w:val="60"/>
              </w:numPr>
              <w:spacing w:beforeLines="60" w:afterLines="60"/>
              <w:contextualSpacing/>
              <w:rPr>
                <w:rFonts w:ascii="Calibri" w:eastAsia="Tahoma" w:hAnsi="Calibri"/>
                <w:lang w:val="en-US"/>
              </w:rPr>
            </w:pPr>
            <w:r w:rsidRPr="00396EA5">
              <w:rPr>
                <w:rFonts w:ascii="Calibri" w:eastAsia="Tahoma" w:hAnsi="Calibri"/>
                <w:lang w:val="en-US"/>
              </w:rPr>
              <w:t>Ability to control access to fields on forms, templates, documents and other data based on defined roles and access rights.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3</w:t>
            </w:r>
            <w:r w:rsidRPr="00396EA5">
              <w:rPr>
                <w:rFonts w:ascii="Calibri" w:eastAsia="Merriweather" w:hAnsi="Calibri"/>
                <w:b/>
              </w:rPr>
              <w:t>.002</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All removable data must be archived with the opportunity to get restored from the archive into the actual system.</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3</w:t>
            </w:r>
            <w:r w:rsidRPr="00396EA5">
              <w:rPr>
                <w:rFonts w:ascii="Calibri" w:eastAsia="Merriweather" w:hAnsi="Calibri"/>
                <w:b/>
              </w:rPr>
              <w:t>.003</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SDD IS should provide clear, simple and fully documented procedure for data backup and data restoration from the archive.</w:t>
            </w:r>
          </w:p>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SDD IS must ensure that such restoring from backups is accomplished in ways that do not compromise security protection (trusted recovery service).</w:t>
            </w:r>
          </w:p>
          <w:p w:rsidR="001429E0" w:rsidRPr="00396EA5" w:rsidRDefault="001429E0" w:rsidP="00883709">
            <w:pPr>
              <w:spacing w:beforeLines="60" w:afterLines="60"/>
              <w:rPr>
                <w:rFonts w:ascii="Calibri" w:eastAsia="Tahoma" w:hAnsi="Calibri"/>
              </w:rPr>
            </w:pPr>
            <w:r w:rsidRPr="00396EA5">
              <w:rPr>
                <w:rFonts w:ascii="Calibri" w:eastAsia="Tahoma" w:hAnsi="Calibri"/>
                <w:lang w:val="en-US"/>
              </w:rPr>
              <w:t xml:space="preserve">The </w:t>
            </w:r>
            <w:r w:rsidRPr="00396EA5">
              <w:rPr>
                <w:rFonts w:ascii="Calibri" w:eastAsia="Tahoma" w:hAnsi="Calibri"/>
                <w:b/>
                <w:lang w:val="en-US"/>
              </w:rPr>
              <w:t>Applicant</w:t>
            </w:r>
            <w:r w:rsidRPr="00396EA5">
              <w:rPr>
                <w:rFonts w:ascii="Calibri" w:eastAsia="Tahoma" w:hAnsi="Calibri"/>
                <w:lang w:val="en-US"/>
              </w:rPr>
              <w:t xml:space="preserve"> is requested provide description about how SDD IS ensure </w:t>
            </w:r>
            <w:r w:rsidRPr="00396EA5">
              <w:rPr>
                <w:rFonts w:ascii="Calibri" w:eastAsia="Tahoma" w:hAnsi="Calibri"/>
                <w:lang w:val="en-US"/>
              </w:rPr>
              <w:lastRenderedPageBreak/>
              <w:t>such trusted recovery service.</w:t>
            </w:r>
          </w:p>
        </w:tc>
      </w:tr>
    </w:tbl>
    <w:p w:rsidR="001429E0" w:rsidRPr="00396EA5" w:rsidRDefault="001429E0" w:rsidP="00883709">
      <w:pPr>
        <w:spacing w:beforeLines="60" w:afterLines="60"/>
        <w:rPr>
          <w:rFonts w:ascii="Calibri" w:eastAsia="Merriweather" w:hAnsi="Calibri"/>
        </w:rPr>
      </w:pPr>
    </w:p>
    <w:p w:rsidR="001429E0" w:rsidRPr="00396EA5" w:rsidRDefault="001429E0" w:rsidP="00883709">
      <w:pPr>
        <w:pStyle w:val="Heading3"/>
        <w:spacing w:beforeLines="60" w:afterLines="60"/>
      </w:pPr>
      <w:r w:rsidRPr="00396EA5">
        <w:rPr>
          <w:rFonts w:ascii="Calibri" w:hAnsi="Calibri"/>
          <w:b/>
          <w:i/>
        </w:rPr>
        <w:t>G0</w:t>
      </w:r>
      <w:r w:rsidRPr="00396EA5">
        <w:rPr>
          <w:rFonts w:ascii="Calibri" w:hAnsi="Calibri"/>
          <w:b/>
          <w:i/>
          <w:lang w:val="en-US"/>
        </w:rPr>
        <w:t>4</w:t>
      </w:r>
      <w:r w:rsidRPr="00396EA5">
        <w:rPr>
          <w:rFonts w:ascii="Calibri" w:hAnsi="Calibri"/>
          <w:b/>
          <w:i/>
        </w:rPr>
        <w:t xml:space="preserve"> </w:t>
      </w:r>
      <w:r w:rsidRPr="00396EA5">
        <w:rPr>
          <w:rFonts w:ascii="Calibri" w:hAnsi="Calibri"/>
          <w:b/>
          <w:i/>
          <w:lang w:val="en-US"/>
        </w:rPr>
        <w:t xml:space="preserve"> </w:t>
      </w:r>
      <w:r w:rsidRPr="00396EA5">
        <w:rPr>
          <w:rFonts w:ascii="Calibri" w:eastAsia="MS Gothic" w:hAnsi="Calibri"/>
          <w:b/>
          <w:bCs/>
          <w:i/>
          <w:iCs/>
          <w:color w:val="4F81BD"/>
        </w:rPr>
        <w:t>Data management</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7512"/>
      </w:tblGrid>
      <w:tr w:rsidR="001429E0" w:rsidRPr="00396EA5" w:rsidTr="001429E0">
        <w:trPr>
          <w:cantSplit/>
        </w:trPr>
        <w:tc>
          <w:tcPr>
            <w:tcW w:w="9072" w:type="dxa"/>
            <w:gridSpan w:val="2"/>
            <w:shd w:val="pct15" w:color="auto" w:fill="FFFFFF"/>
          </w:tcPr>
          <w:p w:rsidR="001429E0" w:rsidRPr="00396EA5" w:rsidRDefault="001429E0" w:rsidP="00883709">
            <w:pPr>
              <w:spacing w:beforeLines="60" w:afterLines="60"/>
              <w:jc w:val="center"/>
              <w:rPr>
                <w:rFonts w:ascii="Calibri" w:eastAsia="Merriweather" w:hAnsi="Calibri"/>
                <w:i/>
                <w:sz w:val="22"/>
              </w:rPr>
            </w:pPr>
            <w:r w:rsidRPr="00396EA5">
              <w:rPr>
                <w:rFonts w:ascii="Calibri" w:eastAsia="Tahoma" w:hAnsi="Calibri"/>
                <w:i/>
                <w:sz w:val="22"/>
              </w:rPr>
              <w:t>0</w:t>
            </w:r>
            <w:r w:rsidRPr="00396EA5">
              <w:rPr>
                <w:rFonts w:ascii="Calibri" w:eastAsia="Tahoma" w:hAnsi="Calibri"/>
                <w:i/>
                <w:sz w:val="22"/>
                <w:lang w:val="en-US"/>
              </w:rPr>
              <w:t>4</w:t>
            </w:r>
            <w:r w:rsidRPr="00396EA5">
              <w:rPr>
                <w:rFonts w:ascii="Calibri" w:eastAsia="Tahoma" w:hAnsi="Calibri"/>
                <w:i/>
                <w:sz w:val="22"/>
              </w:rPr>
              <w:t xml:space="preserve">. </w:t>
            </w:r>
            <w:r w:rsidRPr="00396EA5">
              <w:rPr>
                <w:rFonts w:ascii="Calibri" w:eastAsia="MS Mincho" w:hAnsi="Calibri" w:cs="Arial"/>
                <w:i/>
              </w:rPr>
              <w:t>Data management requirements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4</w:t>
            </w:r>
            <w:r w:rsidRPr="00396EA5">
              <w:rPr>
                <w:rFonts w:ascii="Calibri" w:eastAsia="Merriweather" w:hAnsi="Calibri"/>
                <w:b/>
              </w:rPr>
              <w:t>.001</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 xml:space="preserve">The </w:t>
            </w:r>
            <w:r w:rsidRPr="00396EA5">
              <w:rPr>
                <w:rFonts w:ascii="Calibri" w:eastAsia="Tahoma" w:hAnsi="Calibri"/>
                <w:b/>
                <w:lang w:val="en-US"/>
              </w:rPr>
              <w:t xml:space="preserve">Consultant </w:t>
            </w:r>
            <w:r w:rsidRPr="00396EA5">
              <w:rPr>
                <w:rFonts w:ascii="Calibri" w:eastAsia="Tahoma" w:hAnsi="Calibri"/>
                <w:lang w:val="en-US"/>
              </w:rPr>
              <w:t>shall provide complete administration manual for SDD IS database administrators, which prescribes all needed procedures for proper administration of all databases, which are part of the system.</w:t>
            </w:r>
          </w:p>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 xml:space="preserve">Amongst others aspects, this administration manual shall include procedures, guidelines, and methods for effective data planning, analysis, standards, </w:t>
            </w:r>
            <w:proofErr w:type="spellStart"/>
            <w:r w:rsidRPr="00396EA5">
              <w:rPr>
                <w:rFonts w:ascii="Calibri" w:eastAsia="Tahoma" w:hAnsi="Calibri"/>
                <w:lang w:val="en-US"/>
              </w:rPr>
              <w:t>modelling</w:t>
            </w:r>
            <w:proofErr w:type="spellEnd"/>
            <w:r w:rsidRPr="00396EA5">
              <w:rPr>
                <w:rFonts w:ascii="Calibri" w:eastAsia="Tahoma" w:hAnsi="Calibri"/>
                <w:lang w:val="en-US"/>
              </w:rPr>
              <w:t>, configuration management, storage, retrieval, protection, validation, and documentation.</w:t>
            </w:r>
          </w:p>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The</w:t>
            </w:r>
            <w:r w:rsidRPr="00396EA5">
              <w:rPr>
                <w:rFonts w:ascii="Calibri" w:eastAsia="Tahoma" w:hAnsi="Calibri"/>
                <w:b/>
                <w:lang w:val="en-US"/>
              </w:rPr>
              <w:t xml:space="preserve"> Applicant</w:t>
            </w:r>
            <w:r w:rsidRPr="00396EA5">
              <w:rPr>
                <w:rFonts w:ascii="Calibri" w:eastAsia="Tahoma" w:hAnsi="Calibri"/>
                <w:lang w:val="en-US"/>
              </w:rPr>
              <w:t xml:space="preserve"> is requested provide description of the administration manual.</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4</w:t>
            </w:r>
            <w:r w:rsidRPr="00396EA5">
              <w:rPr>
                <w:rFonts w:ascii="Calibri" w:eastAsia="Merriweather" w:hAnsi="Calibri"/>
                <w:b/>
              </w:rPr>
              <w:t>.002</w:t>
            </w:r>
          </w:p>
        </w:tc>
        <w:tc>
          <w:tcPr>
            <w:tcW w:w="7512" w:type="dxa"/>
          </w:tcPr>
          <w:p w:rsidR="001429E0" w:rsidRPr="00396EA5" w:rsidRDefault="001429E0" w:rsidP="00883709">
            <w:pPr>
              <w:spacing w:beforeLines="60" w:afterLines="60"/>
              <w:rPr>
                <w:rFonts w:ascii="Calibri" w:eastAsia="Tahoma" w:hAnsi="Calibri"/>
              </w:rPr>
            </w:pPr>
            <w:r w:rsidRPr="00396EA5">
              <w:rPr>
                <w:rFonts w:ascii="Calibri" w:eastAsia="Tahoma" w:hAnsi="Calibri"/>
                <w:lang w:val="en-US"/>
              </w:rPr>
              <w:t>SDD IS shall have the means to download and upload application data via a text file (ASCII format).</w:t>
            </w:r>
          </w:p>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SDD IS shall perform all necessary checks of the loaded data, including data integrity and compliance with data stored in the System.</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4</w:t>
            </w:r>
            <w:r w:rsidRPr="00396EA5">
              <w:rPr>
                <w:rFonts w:ascii="Calibri" w:eastAsia="Merriweather" w:hAnsi="Calibri"/>
                <w:b/>
              </w:rPr>
              <w:t>.003</w:t>
            </w:r>
          </w:p>
        </w:tc>
        <w:tc>
          <w:tcPr>
            <w:tcW w:w="7512" w:type="dxa"/>
          </w:tcPr>
          <w:p w:rsidR="001429E0" w:rsidRPr="00396EA5" w:rsidRDefault="001429E0" w:rsidP="00883709">
            <w:pPr>
              <w:spacing w:beforeLines="60" w:afterLines="60"/>
              <w:jc w:val="both"/>
              <w:rPr>
                <w:rFonts w:ascii="Calibri" w:eastAsia="Tahoma" w:hAnsi="Calibri"/>
              </w:rPr>
            </w:pPr>
            <w:r w:rsidRPr="00396EA5">
              <w:rPr>
                <w:rFonts w:ascii="Calibri" w:eastAsia="Tahoma" w:hAnsi="Calibri"/>
                <w:lang w:val="en-US"/>
              </w:rPr>
              <w:t xml:space="preserve">SDD IS shall provide capability to invoke application integrity checking for data, program modules, data files and other components, which are part of the system.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4</w:t>
            </w:r>
            <w:r w:rsidRPr="00396EA5">
              <w:rPr>
                <w:rFonts w:ascii="Calibri" w:eastAsia="Merriweather" w:hAnsi="Calibri"/>
                <w:b/>
              </w:rPr>
              <w:t>.004</w:t>
            </w:r>
          </w:p>
        </w:tc>
        <w:tc>
          <w:tcPr>
            <w:tcW w:w="7512" w:type="dxa"/>
          </w:tcPr>
          <w:p w:rsidR="001429E0" w:rsidRPr="00396EA5" w:rsidRDefault="001429E0" w:rsidP="00883709">
            <w:pPr>
              <w:spacing w:beforeLines="60" w:afterLines="60"/>
              <w:contextualSpacing/>
              <w:jc w:val="both"/>
              <w:rPr>
                <w:rFonts w:ascii="Calibri" w:eastAsia="Tahoma" w:hAnsi="Calibri"/>
                <w:lang w:val="en-US"/>
              </w:rPr>
            </w:pPr>
            <w:r w:rsidRPr="00396EA5">
              <w:rPr>
                <w:rFonts w:ascii="Calibri" w:eastAsia="Tahoma" w:hAnsi="Calibri"/>
                <w:lang w:val="en-US"/>
              </w:rPr>
              <w:t>SDD IS shall provide an opportunity to automatically prevent user access to the system, stop the user in the system in case of damage of software modules, data files, data corruption or any other type of integrity errors.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4</w:t>
            </w:r>
            <w:r w:rsidRPr="00396EA5">
              <w:rPr>
                <w:rFonts w:ascii="Calibri" w:eastAsia="Merriweather" w:hAnsi="Calibri"/>
                <w:b/>
              </w:rPr>
              <w:t>.005</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There are shall be complete audit trail of all data changes in any table in components of SDD IS; audit trail must include at least following data:</w:t>
            </w:r>
          </w:p>
          <w:p w:rsidR="001429E0" w:rsidRPr="00396EA5" w:rsidRDefault="001429E0" w:rsidP="00883709">
            <w:pPr>
              <w:numPr>
                <w:ilvl w:val="0"/>
                <w:numId w:val="63"/>
              </w:numPr>
              <w:spacing w:beforeLines="60" w:afterLines="60"/>
              <w:contextualSpacing/>
              <w:rPr>
                <w:rFonts w:ascii="Calibri" w:eastAsia="Tahoma" w:hAnsi="Calibri"/>
                <w:lang w:val="en-US"/>
              </w:rPr>
            </w:pPr>
            <w:r w:rsidRPr="00396EA5">
              <w:rPr>
                <w:rFonts w:ascii="Calibri" w:eastAsia="Tahoma" w:hAnsi="Calibri"/>
                <w:lang w:val="en-US"/>
              </w:rPr>
              <w:t xml:space="preserve">User data </w:t>
            </w:r>
          </w:p>
          <w:p w:rsidR="001429E0" w:rsidRPr="00396EA5" w:rsidRDefault="001429E0" w:rsidP="00883709">
            <w:pPr>
              <w:numPr>
                <w:ilvl w:val="0"/>
                <w:numId w:val="63"/>
              </w:numPr>
              <w:spacing w:beforeLines="60" w:afterLines="60"/>
              <w:contextualSpacing/>
              <w:rPr>
                <w:rFonts w:ascii="Calibri" w:eastAsia="Tahoma" w:hAnsi="Calibri"/>
                <w:lang w:val="en-US"/>
              </w:rPr>
            </w:pPr>
            <w:proofErr w:type="spellStart"/>
            <w:r w:rsidRPr="00396EA5">
              <w:rPr>
                <w:rFonts w:ascii="Calibri" w:eastAsia="Tahoma" w:hAnsi="Calibri"/>
                <w:lang w:val="en-US"/>
              </w:rPr>
              <w:t>Authorisation</w:t>
            </w:r>
            <w:proofErr w:type="spellEnd"/>
            <w:r w:rsidRPr="00396EA5">
              <w:rPr>
                <w:rFonts w:ascii="Calibri" w:eastAsia="Tahoma" w:hAnsi="Calibri"/>
                <w:lang w:val="en-US"/>
              </w:rPr>
              <w:t>, which was used for accessing the data and functions of the system</w:t>
            </w:r>
          </w:p>
          <w:p w:rsidR="001429E0" w:rsidRPr="00396EA5" w:rsidRDefault="001429E0" w:rsidP="00883709">
            <w:pPr>
              <w:numPr>
                <w:ilvl w:val="0"/>
                <w:numId w:val="63"/>
              </w:numPr>
              <w:spacing w:beforeLines="60" w:afterLines="60"/>
              <w:contextualSpacing/>
              <w:rPr>
                <w:rFonts w:ascii="Calibri" w:eastAsia="Tahoma" w:hAnsi="Calibri"/>
                <w:lang w:val="en-US"/>
              </w:rPr>
            </w:pPr>
            <w:r w:rsidRPr="00396EA5">
              <w:rPr>
                <w:rFonts w:ascii="Calibri" w:eastAsia="Tahoma" w:hAnsi="Calibri"/>
                <w:lang w:val="en-US"/>
              </w:rPr>
              <w:t>Details of the action, which were applied by user</w:t>
            </w:r>
          </w:p>
          <w:p w:rsidR="001429E0" w:rsidRPr="00396EA5" w:rsidRDefault="001429E0" w:rsidP="00883709">
            <w:pPr>
              <w:numPr>
                <w:ilvl w:val="0"/>
                <w:numId w:val="63"/>
              </w:numPr>
              <w:spacing w:beforeLines="60" w:afterLines="60"/>
              <w:contextualSpacing/>
              <w:rPr>
                <w:rFonts w:ascii="Calibri" w:eastAsia="Tahoma" w:hAnsi="Calibri"/>
                <w:lang w:val="en-US"/>
              </w:rPr>
            </w:pPr>
            <w:r w:rsidRPr="00396EA5">
              <w:rPr>
                <w:rFonts w:ascii="Calibri" w:eastAsia="Tahoma" w:hAnsi="Calibri"/>
                <w:lang w:val="en-US"/>
              </w:rPr>
              <w:t>Initial state before action</w:t>
            </w:r>
          </w:p>
          <w:p w:rsidR="001429E0" w:rsidRPr="00396EA5" w:rsidRDefault="001429E0" w:rsidP="00883709">
            <w:pPr>
              <w:numPr>
                <w:ilvl w:val="0"/>
                <w:numId w:val="63"/>
              </w:numPr>
              <w:spacing w:beforeLines="60" w:afterLines="60"/>
              <w:contextualSpacing/>
              <w:rPr>
                <w:rFonts w:ascii="Calibri" w:eastAsia="Tahoma" w:hAnsi="Calibri"/>
                <w:lang w:val="en-US"/>
              </w:rPr>
            </w:pPr>
            <w:r w:rsidRPr="00396EA5">
              <w:rPr>
                <w:rFonts w:ascii="Calibri" w:eastAsia="Tahoma" w:hAnsi="Calibri"/>
                <w:lang w:val="en-US"/>
              </w:rPr>
              <w:t>Timestamp of the action</w:t>
            </w:r>
          </w:p>
          <w:p w:rsidR="001429E0" w:rsidRPr="00396EA5" w:rsidRDefault="001429E0" w:rsidP="00883709">
            <w:pPr>
              <w:numPr>
                <w:ilvl w:val="0"/>
                <w:numId w:val="63"/>
              </w:numPr>
              <w:spacing w:beforeLines="60" w:afterLines="60"/>
              <w:contextualSpacing/>
              <w:rPr>
                <w:rFonts w:ascii="Calibri" w:eastAsia="Tahoma" w:hAnsi="Calibri"/>
                <w:lang w:val="en-US"/>
              </w:rPr>
            </w:pPr>
            <w:r w:rsidRPr="00396EA5">
              <w:rPr>
                <w:rFonts w:ascii="Calibri" w:eastAsia="Tahoma" w:hAnsi="Calibri"/>
                <w:lang w:val="en-US"/>
              </w:rPr>
              <w:t xml:space="preserve"> Device details, from where user accomplished the activity</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4</w:t>
            </w:r>
            <w:r w:rsidRPr="00396EA5">
              <w:rPr>
                <w:rFonts w:ascii="Calibri" w:eastAsia="Merriweather" w:hAnsi="Calibri"/>
                <w:b/>
              </w:rPr>
              <w:t>.006</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 xml:space="preserve">The system must have means for </w:t>
            </w:r>
            <w:proofErr w:type="spellStart"/>
            <w:r w:rsidRPr="00396EA5">
              <w:rPr>
                <w:rFonts w:ascii="Calibri" w:eastAsia="Tahoma" w:hAnsi="Calibri"/>
                <w:lang w:val="en-US"/>
              </w:rPr>
              <w:t>analysing</w:t>
            </w:r>
            <w:proofErr w:type="spellEnd"/>
            <w:r w:rsidRPr="00396EA5">
              <w:rPr>
                <w:rFonts w:ascii="Calibri" w:eastAsia="Tahoma" w:hAnsi="Calibri"/>
                <w:lang w:val="en-US"/>
              </w:rPr>
              <w:t xml:space="preserve"> the history of data changes.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4</w:t>
            </w:r>
            <w:r w:rsidRPr="00396EA5">
              <w:rPr>
                <w:rFonts w:ascii="Calibri" w:eastAsia="Merriweather" w:hAnsi="Calibri"/>
                <w:b/>
              </w:rPr>
              <w:t>.007</w:t>
            </w:r>
          </w:p>
        </w:tc>
        <w:tc>
          <w:tcPr>
            <w:tcW w:w="7512" w:type="dxa"/>
          </w:tcPr>
          <w:p w:rsidR="001429E0" w:rsidRPr="00396EA5" w:rsidRDefault="001429E0" w:rsidP="00883709">
            <w:pPr>
              <w:spacing w:beforeLines="60" w:afterLines="60"/>
              <w:rPr>
                <w:rFonts w:ascii="Calibri" w:eastAsia="Tahoma" w:hAnsi="Calibri"/>
              </w:rPr>
            </w:pPr>
            <w:r w:rsidRPr="00396EA5">
              <w:rPr>
                <w:rFonts w:ascii="Calibri" w:eastAsia="Tahoma" w:hAnsi="Calibri"/>
                <w:lang w:val="en-US"/>
              </w:rPr>
              <w:t xml:space="preserve">SDD IS shall provide capabilities for the integration with external systems providing complete, comprehensive and well-documented interface to any </w:t>
            </w:r>
            <w:r w:rsidRPr="00396EA5">
              <w:rPr>
                <w:rFonts w:ascii="Calibri" w:eastAsia="Tahoma" w:hAnsi="Calibri"/>
                <w:lang w:val="en-US"/>
              </w:rPr>
              <w:lastRenderedPageBreak/>
              <w:t>data in the system.</w:t>
            </w:r>
          </w:p>
        </w:tc>
      </w:tr>
    </w:tbl>
    <w:p w:rsidR="001429E0" w:rsidRPr="00396EA5" w:rsidRDefault="001429E0" w:rsidP="00883709">
      <w:pPr>
        <w:spacing w:beforeLines="60" w:afterLines="60"/>
        <w:rPr>
          <w:rFonts w:ascii="Calibri" w:eastAsia="Merriweather" w:hAnsi="Calibri"/>
        </w:rPr>
      </w:pPr>
    </w:p>
    <w:p w:rsidR="001429E0" w:rsidRPr="00396EA5" w:rsidRDefault="001429E0" w:rsidP="00883709">
      <w:pPr>
        <w:pStyle w:val="Heading3"/>
        <w:spacing w:beforeLines="60" w:afterLines="60"/>
      </w:pPr>
      <w:r w:rsidRPr="00396EA5">
        <w:rPr>
          <w:rFonts w:ascii="Calibri" w:hAnsi="Calibri"/>
          <w:b/>
          <w:i/>
        </w:rPr>
        <w:t xml:space="preserve">G05 </w:t>
      </w:r>
      <w:r w:rsidRPr="00396EA5">
        <w:rPr>
          <w:rFonts w:ascii="Calibri" w:eastAsia="MS Gothic" w:hAnsi="Calibri"/>
          <w:b/>
          <w:bCs/>
          <w:i/>
          <w:iCs/>
          <w:color w:val="4F81BD"/>
        </w:rPr>
        <w:t>Reporting and analytical environment</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7512"/>
      </w:tblGrid>
      <w:tr w:rsidR="001429E0" w:rsidRPr="00396EA5" w:rsidTr="001429E0">
        <w:trPr>
          <w:cantSplit/>
        </w:trPr>
        <w:tc>
          <w:tcPr>
            <w:tcW w:w="9072" w:type="dxa"/>
            <w:gridSpan w:val="2"/>
            <w:shd w:val="pct15" w:color="auto" w:fill="FFFFFF"/>
          </w:tcPr>
          <w:p w:rsidR="001429E0" w:rsidRPr="00396EA5" w:rsidRDefault="001429E0" w:rsidP="00883709">
            <w:pPr>
              <w:spacing w:beforeLines="60" w:afterLines="60"/>
              <w:jc w:val="center"/>
              <w:rPr>
                <w:rFonts w:ascii="Calibri" w:eastAsia="Merriweather" w:hAnsi="Calibri"/>
                <w:i/>
                <w:sz w:val="22"/>
              </w:rPr>
            </w:pPr>
            <w:r w:rsidRPr="00396EA5">
              <w:rPr>
                <w:rFonts w:ascii="Calibri" w:eastAsia="Tahoma" w:hAnsi="Calibri"/>
                <w:i/>
                <w:sz w:val="22"/>
              </w:rPr>
              <w:t xml:space="preserve">05. </w:t>
            </w:r>
            <w:r w:rsidRPr="00396EA5">
              <w:rPr>
                <w:rFonts w:ascii="Calibri" w:eastAsia="MS Mincho" w:hAnsi="Calibri" w:cs="Arial"/>
                <w:i/>
              </w:rPr>
              <w:t>Reporting and analytical environment requirements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5</w:t>
            </w:r>
            <w:r w:rsidRPr="00396EA5">
              <w:rPr>
                <w:rFonts w:ascii="Calibri" w:eastAsia="Merriweather" w:hAnsi="Calibri"/>
                <w:b/>
              </w:rPr>
              <w:t>.001</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 xml:space="preserve">SDD IS shall have available the </w:t>
            </w:r>
            <w:proofErr w:type="spellStart"/>
            <w:r w:rsidRPr="00396EA5">
              <w:rPr>
                <w:rFonts w:ascii="Calibri" w:eastAsia="Tahoma" w:hAnsi="Calibri"/>
                <w:lang w:val="en-US"/>
              </w:rPr>
              <w:t>specialised</w:t>
            </w:r>
            <w:proofErr w:type="spellEnd"/>
            <w:r w:rsidRPr="00396EA5">
              <w:rPr>
                <w:rFonts w:ascii="Calibri" w:eastAsia="Tahoma" w:hAnsi="Calibri"/>
                <w:lang w:val="en-US"/>
              </w:rPr>
              <w:t xml:space="preserve"> tool (reporting tool) for creating print-ready and interactive reports of an arbitrary shape based on the data stored in the system with or without parameters. It shall support dashboard type </w:t>
            </w:r>
            <w:proofErr w:type="spellStart"/>
            <w:r w:rsidRPr="00396EA5">
              <w:rPr>
                <w:rFonts w:ascii="Calibri" w:eastAsia="Tahoma" w:hAnsi="Calibri"/>
                <w:lang w:val="en-US"/>
              </w:rPr>
              <w:t>visualisation</w:t>
            </w:r>
            <w:proofErr w:type="spellEnd"/>
            <w:r w:rsidRPr="00396EA5">
              <w:rPr>
                <w:rFonts w:ascii="Calibri" w:eastAsia="Tahoma" w:hAnsi="Calibri"/>
                <w:lang w:val="en-US"/>
              </w:rPr>
              <w:t xml:space="preserve"> components such as gauges, sliders, checkboxes, map etc. </w:t>
            </w:r>
          </w:p>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It shall be possible to save reports and queries definitions for later use.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5</w:t>
            </w:r>
            <w:r w:rsidRPr="00396EA5">
              <w:rPr>
                <w:rFonts w:ascii="Calibri" w:eastAsia="Merriweather" w:hAnsi="Calibri"/>
                <w:b/>
              </w:rPr>
              <w:t>.002</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It shall be possible to export all reports into standard formats, i.e. MS Office, PDF, XML, JASON, CSV and HTML.</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5</w:t>
            </w:r>
            <w:r w:rsidRPr="00396EA5">
              <w:rPr>
                <w:rFonts w:ascii="Calibri" w:eastAsia="Merriweather" w:hAnsi="Calibri"/>
                <w:b/>
              </w:rPr>
              <w:t>.003</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 xml:space="preserve">Overall </w:t>
            </w:r>
            <w:proofErr w:type="spellStart"/>
            <w:r w:rsidRPr="00396EA5">
              <w:rPr>
                <w:rFonts w:ascii="Calibri" w:eastAsia="Tahoma" w:hAnsi="Calibri"/>
                <w:lang w:val="en-US"/>
              </w:rPr>
              <w:t>centralised</w:t>
            </w:r>
            <w:proofErr w:type="spellEnd"/>
            <w:r w:rsidRPr="00396EA5">
              <w:rPr>
                <w:rFonts w:ascii="Calibri" w:eastAsia="Tahoma" w:hAnsi="Calibri"/>
                <w:lang w:val="en-US"/>
              </w:rPr>
              <w:t xml:space="preserve"> SDD IS access control shall be enabled for controlling the access to data by reporting tool users.</w:t>
            </w:r>
          </w:p>
        </w:tc>
      </w:tr>
    </w:tbl>
    <w:p w:rsidR="001429E0" w:rsidRPr="00396EA5" w:rsidRDefault="001429E0" w:rsidP="00883709">
      <w:pPr>
        <w:spacing w:beforeLines="60" w:afterLines="60"/>
        <w:rPr>
          <w:rFonts w:ascii="Calibri" w:eastAsia="Merriweather" w:hAnsi="Calibri"/>
        </w:rPr>
      </w:pPr>
    </w:p>
    <w:p w:rsidR="001429E0" w:rsidRPr="00396EA5" w:rsidRDefault="001429E0" w:rsidP="00883709">
      <w:pPr>
        <w:pStyle w:val="Heading3"/>
        <w:spacing w:beforeLines="60" w:afterLines="60"/>
      </w:pPr>
      <w:r w:rsidRPr="00396EA5">
        <w:rPr>
          <w:rFonts w:ascii="Calibri" w:hAnsi="Calibri"/>
          <w:b/>
          <w:i/>
        </w:rPr>
        <w:t xml:space="preserve">G06 </w:t>
      </w:r>
      <w:r w:rsidRPr="00396EA5">
        <w:rPr>
          <w:rFonts w:ascii="Calibri" w:eastAsia="MS Gothic" w:hAnsi="Calibri"/>
          <w:b/>
          <w:bCs/>
          <w:i/>
          <w:iCs/>
          <w:color w:val="4F81BD"/>
        </w:rPr>
        <w:t>User interface</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7512"/>
      </w:tblGrid>
      <w:tr w:rsidR="001429E0" w:rsidRPr="00396EA5" w:rsidTr="001429E0">
        <w:trPr>
          <w:cantSplit/>
        </w:trPr>
        <w:tc>
          <w:tcPr>
            <w:tcW w:w="9072" w:type="dxa"/>
            <w:gridSpan w:val="2"/>
            <w:shd w:val="pct15" w:color="auto" w:fill="FFFFFF"/>
          </w:tcPr>
          <w:p w:rsidR="001429E0" w:rsidRPr="00396EA5" w:rsidRDefault="001429E0" w:rsidP="00883709">
            <w:pPr>
              <w:spacing w:beforeLines="60" w:afterLines="60"/>
              <w:jc w:val="center"/>
              <w:rPr>
                <w:rFonts w:ascii="Calibri" w:eastAsia="Merriweather" w:hAnsi="Calibri"/>
                <w:i/>
                <w:sz w:val="22"/>
              </w:rPr>
            </w:pPr>
            <w:r w:rsidRPr="00396EA5">
              <w:rPr>
                <w:rFonts w:ascii="Calibri" w:eastAsia="Tahoma" w:hAnsi="Calibri"/>
                <w:i/>
                <w:sz w:val="22"/>
              </w:rPr>
              <w:t xml:space="preserve">06. </w:t>
            </w:r>
            <w:r w:rsidRPr="00396EA5">
              <w:rPr>
                <w:rFonts w:ascii="Calibri" w:eastAsia="MS Mincho" w:hAnsi="Calibri" w:cs="Arial"/>
                <w:i/>
              </w:rPr>
              <w:t>User interface requirements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6</w:t>
            </w:r>
            <w:r w:rsidRPr="00396EA5">
              <w:rPr>
                <w:rFonts w:ascii="Calibri" w:eastAsia="Merriweather" w:hAnsi="Calibri"/>
                <w:b/>
              </w:rPr>
              <w:t>.001</w:t>
            </w:r>
          </w:p>
        </w:tc>
        <w:tc>
          <w:tcPr>
            <w:tcW w:w="7512" w:type="dxa"/>
          </w:tcPr>
          <w:p w:rsidR="001429E0" w:rsidRPr="00396EA5" w:rsidRDefault="001429E0" w:rsidP="00883709">
            <w:pPr>
              <w:spacing w:beforeLines="60" w:afterLines="60"/>
              <w:jc w:val="both"/>
              <w:rPr>
                <w:rFonts w:ascii="Calibri" w:eastAsia="Tahoma" w:hAnsi="Calibri"/>
              </w:rPr>
            </w:pPr>
            <w:r w:rsidRPr="00396EA5">
              <w:rPr>
                <w:rFonts w:ascii="Calibri" w:eastAsia="Tahoma" w:hAnsi="Calibri"/>
                <w:lang w:val="en-US"/>
              </w:rPr>
              <w:t>The SDD IS software must provide on-line access to all requested functions to all users using web browser, in accordance with RA Government Decree No. 572-N of May 25, 2017.</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6</w:t>
            </w:r>
            <w:r w:rsidRPr="00396EA5">
              <w:rPr>
                <w:rFonts w:ascii="Calibri" w:eastAsia="Merriweather" w:hAnsi="Calibri"/>
                <w:b/>
              </w:rPr>
              <w:t>.002</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The user interface (UI) design of the SDD IS shall be attractive and assure maximum usability. The </w:t>
            </w:r>
            <w:r w:rsidRPr="00396EA5">
              <w:rPr>
                <w:rFonts w:ascii="Calibri" w:eastAsia="Tahoma" w:hAnsi="Calibri"/>
                <w:b/>
                <w:lang w:val="en-US"/>
              </w:rPr>
              <w:t>Service provider</w:t>
            </w:r>
            <w:r w:rsidRPr="00396EA5">
              <w:rPr>
                <w:rFonts w:ascii="Calibri" w:eastAsia="Tahoma" w:hAnsi="Calibri"/>
                <w:lang w:val="en-US"/>
              </w:rPr>
              <w:t xml:space="preserve">, in collaboration with the </w:t>
            </w:r>
            <w:r w:rsidRPr="00396EA5">
              <w:rPr>
                <w:rFonts w:ascii="Calibri" w:eastAsia="Tahoma" w:hAnsi="Calibri"/>
                <w:b/>
                <w:lang w:val="en-US"/>
              </w:rPr>
              <w:t>Client</w:t>
            </w:r>
            <w:r w:rsidRPr="00396EA5">
              <w:rPr>
                <w:rFonts w:ascii="Calibri" w:eastAsia="Tahoma" w:hAnsi="Calibri"/>
                <w:lang w:val="en-US"/>
              </w:rPr>
              <w:t xml:space="preserve">, shall present the graphical design (with alternative options) of the system.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6</w:t>
            </w:r>
            <w:r w:rsidRPr="00396EA5">
              <w:rPr>
                <w:rFonts w:ascii="Calibri" w:eastAsia="Merriweather" w:hAnsi="Calibri"/>
                <w:b/>
              </w:rPr>
              <w:t>.003</w:t>
            </w:r>
          </w:p>
        </w:tc>
        <w:tc>
          <w:tcPr>
            <w:tcW w:w="7512" w:type="dxa"/>
          </w:tcPr>
          <w:p w:rsidR="001429E0" w:rsidRPr="00396EA5" w:rsidRDefault="001429E0" w:rsidP="00883709">
            <w:pPr>
              <w:spacing w:beforeLines="60" w:afterLines="60"/>
              <w:jc w:val="both"/>
              <w:rPr>
                <w:rFonts w:ascii="Calibri" w:eastAsia="Tahoma" w:hAnsi="Calibri"/>
              </w:rPr>
            </w:pPr>
            <w:r w:rsidRPr="00396EA5">
              <w:rPr>
                <w:rFonts w:ascii="Calibri" w:eastAsia="Tahoma" w:hAnsi="Calibri"/>
                <w:lang w:val="en-US"/>
              </w:rPr>
              <w:t xml:space="preserve">All components of the SDD IS shall be of three languages (Armenian, English and Russian). All texts shall be Unicode (UTF-8) encoded to support the texts in all the languages.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lang w:val="en-US"/>
              </w:rPr>
            </w:pPr>
            <w:r w:rsidRPr="00396EA5">
              <w:rPr>
                <w:rFonts w:ascii="Calibri" w:eastAsia="Merriweather" w:hAnsi="Calibri"/>
                <w:b/>
              </w:rPr>
              <w:t>G0</w:t>
            </w:r>
            <w:r w:rsidRPr="00396EA5">
              <w:rPr>
                <w:rFonts w:ascii="Calibri" w:eastAsia="Merriweather" w:hAnsi="Calibri"/>
                <w:b/>
                <w:lang w:val="en-US"/>
              </w:rPr>
              <w:t>6</w:t>
            </w:r>
            <w:r w:rsidRPr="00396EA5">
              <w:rPr>
                <w:rFonts w:ascii="Calibri" w:eastAsia="Merriweather" w:hAnsi="Calibri"/>
                <w:b/>
              </w:rPr>
              <w:t>.00</w:t>
            </w:r>
            <w:r w:rsidRPr="00396EA5">
              <w:rPr>
                <w:rFonts w:ascii="Calibri" w:eastAsia="Merriweather" w:hAnsi="Calibri"/>
                <w:b/>
                <w:lang w:val="en-US"/>
              </w:rPr>
              <w:t>4</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SDD IS shall ensure user friendliness, i.e. through following techniques:</w:t>
            </w:r>
          </w:p>
          <w:p w:rsidR="001429E0" w:rsidRPr="00396EA5" w:rsidRDefault="001429E0" w:rsidP="00883709">
            <w:pPr>
              <w:numPr>
                <w:ilvl w:val="0"/>
                <w:numId w:val="64"/>
              </w:numPr>
              <w:spacing w:beforeLines="60" w:afterLines="60"/>
              <w:contextualSpacing/>
              <w:rPr>
                <w:rFonts w:ascii="Calibri" w:eastAsia="Tahoma" w:hAnsi="Calibri"/>
                <w:lang w:val="en-US"/>
              </w:rPr>
            </w:pPr>
            <w:r w:rsidRPr="00396EA5">
              <w:rPr>
                <w:rFonts w:ascii="Calibri" w:eastAsia="Tahoma" w:hAnsi="Calibri"/>
                <w:lang w:val="en-US"/>
              </w:rPr>
              <w:t>All activities, which are not require input from person must completely automated;</w:t>
            </w:r>
          </w:p>
          <w:p w:rsidR="001429E0" w:rsidRPr="00396EA5" w:rsidRDefault="001429E0" w:rsidP="00883709">
            <w:pPr>
              <w:numPr>
                <w:ilvl w:val="0"/>
                <w:numId w:val="64"/>
              </w:numPr>
              <w:spacing w:beforeLines="60" w:afterLines="60"/>
              <w:contextualSpacing/>
              <w:rPr>
                <w:rFonts w:ascii="Calibri" w:eastAsia="Tahoma" w:hAnsi="Calibri"/>
                <w:lang w:val="en-US"/>
              </w:rPr>
            </w:pPr>
            <w:r w:rsidRPr="00396EA5">
              <w:rPr>
                <w:rFonts w:ascii="Calibri" w:eastAsia="Tahoma" w:hAnsi="Calibri"/>
                <w:lang w:val="en-US"/>
              </w:rPr>
              <w:t>There shall be no need for double entry of information by user;</w:t>
            </w:r>
          </w:p>
          <w:p w:rsidR="001429E0" w:rsidRPr="00396EA5" w:rsidRDefault="001429E0" w:rsidP="00883709">
            <w:pPr>
              <w:numPr>
                <w:ilvl w:val="0"/>
                <w:numId w:val="64"/>
              </w:numPr>
              <w:spacing w:beforeLines="60" w:afterLines="60"/>
              <w:contextualSpacing/>
              <w:rPr>
                <w:rFonts w:ascii="Calibri" w:eastAsia="Tahoma" w:hAnsi="Calibri"/>
                <w:lang w:val="en-US"/>
              </w:rPr>
            </w:pPr>
            <w:r w:rsidRPr="00396EA5">
              <w:rPr>
                <w:rFonts w:ascii="Calibri" w:eastAsia="Tahoma" w:hAnsi="Calibri"/>
                <w:lang w:val="en-US"/>
              </w:rPr>
              <w:t xml:space="preserve">In every place where data into business forms can be </w:t>
            </w:r>
            <w:proofErr w:type="spellStart"/>
            <w:r w:rsidRPr="00396EA5">
              <w:rPr>
                <w:rFonts w:ascii="Calibri" w:eastAsia="Tahoma" w:hAnsi="Calibri"/>
                <w:lang w:val="en-US"/>
              </w:rPr>
              <w:t>prefiled</w:t>
            </w:r>
            <w:proofErr w:type="spellEnd"/>
            <w:r w:rsidRPr="00396EA5">
              <w:rPr>
                <w:rFonts w:ascii="Calibri" w:eastAsia="Tahoma" w:hAnsi="Calibri"/>
                <w:lang w:val="en-US"/>
              </w:rPr>
              <w:t xml:space="preserve"> based on information in SDD IS or in integrated external systems, SDD IS functionality must provide automatic pre-filling of data.</w:t>
            </w:r>
          </w:p>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lastRenderedPageBreak/>
              <w:t xml:space="preserve">The </w:t>
            </w:r>
            <w:r w:rsidRPr="00396EA5">
              <w:rPr>
                <w:rFonts w:ascii="Calibri" w:eastAsia="Tahoma" w:hAnsi="Calibri"/>
                <w:b/>
                <w:lang w:val="en-US"/>
              </w:rPr>
              <w:t>Applicant</w:t>
            </w:r>
            <w:r w:rsidRPr="00396EA5">
              <w:rPr>
                <w:rFonts w:ascii="Calibri" w:eastAsia="Tahoma" w:hAnsi="Calibri"/>
                <w:lang w:val="en-US"/>
              </w:rPr>
              <w:t xml:space="preserve"> is requested to provide description of how SDD IS addresses those principles.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lastRenderedPageBreak/>
              <w:t>G0</w:t>
            </w:r>
            <w:r w:rsidRPr="00396EA5">
              <w:rPr>
                <w:rFonts w:ascii="Calibri" w:eastAsia="Merriweather" w:hAnsi="Calibri"/>
                <w:b/>
                <w:lang w:val="en-US"/>
              </w:rPr>
              <w:t>6</w:t>
            </w:r>
            <w:r w:rsidRPr="00396EA5">
              <w:rPr>
                <w:rFonts w:ascii="Calibri" w:eastAsia="Merriweather" w:hAnsi="Calibri"/>
                <w:b/>
              </w:rPr>
              <w:t>.00</w:t>
            </w:r>
            <w:r w:rsidRPr="00396EA5">
              <w:rPr>
                <w:rFonts w:ascii="Calibri" w:eastAsia="Merriweather" w:hAnsi="Calibri"/>
                <w:b/>
                <w:lang w:val="en-US"/>
              </w:rPr>
              <w:t>5</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SDD IS shall assure maximum compatibility with the existing main browsers, such as Microsoft EDGE, Mozilla Firefox, Opera, Safari, Chrome, etc.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6</w:t>
            </w:r>
            <w:r w:rsidRPr="00396EA5">
              <w:rPr>
                <w:rFonts w:ascii="Calibri" w:eastAsia="Merriweather" w:hAnsi="Calibri"/>
                <w:b/>
              </w:rPr>
              <w:t>.00</w:t>
            </w:r>
            <w:r w:rsidRPr="00396EA5">
              <w:rPr>
                <w:rFonts w:ascii="Calibri" w:eastAsia="Merriweather" w:hAnsi="Calibri"/>
                <w:b/>
                <w:lang w:val="en-US"/>
              </w:rPr>
              <w:t>6</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The color and style solutions should comply with the solutions provided in the EITI's official website (www.eiti.org).  </w:t>
            </w:r>
          </w:p>
        </w:tc>
      </w:tr>
    </w:tbl>
    <w:p w:rsidR="001429E0" w:rsidRPr="00396EA5" w:rsidRDefault="001429E0" w:rsidP="00883709">
      <w:pPr>
        <w:spacing w:beforeLines="60" w:afterLines="60"/>
        <w:jc w:val="both"/>
        <w:rPr>
          <w:rFonts w:ascii="Calibri" w:eastAsia="Merriweather" w:hAnsi="Calibri"/>
          <w:b/>
          <w:color w:val="2F5496" w:themeColor="accent1" w:themeShade="BF"/>
          <w:sz w:val="26"/>
        </w:rPr>
      </w:pPr>
    </w:p>
    <w:p w:rsidR="001429E0" w:rsidRPr="00396EA5" w:rsidRDefault="001429E0" w:rsidP="00883709">
      <w:pPr>
        <w:pStyle w:val="Heading3"/>
        <w:spacing w:beforeLines="60" w:afterLines="60"/>
      </w:pPr>
      <w:r w:rsidRPr="00396EA5">
        <w:rPr>
          <w:rFonts w:ascii="Calibri" w:hAnsi="Calibri"/>
          <w:b/>
          <w:i/>
        </w:rPr>
        <w:t xml:space="preserve">G07 </w:t>
      </w:r>
      <w:r w:rsidRPr="00396EA5">
        <w:rPr>
          <w:rFonts w:ascii="Calibri" w:hAnsi="Calibri"/>
          <w:b/>
          <w:i/>
          <w:lang w:val="en-US"/>
        </w:rPr>
        <w:t xml:space="preserve"> </w:t>
      </w:r>
      <w:r w:rsidRPr="00396EA5">
        <w:rPr>
          <w:rFonts w:ascii="Calibri" w:eastAsia="MS Gothic" w:hAnsi="Calibri"/>
          <w:b/>
          <w:bCs/>
          <w:i/>
          <w:iCs/>
          <w:color w:val="4F81BD"/>
        </w:rPr>
        <w:t>On-line help and documentation</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7512"/>
      </w:tblGrid>
      <w:tr w:rsidR="001429E0" w:rsidRPr="00396EA5" w:rsidTr="001429E0">
        <w:trPr>
          <w:cantSplit/>
        </w:trPr>
        <w:tc>
          <w:tcPr>
            <w:tcW w:w="9072" w:type="dxa"/>
            <w:gridSpan w:val="2"/>
            <w:shd w:val="pct15" w:color="auto" w:fill="FFFFFF"/>
          </w:tcPr>
          <w:p w:rsidR="001429E0" w:rsidRPr="00396EA5" w:rsidRDefault="001429E0" w:rsidP="00883709">
            <w:pPr>
              <w:spacing w:beforeLines="60" w:afterLines="60"/>
              <w:jc w:val="center"/>
              <w:rPr>
                <w:rFonts w:ascii="Calibri" w:eastAsia="Merriweather" w:hAnsi="Calibri"/>
                <w:i/>
                <w:sz w:val="22"/>
              </w:rPr>
            </w:pPr>
            <w:r w:rsidRPr="00396EA5">
              <w:rPr>
                <w:rFonts w:ascii="Calibri" w:eastAsia="Tahoma" w:hAnsi="Calibri"/>
                <w:i/>
                <w:sz w:val="22"/>
              </w:rPr>
              <w:t>0</w:t>
            </w:r>
            <w:r w:rsidRPr="00396EA5">
              <w:rPr>
                <w:rFonts w:ascii="Calibri" w:eastAsia="Tahoma" w:hAnsi="Calibri"/>
                <w:i/>
                <w:sz w:val="22"/>
                <w:lang w:val="en-US"/>
              </w:rPr>
              <w:t>7</w:t>
            </w:r>
            <w:r w:rsidRPr="00396EA5">
              <w:rPr>
                <w:rFonts w:ascii="Calibri" w:eastAsia="Tahoma" w:hAnsi="Calibri"/>
                <w:i/>
                <w:sz w:val="22"/>
              </w:rPr>
              <w:t xml:space="preserve">. </w:t>
            </w:r>
            <w:r w:rsidRPr="00396EA5">
              <w:rPr>
                <w:rFonts w:ascii="Calibri" w:eastAsia="MS Mincho" w:hAnsi="Calibri" w:cs="Arial"/>
                <w:i/>
              </w:rPr>
              <w:t>On-line help requirements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7</w:t>
            </w:r>
            <w:r w:rsidRPr="00396EA5">
              <w:rPr>
                <w:rFonts w:ascii="Calibri" w:eastAsia="Merriweather" w:hAnsi="Calibri"/>
                <w:b/>
              </w:rPr>
              <w:t>.001</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SDD IS shall have built-in context-sensitive online help system, working in real time, in the languages as specified in the requirement G06.003.</w:t>
            </w:r>
          </w:p>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SDD IS shall provide convenient search capabilities for end users to search for the information about system capabilities.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7</w:t>
            </w:r>
            <w:r w:rsidRPr="00396EA5">
              <w:rPr>
                <w:rFonts w:ascii="Calibri" w:eastAsia="Merriweather" w:hAnsi="Calibri"/>
                <w:b/>
              </w:rPr>
              <w:t>.002</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SDD IS shall provide user interface for management of the content of the on-line help and users’ manuals.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7</w:t>
            </w:r>
            <w:r w:rsidRPr="00396EA5">
              <w:rPr>
                <w:rFonts w:ascii="Calibri" w:eastAsia="Merriweather" w:hAnsi="Calibri"/>
                <w:b/>
              </w:rPr>
              <w:t>.003</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 xml:space="preserve">At the end of the implementation phase the </w:t>
            </w:r>
            <w:r w:rsidRPr="00396EA5">
              <w:rPr>
                <w:rFonts w:ascii="Calibri" w:eastAsia="Tahoma" w:hAnsi="Calibri"/>
                <w:b/>
                <w:lang w:val="en-US"/>
              </w:rPr>
              <w:t xml:space="preserve">Consultant </w:t>
            </w:r>
            <w:r w:rsidRPr="00396EA5">
              <w:rPr>
                <w:rFonts w:ascii="Calibri" w:eastAsia="Tahoma" w:hAnsi="Calibri"/>
                <w:lang w:val="en-US"/>
              </w:rPr>
              <w:t xml:space="preserve">should provide complete documentation about internal </w:t>
            </w:r>
            <w:proofErr w:type="spellStart"/>
            <w:r w:rsidRPr="00396EA5">
              <w:rPr>
                <w:rFonts w:ascii="Calibri" w:eastAsia="Tahoma" w:hAnsi="Calibri"/>
                <w:lang w:val="en-US"/>
              </w:rPr>
              <w:t>organisation</w:t>
            </w:r>
            <w:proofErr w:type="spellEnd"/>
            <w:r w:rsidRPr="00396EA5">
              <w:rPr>
                <w:rFonts w:ascii="Calibri" w:eastAsia="Tahoma" w:hAnsi="Calibri"/>
                <w:lang w:val="en-US"/>
              </w:rPr>
              <w:t xml:space="preserve"> and functional capabilities of the SDD IS. At least following documentation shall be enabled on Armenian, and English languages:</w:t>
            </w:r>
          </w:p>
          <w:p w:rsidR="001429E0" w:rsidRPr="00396EA5" w:rsidRDefault="001429E0" w:rsidP="00883709">
            <w:pPr>
              <w:numPr>
                <w:ilvl w:val="0"/>
                <w:numId w:val="65"/>
              </w:numPr>
              <w:spacing w:beforeLines="60" w:afterLines="60"/>
              <w:contextualSpacing/>
              <w:rPr>
                <w:rFonts w:ascii="Calibri" w:eastAsia="Tahoma" w:hAnsi="Calibri"/>
                <w:lang w:val="en-US"/>
              </w:rPr>
            </w:pPr>
            <w:r w:rsidRPr="00396EA5">
              <w:rPr>
                <w:rFonts w:ascii="Calibri" w:eastAsia="Tahoma" w:hAnsi="Calibri"/>
                <w:lang w:val="en-US"/>
              </w:rPr>
              <w:t>System administration manual</w:t>
            </w:r>
          </w:p>
          <w:p w:rsidR="001429E0" w:rsidRPr="00396EA5" w:rsidRDefault="001429E0" w:rsidP="00883709">
            <w:pPr>
              <w:numPr>
                <w:ilvl w:val="0"/>
                <w:numId w:val="65"/>
              </w:numPr>
              <w:spacing w:beforeLines="60" w:afterLines="60"/>
              <w:contextualSpacing/>
              <w:rPr>
                <w:rFonts w:ascii="Calibri" w:eastAsia="Tahoma" w:hAnsi="Calibri"/>
                <w:lang w:val="en-US"/>
              </w:rPr>
            </w:pPr>
            <w:r w:rsidRPr="00396EA5">
              <w:rPr>
                <w:rFonts w:ascii="Calibri" w:eastAsia="Tahoma" w:hAnsi="Calibri"/>
                <w:lang w:val="en-US"/>
              </w:rPr>
              <w:t>User manual</w:t>
            </w:r>
          </w:p>
          <w:p w:rsidR="001429E0" w:rsidRPr="00396EA5" w:rsidRDefault="001429E0" w:rsidP="00883709">
            <w:pPr>
              <w:numPr>
                <w:ilvl w:val="0"/>
                <w:numId w:val="65"/>
              </w:numPr>
              <w:spacing w:beforeLines="60" w:afterLines="60"/>
              <w:contextualSpacing/>
              <w:rPr>
                <w:rFonts w:ascii="Calibri" w:eastAsia="Tahoma" w:hAnsi="Calibri"/>
                <w:lang w:val="en-US"/>
              </w:rPr>
            </w:pPr>
            <w:r w:rsidRPr="00396EA5">
              <w:rPr>
                <w:rFonts w:ascii="Calibri" w:eastAsia="Tahoma" w:hAnsi="Calibri"/>
                <w:lang w:val="en-US"/>
              </w:rPr>
              <w:t>Technical description of SDD IS modules</w:t>
            </w:r>
          </w:p>
          <w:p w:rsidR="001429E0" w:rsidRPr="00396EA5" w:rsidRDefault="001429E0" w:rsidP="00883709">
            <w:pPr>
              <w:numPr>
                <w:ilvl w:val="0"/>
                <w:numId w:val="65"/>
              </w:numPr>
              <w:spacing w:beforeLines="60" w:afterLines="60"/>
              <w:contextualSpacing/>
              <w:rPr>
                <w:rFonts w:ascii="Calibri" w:eastAsia="Tahoma" w:hAnsi="Calibri"/>
                <w:lang w:val="en-US"/>
              </w:rPr>
            </w:pPr>
            <w:r w:rsidRPr="00396EA5">
              <w:rPr>
                <w:rFonts w:ascii="Calibri" w:eastAsia="Tahoma" w:hAnsi="Calibri"/>
                <w:lang w:val="en-US"/>
              </w:rPr>
              <w:t>Integration developers and administration manual</w:t>
            </w:r>
          </w:p>
        </w:tc>
      </w:tr>
    </w:tbl>
    <w:p w:rsidR="001429E0" w:rsidRPr="00396EA5" w:rsidRDefault="001429E0" w:rsidP="00883709">
      <w:pPr>
        <w:spacing w:beforeLines="60" w:afterLines="60"/>
        <w:jc w:val="both"/>
        <w:rPr>
          <w:rFonts w:ascii="Calibri" w:eastAsia="Merriweather" w:hAnsi="Calibri"/>
          <w:b/>
          <w:color w:val="2F5496" w:themeColor="accent1" w:themeShade="BF"/>
          <w:sz w:val="26"/>
        </w:rPr>
      </w:pPr>
    </w:p>
    <w:p w:rsidR="001429E0" w:rsidRPr="00396EA5" w:rsidRDefault="001429E0" w:rsidP="00883709">
      <w:pPr>
        <w:pStyle w:val="Heading3"/>
        <w:spacing w:beforeLines="60" w:afterLines="60"/>
      </w:pPr>
      <w:r w:rsidRPr="00396EA5">
        <w:rPr>
          <w:rFonts w:ascii="Calibri" w:hAnsi="Calibri"/>
          <w:b/>
          <w:i/>
        </w:rPr>
        <w:t xml:space="preserve">G08 </w:t>
      </w:r>
      <w:r w:rsidRPr="00396EA5">
        <w:rPr>
          <w:rFonts w:ascii="Calibri" w:hAnsi="Calibri"/>
          <w:b/>
          <w:i/>
          <w:lang w:val="en-US"/>
        </w:rPr>
        <w:t xml:space="preserve"> </w:t>
      </w:r>
      <w:r w:rsidRPr="00396EA5">
        <w:rPr>
          <w:rFonts w:ascii="Calibri" w:eastAsia="MS Gothic" w:hAnsi="Calibri"/>
          <w:b/>
          <w:bCs/>
          <w:i/>
          <w:iCs/>
          <w:color w:val="4F81BD"/>
        </w:rPr>
        <w:t>System reliability</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7512"/>
      </w:tblGrid>
      <w:tr w:rsidR="001429E0" w:rsidRPr="00396EA5" w:rsidTr="001429E0">
        <w:trPr>
          <w:cantSplit/>
        </w:trPr>
        <w:tc>
          <w:tcPr>
            <w:tcW w:w="9072" w:type="dxa"/>
            <w:gridSpan w:val="2"/>
            <w:shd w:val="pct15" w:color="auto" w:fill="FFFFFF"/>
          </w:tcPr>
          <w:p w:rsidR="001429E0" w:rsidRPr="00396EA5" w:rsidRDefault="001429E0" w:rsidP="00883709">
            <w:pPr>
              <w:spacing w:beforeLines="60" w:afterLines="60"/>
              <w:jc w:val="center"/>
              <w:rPr>
                <w:rFonts w:ascii="Calibri" w:eastAsia="Merriweather" w:hAnsi="Calibri"/>
                <w:i/>
                <w:sz w:val="22"/>
              </w:rPr>
            </w:pPr>
            <w:r w:rsidRPr="00396EA5">
              <w:rPr>
                <w:rFonts w:ascii="Calibri" w:eastAsia="Tahoma" w:hAnsi="Calibri"/>
                <w:i/>
                <w:sz w:val="22"/>
              </w:rPr>
              <w:t>0</w:t>
            </w:r>
            <w:r w:rsidRPr="00396EA5">
              <w:rPr>
                <w:rFonts w:ascii="Calibri" w:eastAsia="Tahoma" w:hAnsi="Calibri"/>
                <w:i/>
                <w:sz w:val="22"/>
                <w:lang w:val="en-US"/>
              </w:rPr>
              <w:t>8</w:t>
            </w:r>
            <w:r w:rsidRPr="00396EA5">
              <w:rPr>
                <w:rFonts w:ascii="Calibri" w:eastAsia="Tahoma" w:hAnsi="Calibri"/>
                <w:i/>
                <w:sz w:val="22"/>
              </w:rPr>
              <w:t xml:space="preserve">. </w:t>
            </w:r>
            <w:r w:rsidRPr="00396EA5">
              <w:rPr>
                <w:rFonts w:ascii="Calibri" w:eastAsia="MS Mincho" w:hAnsi="Calibri" w:cs="Arial"/>
                <w:i/>
              </w:rPr>
              <w:t>Reliability requirements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8</w:t>
            </w:r>
            <w:r w:rsidRPr="00396EA5">
              <w:rPr>
                <w:rFonts w:ascii="Calibri" w:eastAsia="Merriweather" w:hAnsi="Calibri"/>
                <w:b/>
              </w:rPr>
              <w:t>.001</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SDD IS and its data shall not be damaged as a result of a power failure.</w:t>
            </w:r>
          </w:p>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The </w:t>
            </w:r>
            <w:r w:rsidRPr="00396EA5">
              <w:rPr>
                <w:rFonts w:ascii="Calibri" w:eastAsia="Tahoma" w:hAnsi="Calibri"/>
                <w:b/>
                <w:lang w:val="en-US"/>
              </w:rPr>
              <w:t>Applicant</w:t>
            </w:r>
            <w:r w:rsidRPr="00396EA5">
              <w:rPr>
                <w:rFonts w:ascii="Calibri" w:eastAsia="Tahoma" w:hAnsi="Calibri"/>
                <w:lang w:val="en-US"/>
              </w:rPr>
              <w:t xml:space="preserve"> is requested to provide information about how proposed SDD IS </w:t>
            </w:r>
            <w:proofErr w:type="spellStart"/>
            <w:r w:rsidRPr="00396EA5">
              <w:rPr>
                <w:rFonts w:ascii="Calibri" w:eastAsia="Tahoma" w:hAnsi="Calibri"/>
                <w:lang w:val="en-US"/>
              </w:rPr>
              <w:t>is</w:t>
            </w:r>
            <w:proofErr w:type="spellEnd"/>
            <w:r w:rsidRPr="00396EA5">
              <w:rPr>
                <w:rFonts w:ascii="Calibri" w:eastAsia="Tahoma" w:hAnsi="Calibri"/>
                <w:lang w:val="en-US"/>
              </w:rPr>
              <w:t xml:space="preserve"> handling this requirement.</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8</w:t>
            </w:r>
            <w:r w:rsidRPr="00396EA5">
              <w:rPr>
                <w:rFonts w:ascii="Calibri" w:eastAsia="Merriweather" w:hAnsi="Calibri"/>
                <w:b/>
              </w:rPr>
              <w:t>.002</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The functionality of the system shall be automatically restored without loss of data integrity at the power supply is resumed.</w:t>
            </w:r>
          </w:p>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lastRenderedPageBreak/>
              <w:t xml:space="preserve">The </w:t>
            </w:r>
            <w:r w:rsidRPr="00396EA5">
              <w:rPr>
                <w:rFonts w:ascii="Calibri" w:eastAsia="Tahoma" w:hAnsi="Calibri"/>
                <w:b/>
                <w:lang w:val="en-US"/>
              </w:rPr>
              <w:t>Applicant</w:t>
            </w:r>
            <w:r w:rsidRPr="00396EA5">
              <w:rPr>
                <w:rFonts w:ascii="Calibri" w:eastAsia="Tahoma" w:hAnsi="Calibri"/>
                <w:lang w:val="en-US"/>
              </w:rPr>
              <w:t xml:space="preserve"> is requested to provide information about how proposed SDD IS </w:t>
            </w:r>
            <w:proofErr w:type="spellStart"/>
            <w:r w:rsidRPr="00396EA5">
              <w:rPr>
                <w:rFonts w:ascii="Calibri" w:eastAsia="Tahoma" w:hAnsi="Calibri"/>
                <w:lang w:val="en-US"/>
              </w:rPr>
              <w:t>is</w:t>
            </w:r>
            <w:proofErr w:type="spellEnd"/>
            <w:r w:rsidRPr="00396EA5">
              <w:rPr>
                <w:rFonts w:ascii="Calibri" w:eastAsia="Tahoma" w:hAnsi="Calibri"/>
                <w:lang w:val="en-US"/>
              </w:rPr>
              <w:t xml:space="preserve"> handling this requirement.</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lastRenderedPageBreak/>
              <w:t>G0</w:t>
            </w:r>
            <w:r w:rsidRPr="00396EA5">
              <w:rPr>
                <w:rFonts w:ascii="Calibri" w:eastAsia="Merriweather" w:hAnsi="Calibri"/>
                <w:b/>
                <w:lang w:val="en-US"/>
              </w:rPr>
              <w:t>8</w:t>
            </w:r>
            <w:r w:rsidRPr="00396EA5">
              <w:rPr>
                <w:rFonts w:ascii="Calibri" w:eastAsia="Merriweather" w:hAnsi="Calibri"/>
                <w:b/>
              </w:rPr>
              <w:t>.003</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 xml:space="preserve">SDD IS shall provide an opportunity to prevent an overflow of data files and storage capacity. </w:t>
            </w:r>
          </w:p>
          <w:p w:rsidR="001429E0" w:rsidRPr="00396EA5" w:rsidRDefault="001429E0" w:rsidP="00883709">
            <w:pPr>
              <w:spacing w:beforeLines="60" w:afterLines="60"/>
              <w:jc w:val="both"/>
              <w:rPr>
                <w:rFonts w:ascii="Calibri" w:eastAsia="Tahoma" w:hAnsi="Calibri"/>
              </w:rPr>
            </w:pPr>
            <w:r w:rsidRPr="00396EA5">
              <w:rPr>
                <w:rFonts w:ascii="Calibri" w:eastAsia="Tahoma" w:hAnsi="Calibri"/>
                <w:lang w:val="en-US"/>
              </w:rPr>
              <w:t xml:space="preserve">The </w:t>
            </w:r>
            <w:r w:rsidRPr="00396EA5">
              <w:rPr>
                <w:rFonts w:ascii="Calibri" w:eastAsia="Tahoma" w:hAnsi="Calibri"/>
                <w:b/>
                <w:lang w:val="en-US"/>
              </w:rPr>
              <w:t>Applicant</w:t>
            </w:r>
            <w:r w:rsidRPr="00396EA5">
              <w:rPr>
                <w:rFonts w:ascii="Calibri" w:eastAsia="Tahoma" w:hAnsi="Calibri"/>
                <w:lang w:val="en-US"/>
              </w:rPr>
              <w:t xml:space="preserve"> is requested to provide information how the above is controlled and prevented.</w:t>
            </w:r>
          </w:p>
        </w:tc>
      </w:tr>
    </w:tbl>
    <w:p w:rsidR="001429E0" w:rsidRPr="00396EA5" w:rsidRDefault="001429E0" w:rsidP="00883709">
      <w:pPr>
        <w:pStyle w:val="Heading3"/>
        <w:spacing w:beforeLines="60" w:afterLines="60"/>
        <w:rPr>
          <w:rFonts w:ascii="Calibri" w:hAnsi="Calibri"/>
          <w:b/>
          <w:i/>
        </w:rPr>
      </w:pPr>
    </w:p>
    <w:p w:rsidR="001429E0" w:rsidRPr="00396EA5" w:rsidRDefault="001429E0" w:rsidP="00883709">
      <w:pPr>
        <w:pStyle w:val="Heading3"/>
        <w:spacing w:beforeLines="60" w:afterLines="60"/>
      </w:pPr>
      <w:r w:rsidRPr="00396EA5">
        <w:rPr>
          <w:rFonts w:ascii="Calibri" w:hAnsi="Calibri"/>
          <w:b/>
          <w:i/>
        </w:rPr>
        <w:t>G09</w:t>
      </w:r>
      <w:r w:rsidRPr="00396EA5">
        <w:rPr>
          <w:rFonts w:ascii="Calibri" w:eastAsia="MS Gothic" w:hAnsi="Calibri"/>
          <w:b/>
          <w:bCs/>
          <w:i/>
          <w:iCs/>
          <w:color w:val="4F81BD"/>
        </w:rPr>
        <w:t xml:space="preserve"> Backup and recovery</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7512"/>
      </w:tblGrid>
      <w:tr w:rsidR="001429E0" w:rsidRPr="00396EA5" w:rsidTr="001429E0">
        <w:trPr>
          <w:cantSplit/>
        </w:trPr>
        <w:tc>
          <w:tcPr>
            <w:tcW w:w="9072" w:type="dxa"/>
            <w:gridSpan w:val="2"/>
            <w:shd w:val="pct15" w:color="auto" w:fill="FFFFFF"/>
          </w:tcPr>
          <w:p w:rsidR="001429E0" w:rsidRPr="00396EA5" w:rsidRDefault="001429E0" w:rsidP="00883709">
            <w:pPr>
              <w:spacing w:beforeLines="60" w:afterLines="60"/>
              <w:jc w:val="center"/>
              <w:rPr>
                <w:rFonts w:ascii="Calibri" w:eastAsia="Merriweather" w:hAnsi="Calibri"/>
                <w:i/>
                <w:sz w:val="22"/>
              </w:rPr>
            </w:pPr>
            <w:r w:rsidRPr="00396EA5">
              <w:rPr>
                <w:rFonts w:ascii="Calibri" w:eastAsia="Tahoma" w:hAnsi="Calibri"/>
                <w:i/>
                <w:sz w:val="22"/>
              </w:rPr>
              <w:t>0</w:t>
            </w:r>
            <w:r w:rsidRPr="00396EA5">
              <w:rPr>
                <w:rFonts w:ascii="Calibri" w:eastAsia="Tahoma" w:hAnsi="Calibri"/>
                <w:i/>
                <w:sz w:val="22"/>
                <w:lang w:val="en-US"/>
              </w:rPr>
              <w:t>9</w:t>
            </w:r>
            <w:r w:rsidRPr="00396EA5">
              <w:rPr>
                <w:rFonts w:ascii="Calibri" w:eastAsia="Tahoma" w:hAnsi="Calibri"/>
                <w:i/>
                <w:sz w:val="22"/>
              </w:rPr>
              <w:t xml:space="preserve">.  </w:t>
            </w:r>
            <w:r w:rsidRPr="00396EA5">
              <w:rPr>
                <w:rFonts w:ascii="Calibri" w:eastAsia="MS Mincho" w:hAnsi="Calibri" w:cs="Arial"/>
                <w:i/>
              </w:rPr>
              <w:t>Backup and recovery requirements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9</w:t>
            </w:r>
            <w:r w:rsidRPr="00396EA5">
              <w:rPr>
                <w:rFonts w:ascii="Calibri" w:eastAsia="Merriweather" w:hAnsi="Calibri"/>
                <w:b/>
              </w:rPr>
              <w:t>.001</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 xml:space="preserve">SDD IS shall ensure procedures for automatic backup of the system and the data. </w:t>
            </w:r>
          </w:p>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The </w:t>
            </w:r>
            <w:r w:rsidRPr="00396EA5">
              <w:rPr>
                <w:rFonts w:ascii="Calibri" w:eastAsia="Tahoma" w:hAnsi="Calibri"/>
                <w:b/>
                <w:lang w:val="en-US"/>
              </w:rPr>
              <w:t>Applicant</w:t>
            </w:r>
            <w:r w:rsidRPr="00396EA5">
              <w:rPr>
                <w:rFonts w:ascii="Calibri" w:eastAsia="Tahoma" w:hAnsi="Calibri"/>
                <w:lang w:val="en-US"/>
              </w:rPr>
              <w:t xml:space="preserve"> is requested to provide description on existing automated </w:t>
            </w:r>
            <w:proofErr w:type="spellStart"/>
            <w:r w:rsidRPr="00396EA5">
              <w:rPr>
                <w:rFonts w:ascii="Calibri" w:eastAsia="Tahoma" w:hAnsi="Calibri"/>
                <w:lang w:val="en-US"/>
              </w:rPr>
              <w:t>back up</w:t>
            </w:r>
            <w:proofErr w:type="spellEnd"/>
            <w:r w:rsidRPr="00396EA5">
              <w:rPr>
                <w:rFonts w:ascii="Calibri" w:eastAsia="Tahoma" w:hAnsi="Calibri"/>
                <w:lang w:val="en-US"/>
              </w:rPr>
              <w:t xml:space="preserve"> procedures in the SDD IS.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9</w:t>
            </w:r>
            <w:r w:rsidRPr="00396EA5">
              <w:rPr>
                <w:rFonts w:ascii="Calibri" w:eastAsia="Merriweather" w:hAnsi="Calibri"/>
                <w:b/>
              </w:rPr>
              <w:t>.002</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SDD IS shall enable full and partial backup of the system and support scheduling for different period of times different types of backups.</w:t>
            </w:r>
          </w:p>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SDD IS shall enable a full backup of the system as well as backup of changes (cumulative incremental backup).</w:t>
            </w:r>
          </w:p>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SDD IS shall provide tools to automatically run scheduled backup procedures.</w:t>
            </w:r>
          </w:p>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SDD IS shall provide means for launching backup procedures manually.</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9</w:t>
            </w:r>
            <w:r w:rsidRPr="00396EA5">
              <w:rPr>
                <w:rFonts w:ascii="Calibri" w:eastAsia="Merriweather" w:hAnsi="Calibri"/>
                <w:b/>
              </w:rPr>
              <w:t>.003</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SDD IS shall provide checks of copies for data integrity.</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G0</w:t>
            </w:r>
            <w:r w:rsidRPr="00396EA5">
              <w:rPr>
                <w:rFonts w:ascii="Calibri" w:eastAsia="Merriweather" w:hAnsi="Calibri"/>
                <w:b/>
                <w:lang w:val="en-US"/>
              </w:rPr>
              <w:t>9</w:t>
            </w:r>
            <w:r w:rsidRPr="00396EA5">
              <w:rPr>
                <w:rFonts w:ascii="Calibri" w:eastAsia="Merriweather" w:hAnsi="Calibri"/>
                <w:b/>
              </w:rPr>
              <w:t>.004</w:t>
            </w:r>
          </w:p>
        </w:tc>
        <w:tc>
          <w:tcPr>
            <w:tcW w:w="7512" w:type="dxa"/>
          </w:tcPr>
          <w:p w:rsidR="001429E0" w:rsidRPr="00396EA5" w:rsidRDefault="001429E0" w:rsidP="00883709">
            <w:pPr>
              <w:spacing w:beforeLines="60" w:afterLines="60"/>
              <w:ind w:left="20"/>
              <w:contextualSpacing/>
              <w:jc w:val="both"/>
              <w:rPr>
                <w:rFonts w:ascii="Calibri" w:eastAsia="Tahoma" w:hAnsi="Calibri"/>
                <w:lang w:val="en-US"/>
              </w:rPr>
            </w:pPr>
            <w:r w:rsidRPr="00396EA5">
              <w:rPr>
                <w:rFonts w:ascii="Calibri" w:eastAsia="Tahoma" w:hAnsi="Calibri"/>
                <w:b/>
                <w:lang w:val="en-US"/>
              </w:rPr>
              <w:t xml:space="preserve">Consultant </w:t>
            </w:r>
            <w:r w:rsidRPr="00396EA5">
              <w:rPr>
                <w:rFonts w:ascii="Calibri" w:eastAsia="Tahoma" w:hAnsi="Calibri"/>
                <w:lang w:val="en-US"/>
              </w:rPr>
              <w:t>is requested to provide a clear and comprehensively documented procedure for the system recovery.</w:t>
            </w:r>
          </w:p>
        </w:tc>
      </w:tr>
    </w:tbl>
    <w:p w:rsidR="001429E0" w:rsidRPr="00396EA5" w:rsidRDefault="001429E0" w:rsidP="00883709">
      <w:pPr>
        <w:spacing w:beforeLines="60" w:afterLines="60"/>
        <w:jc w:val="both"/>
        <w:rPr>
          <w:rFonts w:ascii="Calibri" w:eastAsia="Merriweather" w:hAnsi="Calibri"/>
          <w:b/>
          <w:color w:val="2F5496" w:themeColor="accent1" w:themeShade="BF"/>
          <w:sz w:val="26"/>
        </w:rPr>
      </w:pPr>
    </w:p>
    <w:p w:rsidR="001429E0" w:rsidRPr="00396EA5" w:rsidRDefault="001429E0" w:rsidP="00883709">
      <w:pPr>
        <w:pStyle w:val="Heading3"/>
        <w:spacing w:beforeLines="60" w:afterLines="60"/>
      </w:pPr>
      <w:r w:rsidRPr="00396EA5">
        <w:rPr>
          <w:rFonts w:ascii="Calibri" w:hAnsi="Calibri"/>
          <w:b/>
          <w:i/>
        </w:rPr>
        <w:t>G</w:t>
      </w:r>
      <w:r w:rsidRPr="00396EA5">
        <w:rPr>
          <w:rFonts w:ascii="Calibri" w:hAnsi="Calibri"/>
          <w:b/>
          <w:i/>
          <w:lang w:val="en-US"/>
        </w:rPr>
        <w:t>10</w:t>
      </w:r>
      <w:r w:rsidRPr="00396EA5">
        <w:rPr>
          <w:rFonts w:ascii="Calibri" w:hAnsi="Calibri"/>
          <w:b/>
          <w:i/>
          <w:lang w:val="ru-RU"/>
        </w:rPr>
        <w:t xml:space="preserve"> </w:t>
      </w:r>
      <w:r w:rsidRPr="00396EA5">
        <w:rPr>
          <w:rFonts w:ascii="Calibri" w:hAnsi="Calibri"/>
          <w:b/>
          <w:i/>
          <w:lang w:val="en-US"/>
        </w:rPr>
        <w:t xml:space="preserve"> </w:t>
      </w:r>
      <w:r w:rsidRPr="00396EA5">
        <w:rPr>
          <w:rFonts w:ascii="Calibri" w:eastAsia="MS Gothic" w:hAnsi="Calibri"/>
          <w:b/>
          <w:bCs/>
          <w:i/>
          <w:iCs/>
          <w:color w:val="4F81BD"/>
        </w:rPr>
        <w:t>Integration and interoperability</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7512"/>
      </w:tblGrid>
      <w:tr w:rsidR="001429E0" w:rsidRPr="00396EA5" w:rsidTr="001429E0">
        <w:trPr>
          <w:cantSplit/>
        </w:trPr>
        <w:tc>
          <w:tcPr>
            <w:tcW w:w="9072" w:type="dxa"/>
            <w:gridSpan w:val="2"/>
            <w:shd w:val="pct15" w:color="auto" w:fill="FFFFFF"/>
          </w:tcPr>
          <w:p w:rsidR="001429E0" w:rsidRPr="00396EA5" w:rsidRDefault="001429E0" w:rsidP="00883709">
            <w:pPr>
              <w:spacing w:beforeLines="60" w:afterLines="60"/>
              <w:jc w:val="center"/>
              <w:rPr>
                <w:rFonts w:ascii="Calibri" w:eastAsia="Merriweather" w:hAnsi="Calibri"/>
                <w:i/>
                <w:sz w:val="22"/>
              </w:rPr>
            </w:pPr>
            <w:r w:rsidRPr="00396EA5">
              <w:rPr>
                <w:rFonts w:ascii="Calibri" w:eastAsia="Tahoma" w:hAnsi="Calibri"/>
                <w:i/>
                <w:sz w:val="22"/>
                <w:lang w:val="en-US"/>
              </w:rPr>
              <w:t>10</w:t>
            </w:r>
            <w:r w:rsidRPr="00396EA5">
              <w:rPr>
                <w:rFonts w:ascii="Calibri" w:eastAsia="Tahoma" w:hAnsi="Calibri"/>
                <w:i/>
                <w:sz w:val="22"/>
              </w:rPr>
              <w:t xml:space="preserve">.  </w:t>
            </w:r>
            <w:r w:rsidRPr="00396EA5">
              <w:rPr>
                <w:rFonts w:ascii="Calibri" w:eastAsia="MS Mincho" w:hAnsi="Calibri" w:cs="Arial"/>
                <w:i/>
              </w:rPr>
              <w:t>Requirements for support of integration</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w:t>
            </w:r>
            <w:r w:rsidRPr="00396EA5">
              <w:rPr>
                <w:rFonts w:ascii="Calibri" w:eastAsia="Merriweather" w:hAnsi="Calibri"/>
                <w:b/>
                <w:lang w:val="en-US"/>
              </w:rPr>
              <w:t>10</w:t>
            </w:r>
            <w:r w:rsidRPr="00396EA5">
              <w:rPr>
                <w:rFonts w:ascii="Calibri" w:eastAsia="Merriweather" w:hAnsi="Calibri"/>
                <w:b/>
              </w:rPr>
              <w:t>.001</w:t>
            </w:r>
          </w:p>
        </w:tc>
        <w:tc>
          <w:tcPr>
            <w:tcW w:w="7512" w:type="dxa"/>
          </w:tcPr>
          <w:p w:rsidR="001429E0" w:rsidRPr="00396EA5" w:rsidRDefault="001429E0" w:rsidP="00883709">
            <w:pPr>
              <w:pStyle w:val="ListParagraph"/>
              <w:spacing w:beforeLines="60" w:afterLines="60"/>
              <w:ind w:left="110"/>
              <w:jc w:val="both"/>
              <w:rPr>
                <w:rFonts w:ascii="Calibri" w:eastAsia="Tahoma" w:hAnsi="Calibri"/>
              </w:rPr>
            </w:pPr>
            <w:r w:rsidRPr="00396EA5">
              <w:rPr>
                <w:rFonts w:ascii="Calibri" w:eastAsia="Tahoma" w:hAnsi="Calibri"/>
                <w:lang w:val="en-US"/>
              </w:rPr>
              <w:t>It is necessary to implement interoperability with external websites or databases, for example, with the information systems` databases of the State Register of Legal Entities of the RA Ministry of Justice, the State Revenue Committee, RA communities, etc. Interoperability must be carried out in accordance with the requirements of the RA Government Decree 1093-N of August 31, 2015.</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lastRenderedPageBreak/>
              <w:t>G</w:t>
            </w:r>
            <w:r w:rsidRPr="00396EA5">
              <w:rPr>
                <w:rFonts w:ascii="Calibri" w:eastAsia="Merriweather" w:hAnsi="Calibri"/>
                <w:b/>
                <w:lang w:val="en-US"/>
              </w:rPr>
              <w:t>10</w:t>
            </w:r>
            <w:r w:rsidRPr="00396EA5">
              <w:rPr>
                <w:rFonts w:ascii="Calibri" w:eastAsia="Merriweather" w:hAnsi="Calibri"/>
                <w:b/>
              </w:rPr>
              <w:t>.002</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 xml:space="preserve">Integration specified in the requirement G10.001 should be implemented using standard web services technologies. The </w:t>
            </w:r>
            <w:r w:rsidRPr="00396EA5">
              <w:rPr>
                <w:rFonts w:ascii="Calibri" w:eastAsia="Tahoma" w:hAnsi="Calibri"/>
                <w:b/>
                <w:lang w:val="en-US"/>
              </w:rPr>
              <w:t xml:space="preserve">Consultant </w:t>
            </w:r>
            <w:r w:rsidRPr="00396EA5">
              <w:rPr>
                <w:rFonts w:ascii="Calibri" w:eastAsia="Tahoma" w:hAnsi="Calibri"/>
                <w:lang w:val="en-US"/>
              </w:rPr>
              <w:t>must implement the web services not only in the SDD IS, but also in external systems.</w:t>
            </w:r>
          </w:p>
        </w:tc>
      </w:tr>
    </w:tbl>
    <w:p w:rsidR="001429E0" w:rsidRPr="00396EA5" w:rsidRDefault="001429E0" w:rsidP="00883709">
      <w:pPr>
        <w:spacing w:beforeLines="60" w:afterLines="60"/>
        <w:jc w:val="both"/>
        <w:rPr>
          <w:rFonts w:ascii="Calibri" w:eastAsia="Merriweather" w:hAnsi="Calibri"/>
          <w:b/>
          <w:color w:val="2F5496" w:themeColor="accent1" w:themeShade="BF"/>
          <w:sz w:val="26"/>
        </w:rPr>
      </w:pPr>
    </w:p>
    <w:p w:rsidR="001429E0" w:rsidRPr="00396EA5" w:rsidRDefault="001429E0" w:rsidP="00883709">
      <w:pPr>
        <w:pStyle w:val="Heading3"/>
        <w:spacing w:beforeLines="60" w:afterLines="60"/>
      </w:pPr>
      <w:r w:rsidRPr="00396EA5">
        <w:rPr>
          <w:rFonts w:ascii="Calibri" w:hAnsi="Calibri"/>
          <w:b/>
          <w:i/>
        </w:rPr>
        <w:t>G</w:t>
      </w:r>
      <w:r w:rsidRPr="00396EA5">
        <w:rPr>
          <w:rFonts w:ascii="Calibri" w:hAnsi="Calibri"/>
          <w:b/>
          <w:i/>
          <w:lang w:val="en-US"/>
        </w:rPr>
        <w:t>11</w:t>
      </w:r>
      <w:r w:rsidRPr="00396EA5">
        <w:rPr>
          <w:rFonts w:ascii="Calibri" w:hAnsi="Calibri"/>
          <w:b/>
          <w:i/>
          <w:lang w:val="ru-RU"/>
        </w:rPr>
        <w:t xml:space="preserve"> </w:t>
      </w:r>
      <w:r w:rsidRPr="00396EA5">
        <w:rPr>
          <w:rFonts w:ascii="Calibri" w:eastAsia="MS Gothic" w:hAnsi="Calibri"/>
          <w:b/>
          <w:bCs/>
          <w:i/>
          <w:iCs/>
          <w:color w:val="4F81BD"/>
        </w:rPr>
        <w:t>Information security</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7512"/>
      </w:tblGrid>
      <w:tr w:rsidR="001429E0" w:rsidRPr="00396EA5" w:rsidTr="001429E0">
        <w:trPr>
          <w:cantSplit/>
        </w:trPr>
        <w:tc>
          <w:tcPr>
            <w:tcW w:w="9072" w:type="dxa"/>
            <w:gridSpan w:val="2"/>
            <w:shd w:val="pct15" w:color="auto" w:fill="FFFFFF"/>
          </w:tcPr>
          <w:p w:rsidR="001429E0" w:rsidRPr="00396EA5" w:rsidRDefault="001429E0" w:rsidP="00883709">
            <w:pPr>
              <w:spacing w:beforeLines="60" w:afterLines="60"/>
              <w:jc w:val="center"/>
              <w:rPr>
                <w:rFonts w:ascii="Calibri" w:eastAsia="Merriweather" w:hAnsi="Calibri"/>
                <w:i/>
                <w:sz w:val="22"/>
              </w:rPr>
            </w:pPr>
            <w:r w:rsidRPr="00396EA5">
              <w:rPr>
                <w:rFonts w:ascii="Calibri" w:eastAsia="Tahoma" w:hAnsi="Calibri"/>
                <w:i/>
                <w:sz w:val="22"/>
                <w:lang w:val="en-US"/>
              </w:rPr>
              <w:t>11</w:t>
            </w:r>
            <w:r w:rsidRPr="00396EA5">
              <w:rPr>
                <w:rFonts w:ascii="Calibri" w:eastAsia="Tahoma" w:hAnsi="Calibri"/>
                <w:i/>
                <w:sz w:val="22"/>
              </w:rPr>
              <w:t xml:space="preserve">. </w:t>
            </w:r>
            <w:r w:rsidRPr="00396EA5">
              <w:rPr>
                <w:rFonts w:ascii="Calibri" w:eastAsia="MS Gothic" w:hAnsi="Calibri"/>
                <w:b/>
                <w:bCs/>
                <w:i/>
                <w:iCs/>
                <w:color w:val="4F81BD"/>
              </w:rPr>
              <w:t>Information security requirements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w:t>
            </w:r>
            <w:r w:rsidRPr="00396EA5">
              <w:rPr>
                <w:rFonts w:ascii="Calibri" w:eastAsia="Merriweather" w:hAnsi="Calibri"/>
                <w:b/>
                <w:lang w:val="en-US"/>
              </w:rPr>
              <w:t>11</w:t>
            </w:r>
            <w:r w:rsidRPr="00396EA5">
              <w:rPr>
                <w:rFonts w:ascii="Calibri" w:eastAsia="Merriweather" w:hAnsi="Calibri"/>
                <w:b/>
              </w:rPr>
              <w:t>.001</w:t>
            </w:r>
          </w:p>
        </w:tc>
        <w:tc>
          <w:tcPr>
            <w:tcW w:w="7512" w:type="dxa"/>
          </w:tcPr>
          <w:p w:rsidR="001429E0" w:rsidRPr="00396EA5" w:rsidRDefault="001429E0" w:rsidP="00883709">
            <w:pPr>
              <w:pStyle w:val="ListParagraph"/>
              <w:spacing w:beforeLines="60" w:afterLines="60"/>
              <w:ind w:left="20"/>
              <w:jc w:val="both"/>
              <w:rPr>
                <w:rFonts w:ascii="Calibri" w:eastAsia="Tahoma" w:hAnsi="Calibri"/>
                <w:lang w:val="en-US"/>
              </w:rPr>
            </w:pPr>
            <w:r w:rsidRPr="00396EA5">
              <w:rPr>
                <w:rFonts w:ascii="Calibri" w:eastAsia="Tahoma" w:hAnsi="Calibri"/>
                <w:lang w:val="en-US"/>
              </w:rPr>
              <w:t>The content management system of the SDD IS</w:t>
            </w:r>
            <w:r w:rsidRPr="00396EA5">
              <w:rPr>
                <w:rFonts w:ascii="Calibri" w:eastAsia="Tahoma" w:hAnsi="Calibri"/>
              </w:rPr>
              <w:t xml:space="preserve"> </w:t>
            </w:r>
            <w:r w:rsidRPr="00396EA5">
              <w:rPr>
                <w:rFonts w:ascii="Calibri" w:eastAsia="Tahoma" w:hAnsi="Calibri"/>
                <w:lang w:val="en-US"/>
              </w:rPr>
              <w:t xml:space="preserve">(CMS) shall be accessible only from authorized addresses (through VPN) and mandatorily in case of availability of SSL certificates.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w:t>
            </w:r>
            <w:r w:rsidRPr="00396EA5">
              <w:rPr>
                <w:rFonts w:ascii="Calibri" w:eastAsia="Merriweather" w:hAnsi="Calibri"/>
                <w:b/>
                <w:lang w:val="en-US"/>
              </w:rPr>
              <w:t>11</w:t>
            </w:r>
            <w:r w:rsidRPr="00396EA5">
              <w:rPr>
                <w:rFonts w:ascii="Calibri" w:eastAsia="Merriweather" w:hAnsi="Calibri"/>
                <w:b/>
              </w:rPr>
              <w:t>.002</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 xml:space="preserve">SDD IS shall enable to manage user profiles, as well as define validity period of the user profile and working hours of respective users.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w:t>
            </w:r>
            <w:r w:rsidRPr="00396EA5">
              <w:rPr>
                <w:rFonts w:ascii="Calibri" w:eastAsia="Merriweather" w:hAnsi="Calibri"/>
                <w:b/>
                <w:lang w:val="en-US"/>
              </w:rPr>
              <w:t>11</w:t>
            </w:r>
            <w:r w:rsidRPr="00396EA5">
              <w:rPr>
                <w:rFonts w:ascii="Calibri" w:eastAsia="Merriweather" w:hAnsi="Calibri"/>
                <w:b/>
              </w:rPr>
              <w:t>.003</w:t>
            </w:r>
          </w:p>
        </w:tc>
        <w:tc>
          <w:tcPr>
            <w:tcW w:w="7512" w:type="dxa"/>
          </w:tcPr>
          <w:p w:rsidR="001429E0" w:rsidRPr="00396EA5" w:rsidRDefault="001429E0" w:rsidP="00883709">
            <w:pPr>
              <w:spacing w:beforeLines="60" w:afterLines="60"/>
              <w:jc w:val="both"/>
              <w:rPr>
                <w:rFonts w:ascii="Calibri" w:eastAsia="Tahoma" w:hAnsi="Calibri"/>
              </w:rPr>
            </w:pPr>
            <w:r w:rsidRPr="00396EA5">
              <w:rPr>
                <w:rFonts w:ascii="Calibri" w:eastAsia="Tahoma" w:hAnsi="Calibri"/>
                <w:lang w:val="en-US"/>
              </w:rPr>
              <w:t xml:space="preserve">Access to the SDD IS must be carried out using strict identification mechanisms, in accordance with the RA </w:t>
            </w:r>
            <w:proofErr w:type="spellStart"/>
            <w:r w:rsidRPr="00396EA5">
              <w:rPr>
                <w:rFonts w:ascii="Calibri" w:eastAsia="Tahoma" w:hAnsi="Calibri"/>
                <w:lang w:val="en-US"/>
              </w:rPr>
              <w:t>Governmen</w:t>
            </w:r>
            <w:proofErr w:type="spellEnd"/>
            <w:r w:rsidRPr="00396EA5">
              <w:rPr>
                <w:rFonts w:ascii="Calibri" w:eastAsia="Tahoma" w:hAnsi="Calibri"/>
                <w:lang w:val="en-US"/>
              </w:rPr>
              <w:t xml:space="preserve"> Decree No. 572-N of May 25, 2017.</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rPr>
              <w:t>G</w:t>
            </w:r>
            <w:r w:rsidRPr="00396EA5">
              <w:rPr>
                <w:rFonts w:ascii="Calibri" w:eastAsia="Merriweather" w:hAnsi="Calibri"/>
                <w:b/>
                <w:lang w:val="en-US"/>
              </w:rPr>
              <w:t>11</w:t>
            </w:r>
            <w:r w:rsidRPr="00396EA5">
              <w:rPr>
                <w:rFonts w:ascii="Calibri" w:eastAsia="Merriweather" w:hAnsi="Calibri"/>
                <w:b/>
              </w:rPr>
              <w:t>.004</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SDD IS shall provide control over a user login into the system, including but not limited to following:</w:t>
            </w:r>
          </w:p>
          <w:p w:rsidR="001429E0" w:rsidRPr="00396EA5" w:rsidRDefault="001429E0" w:rsidP="00883709">
            <w:pPr>
              <w:numPr>
                <w:ilvl w:val="0"/>
                <w:numId w:val="66"/>
              </w:numPr>
              <w:spacing w:beforeLines="60" w:afterLines="60"/>
              <w:contextualSpacing/>
              <w:rPr>
                <w:rFonts w:ascii="Calibri" w:eastAsia="Tahoma" w:hAnsi="Calibri"/>
                <w:lang w:val="en-US"/>
              </w:rPr>
            </w:pPr>
            <w:r w:rsidRPr="00396EA5">
              <w:rPr>
                <w:rFonts w:ascii="Calibri" w:eastAsia="Tahoma" w:hAnsi="Calibri"/>
                <w:lang w:val="en-US"/>
              </w:rPr>
              <w:t>Number of allowed attempts (i.e. the number of unsuccessful login attempts, after which the user’s account is automatically locked);</w:t>
            </w:r>
          </w:p>
          <w:p w:rsidR="001429E0" w:rsidRPr="00396EA5" w:rsidRDefault="001429E0" w:rsidP="00883709">
            <w:pPr>
              <w:numPr>
                <w:ilvl w:val="0"/>
                <w:numId w:val="66"/>
              </w:numPr>
              <w:spacing w:beforeLines="60" w:afterLines="60"/>
              <w:contextualSpacing/>
              <w:rPr>
                <w:rFonts w:ascii="Calibri" w:eastAsia="Tahoma" w:hAnsi="Calibri"/>
                <w:lang w:val="en-US"/>
              </w:rPr>
            </w:pPr>
            <w:r w:rsidRPr="00396EA5">
              <w:rPr>
                <w:rFonts w:ascii="Calibri" w:eastAsia="Tahoma" w:hAnsi="Calibri"/>
                <w:lang w:val="en-US"/>
              </w:rPr>
              <w:t>Time of user inactivity inside of the sessions, following which the user is automatically disconnected from the system;</w:t>
            </w:r>
          </w:p>
          <w:p w:rsidR="001429E0" w:rsidRPr="00396EA5" w:rsidRDefault="001429E0" w:rsidP="00883709">
            <w:pPr>
              <w:numPr>
                <w:ilvl w:val="0"/>
                <w:numId w:val="66"/>
              </w:numPr>
              <w:spacing w:beforeLines="60" w:afterLines="60"/>
              <w:contextualSpacing/>
              <w:rPr>
                <w:rFonts w:ascii="Calibri" w:eastAsia="Tahoma" w:hAnsi="Calibri"/>
                <w:lang w:val="en-US"/>
              </w:rPr>
            </w:pPr>
            <w:r w:rsidRPr="00396EA5">
              <w:rPr>
                <w:rFonts w:ascii="Calibri" w:eastAsia="Tahoma" w:hAnsi="Calibri"/>
                <w:lang w:val="en-US"/>
              </w:rPr>
              <w:t>Automatic locking of the user account, if relevant user has not logged into the System over the defined time</w:t>
            </w:r>
            <w:r w:rsidRPr="00396EA5">
              <w:rPr>
                <w:rFonts w:ascii="Calibri" w:eastAsia="Tahoma" w:hAnsi="Calibri"/>
              </w:rPr>
              <w:t>.</w:t>
            </w:r>
          </w:p>
          <w:p w:rsidR="001429E0" w:rsidRPr="00396EA5" w:rsidRDefault="001429E0" w:rsidP="00883709">
            <w:pPr>
              <w:spacing w:beforeLines="60" w:afterLines="60"/>
              <w:ind w:left="20"/>
              <w:contextualSpacing/>
              <w:jc w:val="both"/>
              <w:rPr>
                <w:rFonts w:ascii="Calibri" w:eastAsia="Tahoma" w:hAnsi="Calibri"/>
                <w:lang w:val="en-US"/>
              </w:rPr>
            </w:pPr>
            <w:r w:rsidRPr="00396EA5">
              <w:rPr>
                <w:rFonts w:ascii="Calibri" w:eastAsia="Tahoma" w:hAnsi="Calibri"/>
                <w:lang w:val="en-US"/>
              </w:rPr>
              <w:t>SDD IS must provide the possibility to configure the above-mentioned parameters.</w:t>
            </w:r>
          </w:p>
        </w:tc>
      </w:tr>
    </w:tbl>
    <w:p w:rsidR="001429E0" w:rsidRPr="00396EA5" w:rsidRDefault="001429E0" w:rsidP="00883709">
      <w:pPr>
        <w:pStyle w:val="Heading2"/>
        <w:spacing w:beforeLines="60" w:afterLines="60"/>
        <w:rPr>
          <w:rFonts w:ascii="Calibri" w:hAnsi="Calibri"/>
          <w:b/>
        </w:rPr>
      </w:pPr>
    </w:p>
    <w:p w:rsidR="001429E0" w:rsidRPr="00396EA5" w:rsidRDefault="001429E0" w:rsidP="00883709">
      <w:pPr>
        <w:keepNext/>
        <w:keepLines/>
        <w:spacing w:beforeLines="60" w:afterLines="60"/>
        <w:outlineLvl w:val="2"/>
        <w:rPr>
          <w:rFonts w:ascii="Calibri" w:hAnsi="Calibri"/>
        </w:rPr>
      </w:pPr>
      <w:r w:rsidRPr="00396EA5">
        <w:rPr>
          <w:rFonts w:ascii="Calibri" w:eastAsiaTheme="majorEastAsia" w:hAnsi="Calibri" w:cstheme="majorBidi"/>
          <w:b/>
        </w:rPr>
        <w:t>2</w:t>
      </w:r>
      <w:r w:rsidR="0093206B" w:rsidRPr="00396EA5">
        <w:rPr>
          <w:rFonts w:ascii="Arial" w:eastAsiaTheme="majorEastAsia" w:hAnsi="Arial" w:cstheme="majorBidi"/>
          <w:b/>
        </w:rPr>
        <w:t>.</w:t>
      </w:r>
      <w:r w:rsidRPr="00396EA5">
        <w:rPr>
          <w:rFonts w:ascii="Calibri" w:eastAsiaTheme="majorEastAsia" w:hAnsi="Calibri" w:cstheme="majorBidi"/>
          <w:b/>
        </w:rPr>
        <w:t xml:space="preserve"> </w:t>
      </w:r>
      <w:r w:rsidRPr="00396EA5">
        <w:rPr>
          <w:rFonts w:ascii="Calibri" w:eastAsia="MS Gothic" w:hAnsi="Calibri"/>
          <w:b/>
          <w:bCs/>
          <w:color w:val="4F81BD"/>
        </w:rPr>
        <w:t xml:space="preserve">Functional requirements </w:t>
      </w:r>
      <w:r w:rsidRPr="00396EA5">
        <w:rPr>
          <w:rFonts w:ascii="Calibri" w:eastAsia="MS Gothic" w:hAnsi="Calibri"/>
          <w:b/>
          <w:bCs/>
          <w:color w:val="4F81BD"/>
          <w:lang w:val="en-US"/>
        </w:rPr>
        <w:t>of the application software</w:t>
      </w:r>
      <w:r w:rsidRPr="00396EA5">
        <w:rPr>
          <w:rFonts w:ascii="Calibri" w:eastAsia="MS Gothic" w:hAnsi="Calibri"/>
          <w:b/>
          <w:bCs/>
          <w:color w:val="4F81BD"/>
        </w:rPr>
        <w:t>(F)</w:t>
      </w:r>
    </w:p>
    <w:p w:rsidR="001429E0" w:rsidRPr="00396EA5" w:rsidRDefault="001429E0" w:rsidP="00883709">
      <w:pPr>
        <w:spacing w:beforeLines="60" w:afterLines="60"/>
        <w:jc w:val="both"/>
        <w:rPr>
          <w:rFonts w:ascii="Calibri" w:eastAsia="Merriweather" w:hAnsi="Calibri"/>
        </w:rPr>
      </w:pPr>
      <w:r w:rsidRPr="00396EA5">
        <w:rPr>
          <w:rFonts w:ascii="Calibri" w:eastAsia="Tahoma" w:hAnsi="Calibri"/>
          <w:lang w:val="en-US"/>
        </w:rPr>
        <w:t>Below are the functional requirements for all components of the SDD IS.</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60"/>
        <w:gridCol w:w="7512"/>
      </w:tblGrid>
      <w:tr w:rsidR="001429E0" w:rsidRPr="00396EA5" w:rsidTr="001429E0">
        <w:trPr>
          <w:cantSplit/>
        </w:trPr>
        <w:tc>
          <w:tcPr>
            <w:tcW w:w="9072" w:type="dxa"/>
            <w:gridSpan w:val="2"/>
            <w:shd w:val="pct15" w:color="auto" w:fill="FFFFFF"/>
          </w:tcPr>
          <w:p w:rsidR="001429E0" w:rsidRPr="00396EA5" w:rsidRDefault="001429E0" w:rsidP="00883709">
            <w:pPr>
              <w:spacing w:beforeLines="60" w:afterLines="60"/>
              <w:jc w:val="center"/>
              <w:rPr>
                <w:rFonts w:ascii="Calibri" w:eastAsia="Cambria" w:hAnsi="Calibri"/>
                <w:i/>
                <w:sz w:val="22"/>
              </w:rPr>
            </w:pPr>
            <w:r w:rsidRPr="00396EA5">
              <w:rPr>
                <w:rFonts w:ascii="Calibri" w:eastAsia="Tahoma" w:hAnsi="Calibri"/>
                <w:i/>
                <w:sz w:val="22"/>
              </w:rPr>
              <w:t xml:space="preserve">01. </w:t>
            </w:r>
            <w:r w:rsidRPr="00396EA5">
              <w:rPr>
                <w:rFonts w:ascii="Calibri" w:eastAsia="Tahoma" w:hAnsi="Calibri"/>
                <w:i/>
                <w:sz w:val="22"/>
                <w:lang w:val="en-US"/>
              </w:rPr>
              <w:t>O</w:t>
            </w:r>
            <w:r w:rsidRPr="00396EA5">
              <w:rPr>
                <w:rFonts w:ascii="Calibri" w:eastAsia="Tahoma" w:hAnsi="Calibri"/>
                <w:i/>
                <w:sz w:val="22"/>
              </w:rPr>
              <w:t>nline reporting system</w:t>
            </w:r>
            <w:r w:rsidRPr="00396EA5">
              <w:rPr>
                <w:rFonts w:ascii="Calibri" w:eastAsia="Tahoma" w:hAnsi="Calibri"/>
                <w:i/>
                <w:sz w:val="22"/>
                <w:lang w:val="en-US"/>
              </w:rPr>
              <w:t xml:space="preserve"> requirements</w:t>
            </w:r>
            <w:r w:rsidRPr="00396EA5">
              <w:rPr>
                <w:rFonts w:ascii="Calibri" w:eastAsia="Cambria" w:hAnsi="Calibri"/>
                <w:i/>
                <w:sz w:val="22"/>
              </w:rPr>
              <w:t xml:space="preserve">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01.001</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Mining companies and relevant State Authorities should submit reports on Online Reporting System at least once a year before 1 August of the year following the reporting year</w:t>
            </w:r>
            <w:r w:rsidRPr="00396EA5">
              <w:t xml:space="preserve"> </w:t>
            </w:r>
            <w:r w:rsidRPr="00396EA5">
              <w:rPr>
                <w:rFonts w:ascii="Calibri" w:eastAsia="Tahoma" w:hAnsi="Calibri"/>
                <w:lang w:val="en-US"/>
              </w:rPr>
              <w:t>or within another period established by law, electronically.</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lastRenderedPageBreak/>
              <w:t>F</w:t>
            </w:r>
            <w:r w:rsidRPr="00396EA5">
              <w:rPr>
                <w:rFonts w:ascii="Calibri" w:eastAsia="Merriweather" w:hAnsi="Calibri"/>
                <w:b/>
              </w:rPr>
              <w:t>01.002</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Companies and State Authorities must have user accounts on the platform that meet the requirements in section G11.</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01.003</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The information received by the RA communities is presented through electronic reports developed for the Ministry of Territorial Administration and Infrastructure. It is necessary to develop separate reporting forms for RA communities (municipalities) and provide the access to relevant users.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01.004</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The information provided by the Environmental Protection and Mining Inspection Body is presented through electronic reports developed for the Ministry of Environment. It is necessary to develop separate reporting forms for the Environmental Protection and Mining Inspection Body and provide the access to relevant users.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01.005</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Users, accessing the system, shall be able to complete the public reports for the reporting year, as well as download approved public reports for previous years. Online reports of the reporting year should be in line with the forms of reports prescribed by the Government Decree N 666-N of June 8, 2018.</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01.006</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Users must be able to upload documents in doc, </w:t>
            </w:r>
            <w:proofErr w:type="spellStart"/>
            <w:r w:rsidRPr="00396EA5">
              <w:rPr>
                <w:rFonts w:ascii="Calibri" w:eastAsia="Tahoma" w:hAnsi="Calibri"/>
                <w:lang w:val="en-US"/>
              </w:rPr>
              <w:t>xlsx</w:t>
            </w:r>
            <w:proofErr w:type="spellEnd"/>
            <w:r w:rsidRPr="00396EA5">
              <w:rPr>
                <w:rFonts w:ascii="Calibri" w:eastAsia="Tahoma" w:hAnsi="Calibri"/>
                <w:lang w:val="en-US"/>
              </w:rPr>
              <w:t xml:space="preserve"> and </w:t>
            </w:r>
            <w:proofErr w:type="spellStart"/>
            <w:r w:rsidRPr="00396EA5">
              <w:rPr>
                <w:rFonts w:ascii="Calibri" w:eastAsia="Tahoma" w:hAnsi="Calibri"/>
                <w:lang w:val="en-US"/>
              </w:rPr>
              <w:t>pdf</w:t>
            </w:r>
            <w:proofErr w:type="spellEnd"/>
            <w:r w:rsidRPr="00396EA5">
              <w:rPr>
                <w:rFonts w:ascii="Calibri" w:eastAsia="Tahoma" w:hAnsi="Calibri"/>
                <w:lang w:val="en-US"/>
              </w:rPr>
              <w:t xml:space="preserve"> formats at the end of each report, in order to provide supporting documentation for the report.</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01.007</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After completing the report, the user shall be able to save it as a draft or send it. While sending the report the system shall request signing with ID card by placing it in the corresponding equipment, as a result of authentication, the system shall not only save the data in the database but also compile a PDF file with the electronic signature.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01.008</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It is necessary to modernize all reporting forms in the system.</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01.009</w:t>
            </w:r>
          </w:p>
        </w:tc>
        <w:tc>
          <w:tcPr>
            <w:tcW w:w="7512" w:type="dxa"/>
          </w:tcPr>
          <w:p w:rsidR="001429E0" w:rsidRPr="00396EA5" w:rsidRDefault="001429E0" w:rsidP="00883709">
            <w:pPr>
              <w:pStyle w:val="ListParagraph"/>
              <w:spacing w:beforeLines="60" w:afterLines="60"/>
              <w:ind w:left="20"/>
              <w:jc w:val="both"/>
              <w:rPr>
                <w:rFonts w:ascii="Calibri" w:eastAsia="Tahoma" w:hAnsi="Calibri"/>
                <w:lang w:val="en-US"/>
              </w:rPr>
            </w:pPr>
            <w:r w:rsidRPr="00396EA5">
              <w:rPr>
                <w:rFonts w:ascii="Calibri" w:eastAsia="Tahoma" w:hAnsi="Calibri"/>
                <w:lang w:val="en-US"/>
              </w:rPr>
              <w:t>Tools for adjusting reports need to be developed so that a state authorities or mining companies that discovers an error in their already submitted reports before the reporting deadline can submit an adjusted report.</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01.010</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The system should save the adjusted report in the current status, while at the same time saving the previously submitted report in the database.</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01.011</w:t>
            </w:r>
          </w:p>
        </w:tc>
        <w:tc>
          <w:tcPr>
            <w:tcW w:w="7512" w:type="dxa"/>
          </w:tcPr>
          <w:p w:rsidR="001429E0" w:rsidRPr="00396EA5" w:rsidRDefault="001429E0" w:rsidP="00883709">
            <w:pPr>
              <w:spacing w:beforeLines="60" w:afterLines="60"/>
              <w:contextualSpacing/>
              <w:jc w:val="both"/>
              <w:rPr>
                <w:rFonts w:ascii="Calibri" w:eastAsia="Tahoma" w:hAnsi="Calibri"/>
                <w:lang w:val="en-US"/>
              </w:rPr>
            </w:pPr>
            <w:r w:rsidRPr="00396EA5">
              <w:rPr>
                <w:rFonts w:ascii="Calibri" w:eastAsia="Tahoma" w:hAnsi="Calibri"/>
                <w:lang w:val="en-US"/>
              </w:rPr>
              <w:t>The SDD IS must have a tool for creating new reporting forms and modifying existing reporting forms. Through this tool, the administrator of the SDD IS should have the opportunity not only to add/modify reporting forms, but also to specify their validation and business rules.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lang w:val="en-US"/>
              </w:rPr>
            </w:pPr>
            <w:r w:rsidRPr="00396EA5">
              <w:rPr>
                <w:rFonts w:ascii="Calibri" w:eastAsia="Merriweather" w:hAnsi="Calibri"/>
                <w:b/>
                <w:lang w:val="en-US"/>
              </w:rPr>
              <w:t>F</w:t>
            </w:r>
            <w:r w:rsidRPr="00396EA5">
              <w:rPr>
                <w:rFonts w:ascii="Calibri" w:eastAsia="Merriweather" w:hAnsi="Calibri"/>
                <w:b/>
              </w:rPr>
              <w:t>01.01</w:t>
            </w:r>
            <w:r w:rsidRPr="00396EA5">
              <w:rPr>
                <w:rFonts w:ascii="Calibri" w:eastAsia="Merriweather" w:hAnsi="Calibri"/>
                <w:b/>
                <w:lang w:val="en-US"/>
              </w:rPr>
              <w:t>2</w:t>
            </w:r>
          </w:p>
        </w:tc>
        <w:tc>
          <w:tcPr>
            <w:tcW w:w="7512" w:type="dxa"/>
          </w:tcPr>
          <w:p w:rsidR="001429E0" w:rsidRPr="00396EA5" w:rsidRDefault="001429E0" w:rsidP="00883709">
            <w:pPr>
              <w:spacing w:beforeLines="60" w:afterLines="60"/>
              <w:rPr>
                <w:rFonts w:ascii="Calibri" w:eastAsia="Tahoma" w:hAnsi="Calibri"/>
                <w:lang w:val="en-US"/>
              </w:rPr>
            </w:pPr>
            <w:r w:rsidRPr="00396EA5">
              <w:rPr>
                <w:rFonts w:ascii="Calibri" w:eastAsia="Tahoma" w:hAnsi="Calibri"/>
                <w:lang w:val="en-US"/>
              </w:rPr>
              <w:t xml:space="preserve">It is necessary to develop automatic exchange of electronic data between </w:t>
            </w:r>
            <w:r w:rsidRPr="00396EA5">
              <w:rPr>
                <w:rFonts w:ascii="Calibri" w:eastAsia="Tahoma" w:hAnsi="Calibri"/>
                <w:lang w:val="en-US"/>
              </w:rPr>
              <w:lastRenderedPageBreak/>
              <w:t>the interested state bodies and the EITI portal. In particular,</w:t>
            </w:r>
          </w:p>
          <w:p w:rsidR="001429E0" w:rsidRPr="00396EA5" w:rsidRDefault="001429E0" w:rsidP="00883709">
            <w:pPr>
              <w:pStyle w:val="ListParagraph"/>
              <w:numPr>
                <w:ilvl w:val="0"/>
                <w:numId w:val="73"/>
              </w:numPr>
              <w:spacing w:beforeLines="60" w:afterLines="60"/>
              <w:rPr>
                <w:rFonts w:ascii="Calibri" w:eastAsia="Tahoma" w:hAnsi="Calibri"/>
                <w:lang w:val="en-US"/>
              </w:rPr>
            </w:pPr>
            <w:r w:rsidRPr="00396EA5">
              <w:rPr>
                <w:rFonts w:ascii="Calibri" w:eastAsia="Tahoma" w:hAnsi="Calibri"/>
                <w:lang w:val="en-US"/>
              </w:rPr>
              <w:t>It is necessary to develop web services to receive data from the tax and customs systems of RA SRC.</w:t>
            </w:r>
          </w:p>
          <w:p w:rsidR="001429E0" w:rsidRPr="00396EA5" w:rsidRDefault="001429E0" w:rsidP="00883709">
            <w:pPr>
              <w:pStyle w:val="ListParagraph"/>
              <w:numPr>
                <w:ilvl w:val="0"/>
                <w:numId w:val="73"/>
              </w:numPr>
              <w:spacing w:beforeLines="60" w:afterLines="60"/>
              <w:rPr>
                <w:rFonts w:ascii="Calibri" w:eastAsia="Tahoma" w:hAnsi="Calibri"/>
                <w:lang w:val="en-US"/>
              </w:rPr>
            </w:pPr>
            <w:r w:rsidRPr="00396EA5">
              <w:rPr>
                <w:rFonts w:ascii="Calibri" w:eastAsia="Tahoma" w:hAnsi="Calibri"/>
                <w:lang w:val="en-US"/>
              </w:rPr>
              <w:t>It is necessary to develop a web service to retrieve real estate tax and vehicle property tax data.</w:t>
            </w:r>
          </w:p>
          <w:p w:rsidR="001429E0" w:rsidRPr="00396EA5" w:rsidRDefault="001429E0" w:rsidP="00883709">
            <w:pPr>
              <w:pStyle w:val="ListParagraph"/>
              <w:numPr>
                <w:ilvl w:val="0"/>
                <w:numId w:val="73"/>
              </w:numPr>
              <w:spacing w:beforeLines="60" w:afterLines="60"/>
              <w:rPr>
                <w:rFonts w:ascii="Calibri" w:eastAsia="Tahoma" w:hAnsi="Calibri"/>
                <w:lang w:val="en-US"/>
              </w:rPr>
            </w:pPr>
            <w:r w:rsidRPr="00396EA5">
              <w:rPr>
                <w:rFonts w:ascii="Calibri" w:eastAsia="Tahoma" w:hAnsi="Calibri"/>
                <w:lang w:val="en-US"/>
              </w:rPr>
              <w:t>It is necessary to develop a web service to receive data on beneficial owners from the State Register of Legal Entities.</w:t>
            </w:r>
          </w:p>
          <w:p w:rsidR="001429E0" w:rsidRPr="00396EA5" w:rsidRDefault="001429E0" w:rsidP="00883709">
            <w:pPr>
              <w:pStyle w:val="ListParagraph"/>
              <w:numPr>
                <w:ilvl w:val="0"/>
                <w:numId w:val="73"/>
              </w:numPr>
              <w:spacing w:beforeLines="60" w:afterLines="60"/>
              <w:rPr>
                <w:rFonts w:ascii="Calibri" w:eastAsia="Tahoma" w:hAnsi="Calibri"/>
                <w:lang w:val="en-US"/>
              </w:rPr>
            </w:pPr>
            <w:r w:rsidRPr="00396EA5">
              <w:rPr>
                <w:rFonts w:ascii="Calibri" w:eastAsia="Tahoma" w:hAnsi="Calibri"/>
                <w:lang w:val="en-US"/>
              </w:rPr>
              <w:t>It is necessary to develop a web service to receive data from electronic systems of communities (municipalities).</w:t>
            </w:r>
          </w:p>
          <w:p w:rsidR="001429E0" w:rsidRPr="00396EA5" w:rsidRDefault="001429E0" w:rsidP="00883709">
            <w:pPr>
              <w:spacing w:beforeLines="60" w:afterLines="60"/>
              <w:contextualSpacing/>
              <w:jc w:val="both"/>
              <w:rPr>
                <w:rFonts w:ascii="Calibri" w:eastAsia="Tahoma" w:hAnsi="Calibri"/>
                <w:lang w:val="en-US"/>
              </w:rPr>
            </w:pPr>
            <w:r w:rsidRPr="00396EA5">
              <w:rPr>
                <w:rFonts w:ascii="Calibri" w:eastAsia="Tahoma" w:hAnsi="Calibri"/>
                <w:lang w:val="en-US"/>
              </w:rPr>
              <w:t>Web services must be developed taking into account the requirements specified in section G10.</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lang w:val="en-US"/>
              </w:rPr>
            </w:pPr>
            <w:r w:rsidRPr="00396EA5">
              <w:rPr>
                <w:rFonts w:ascii="Calibri" w:eastAsia="Merriweather" w:hAnsi="Calibri"/>
                <w:b/>
                <w:lang w:val="en-US"/>
              </w:rPr>
              <w:lastRenderedPageBreak/>
              <w:t>F</w:t>
            </w:r>
            <w:r w:rsidRPr="00396EA5">
              <w:rPr>
                <w:rFonts w:ascii="Calibri" w:eastAsia="Merriweather" w:hAnsi="Calibri"/>
                <w:b/>
              </w:rPr>
              <w:t>01.0</w:t>
            </w:r>
            <w:r w:rsidRPr="00396EA5">
              <w:rPr>
                <w:rFonts w:ascii="Calibri" w:eastAsia="Merriweather" w:hAnsi="Calibri"/>
                <w:b/>
                <w:lang w:val="en-US"/>
              </w:rPr>
              <w:t>13</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It is necessary to develop a tool for reconciliation the data presented by state bodies and mining companies. The differences revealed as a result of the reconciliation must be presented to the </w:t>
            </w:r>
            <w:r w:rsidRPr="00396EA5">
              <w:rPr>
                <w:rFonts w:ascii="Calibri" w:eastAsia="Tahoma" w:hAnsi="Calibri"/>
                <w:b/>
                <w:lang w:val="en-US"/>
              </w:rPr>
              <w:t>Client</w:t>
            </w:r>
            <w:r w:rsidRPr="00396EA5">
              <w:rPr>
                <w:rFonts w:ascii="Calibri" w:eastAsia="Tahoma" w:hAnsi="Calibri"/>
                <w:lang w:val="en-US"/>
              </w:rPr>
              <w:t xml:space="preserve"> in the form of a report.</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lang w:val="en-US"/>
              </w:rPr>
            </w:pPr>
            <w:r w:rsidRPr="00396EA5">
              <w:rPr>
                <w:rFonts w:ascii="Calibri" w:eastAsia="Merriweather" w:hAnsi="Calibri"/>
                <w:b/>
                <w:lang w:val="en-US"/>
              </w:rPr>
              <w:t>F</w:t>
            </w:r>
            <w:r w:rsidRPr="00396EA5">
              <w:rPr>
                <w:rFonts w:ascii="Calibri" w:eastAsia="Merriweather" w:hAnsi="Calibri"/>
                <w:b/>
              </w:rPr>
              <w:t>01.01</w:t>
            </w:r>
            <w:r w:rsidRPr="00396EA5">
              <w:rPr>
                <w:rFonts w:ascii="Calibri" w:eastAsia="Merriweather" w:hAnsi="Calibri"/>
                <w:b/>
                <w:lang w:val="en-US"/>
              </w:rPr>
              <w:t>4</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It is necessary to develop subsystems for entering and maintaining data on mining rights for the Ministry of Territorial Administration and Infrastructure, providing for the possibility of entering and saving contracts, permits (mining rights) documentation.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lang w:val="en-US"/>
              </w:rPr>
            </w:pPr>
          </w:p>
        </w:tc>
        <w:tc>
          <w:tcPr>
            <w:tcW w:w="7512" w:type="dxa"/>
          </w:tcPr>
          <w:p w:rsidR="001429E0" w:rsidRPr="00396EA5" w:rsidRDefault="001429E0" w:rsidP="00883709">
            <w:pPr>
              <w:spacing w:beforeLines="60" w:afterLines="60"/>
              <w:ind w:firstLine="290"/>
              <w:jc w:val="both"/>
              <w:rPr>
                <w:rFonts w:ascii="Calibri" w:eastAsia="Merriweather" w:hAnsi="Calibri"/>
              </w:rPr>
            </w:pPr>
          </w:p>
        </w:tc>
      </w:tr>
      <w:tr w:rsidR="001429E0" w:rsidRPr="00396EA5" w:rsidTr="001429E0">
        <w:trPr>
          <w:cantSplit/>
        </w:trPr>
        <w:tc>
          <w:tcPr>
            <w:tcW w:w="9072" w:type="dxa"/>
            <w:gridSpan w:val="2"/>
            <w:shd w:val="pct15" w:color="auto" w:fill="FFFFFF"/>
          </w:tcPr>
          <w:p w:rsidR="001429E0" w:rsidRPr="00396EA5" w:rsidRDefault="001429E0" w:rsidP="00883709">
            <w:pPr>
              <w:spacing w:beforeLines="60" w:afterLines="60"/>
              <w:jc w:val="center"/>
              <w:rPr>
                <w:rFonts w:ascii="Calibri" w:eastAsia="Cambria" w:hAnsi="Calibri"/>
                <w:i/>
                <w:sz w:val="22"/>
              </w:rPr>
            </w:pPr>
            <w:r w:rsidRPr="00396EA5">
              <w:rPr>
                <w:rFonts w:ascii="Calibri" w:eastAsia="Tahoma" w:hAnsi="Calibri"/>
                <w:i/>
                <w:sz w:val="22"/>
              </w:rPr>
              <w:t xml:space="preserve">02. </w:t>
            </w:r>
            <w:r w:rsidRPr="00396EA5">
              <w:rPr>
                <w:rFonts w:ascii="Calibri" w:eastAsia="Tahoma" w:hAnsi="Calibri"/>
                <w:i/>
                <w:sz w:val="22"/>
                <w:lang w:val="en-US"/>
              </w:rPr>
              <w:t>Data center requirements</w:t>
            </w:r>
            <w:r w:rsidRPr="00396EA5">
              <w:rPr>
                <w:rFonts w:ascii="Calibri" w:eastAsia="Cambria" w:hAnsi="Calibri"/>
                <w:i/>
                <w:sz w:val="22"/>
              </w:rPr>
              <w:t xml:space="preserve"> </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w:t>
            </w:r>
            <w:r w:rsidRPr="00396EA5">
              <w:rPr>
                <w:rFonts w:ascii="Calibri" w:eastAsia="Merriweather" w:hAnsi="Calibri"/>
                <w:b/>
                <w:lang w:val="en-US"/>
              </w:rPr>
              <w:t>2</w:t>
            </w:r>
            <w:r w:rsidRPr="00396EA5">
              <w:rPr>
                <w:rFonts w:ascii="Calibri" w:eastAsia="Merriweather" w:hAnsi="Calibri"/>
                <w:b/>
              </w:rPr>
              <w:t>.001</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The Data center must graphically illustrate the aggregated and disaggregated data presented by mining companies and state bodies over the years.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w:t>
            </w:r>
            <w:r w:rsidRPr="00396EA5">
              <w:rPr>
                <w:rFonts w:ascii="Calibri" w:eastAsia="Merriweather" w:hAnsi="Calibri"/>
                <w:b/>
                <w:lang w:val="en-US"/>
              </w:rPr>
              <w:t>2</w:t>
            </w:r>
            <w:r w:rsidRPr="00396EA5">
              <w:rPr>
                <w:rFonts w:ascii="Calibri" w:eastAsia="Merriweather" w:hAnsi="Calibri"/>
                <w:b/>
              </w:rPr>
              <w:t>.002</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Various types of graphs and reports will be generated according to the agreed parameters with the </w:t>
            </w:r>
            <w:r w:rsidRPr="00396EA5">
              <w:rPr>
                <w:rFonts w:ascii="Calibri" w:eastAsia="Tahoma" w:hAnsi="Calibri"/>
                <w:b/>
                <w:lang w:val="en-US"/>
              </w:rPr>
              <w:t>Client</w:t>
            </w:r>
            <w:r w:rsidRPr="00396EA5">
              <w:rPr>
                <w:rFonts w:ascii="Calibri" w:eastAsia="Tahoma" w:hAnsi="Calibri"/>
                <w:lang w:val="en-US"/>
              </w:rPr>
              <w:t>, in particular by presenting number of reporting companies, number of reconciled reports, data on extraction, exports, taxes and other payments, license fees, social-</w:t>
            </w:r>
            <w:proofErr w:type="spellStart"/>
            <w:r w:rsidRPr="00396EA5">
              <w:rPr>
                <w:rFonts w:ascii="Calibri" w:eastAsia="Tahoma" w:hAnsi="Calibri"/>
                <w:lang w:val="en-US"/>
              </w:rPr>
              <w:t>econimic</w:t>
            </w:r>
            <w:proofErr w:type="spellEnd"/>
            <w:r w:rsidRPr="00396EA5">
              <w:rPr>
                <w:rFonts w:ascii="Calibri" w:eastAsia="Tahoma" w:hAnsi="Calibri"/>
                <w:lang w:val="en-US"/>
              </w:rPr>
              <w:t xml:space="preserve"> and charitable contributions, environmental data, number of employees, etc.</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w:t>
            </w:r>
            <w:r w:rsidRPr="00396EA5">
              <w:rPr>
                <w:rFonts w:ascii="Calibri" w:eastAsia="Merriweather" w:hAnsi="Calibri"/>
                <w:b/>
                <w:lang w:val="en-US"/>
              </w:rPr>
              <w:t>2</w:t>
            </w:r>
            <w:r w:rsidRPr="00396EA5">
              <w:rPr>
                <w:rFonts w:ascii="Calibri" w:eastAsia="Merriweather" w:hAnsi="Calibri"/>
                <w:b/>
              </w:rPr>
              <w:t>.003</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 xml:space="preserve">Users should be able to carry out their analysis and get graphical results through different filters (e.g. by reporting companies, reporting periods, by data fields) also by ensuring data download in image and </w:t>
            </w:r>
            <w:proofErr w:type="spellStart"/>
            <w:r w:rsidRPr="00396EA5">
              <w:rPr>
                <w:rFonts w:ascii="Calibri" w:eastAsia="Tahoma" w:hAnsi="Calibri"/>
                <w:lang w:val="en-US"/>
              </w:rPr>
              <w:t>csv</w:t>
            </w:r>
            <w:proofErr w:type="spellEnd"/>
            <w:r w:rsidRPr="00396EA5">
              <w:rPr>
                <w:rFonts w:ascii="Calibri" w:eastAsia="Tahoma" w:hAnsi="Calibri"/>
                <w:lang w:val="en-US"/>
              </w:rPr>
              <w:t xml:space="preserve">, </w:t>
            </w:r>
            <w:proofErr w:type="spellStart"/>
            <w:r w:rsidRPr="00396EA5">
              <w:rPr>
                <w:rFonts w:ascii="Calibri" w:eastAsia="Tahoma" w:hAnsi="Calibri"/>
                <w:lang w:val="en-US"/>
              </w:rPr>
              <w:t>xlsx</w:t>
            </w:r>
            <w:proofErr w:type="spellEnd"/>
            <w:r w:rsidRPr="00396EA5">
              <w:rPr>
                <w:rFonts w:ascii="Calibri" w:eastAsia="Tahoma" w:hAnsi="Calibri"/>
                <w:lang w:val="en-US"/>
              </w:rPr>
              <w:t xml:space="preserve">, </w:t>
            </w:r>
            <w:proofErr w:type="spellStart"/>
            <w:r w:rsidRPr="00396EA5">
              <w:rPr>
                <w:rFonts w:ascii="Calibri" w:eastAsia="Tahoma" w:hAnsi="Calibri"/>
                <w:lang w:val="en-US"/>
              </w:rPr>
              <w:t>json</w:t>
            </w:r>
            <w:proofErr w:type="spellEnd"/>
            <w:r w:rsidRPr="00396EA5">
              <w:rPr>
                <w:rFonts w:ascii="Calibri" w:eastAsia="Tahoma" w:hAnsi="Calibri"/>
                <w:lang w:val="en-US"/>
              </w:rPr>
              <w:t xml:space="preserve"> formats.</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rPr>
            </w:pPr>
            <w:r w:rsidRPr="00396EA5">
              <w:rPr>
                <w:rFonts w:ascii="Calibri" w:eastAsia="Merriweather" w:hAnsi="Calibri"/>
                <w:b/>
                <w:lang w:val="en-US"/>
              </w:rPr>
              <w:t>F</w:t>
            </w:r>
            <w:r w:rsidRPr="00396EA5">
              <w:rPr>
                <w:rFonts w:ascii="Calibri" w:eastAsia="Merriweather" w:hAnsi="Calibri"/>
                <w:b/>
              </w:rPr>
              <w:t>0</w:t>
            </w:r>
            <w:r w:rsidRPr="00396EA5">
              <w:rPr>
                <w:rFonts w:ascii="Calibri" w:eastAsia="Merriweather" w:hAnsi="Calibri"/>
                <w:b/>
                <w:lang w:val="en-US"/>
              </w:rPr>
              <w:t>2</w:t>
            </w:r>
            <w:r w:rsidRPr="00396EA5">
              <w:rPr>
                <w:rFonts w:ascii="Calibri" w:eastAsia="Merriweather" w:hAnsi="Calibri"/>
                <w:b/>
              </w:rPr>
              <w:t>.004</w:t>
            </w:r>
          </w:p>
        </w:tc>
        <w:tc>
          <w:tcPr>
            <w:tcW w:w="7512" w:type="dxa"/>
          </w:tcPr>
          <w:p w:rsidR="001429E0" w:rsidRPr="00396EA5" w:rsidRDefault="001429E0" w:rsidP="00883709">
            <w:pPr>
              <w:tabs>
                <w:tab w:val="left" w:pos="90"/>
              </w:tabs>
              <w:spacing w:beforeLines="60" w:afterLines="60"/>
              <w:contextualSpacing/>
              <w:jc w:val="both"/>
              <w:rPr>
                <w:rFonts w:ascii="Calibri" w:eastAsia="Tahoma" w:hAnsi="Calibri"/>
                <w:lang w:val="en-US"/>
              </w:rPr>
            </w:pPr>
            <w:r w:rsidRPr="00396EA5">
              <w:rPr>
                <w:rFonts w:ascii="Calibri" w:eastAsia="Tahoma" w:hAnsi="Calibri"/>
                <w:lang w:val="en-US"/>
              </w:rPr>
              <w:t>The reports in the data center must meet the requirements specified in section G05.</w:t>
            </w:r>
          </w:p>
        </w:tc>
      </w:tr>
      <w:tr w:rsidR="001429E0" w:rsidRPr="00396EA5" w:rsidTr="001429E0">
        <w:tc>
          <w:tcPr>
            <w:tcW w:w="1560" w:type="dxa"/>
          </w:tcPr>
          <w:p w:rsidR="001429E0" w:rsidRPr="00396EA5" w:rsidRDefault="001429E0" w:rsidP="00883709">
            <w:pPr>
              <w:spacing w:beforeLines="60" w:afterLines="60"/>
              <w:rPr>
                <w:rFonts w:ascii="Calibri" w:eastAsia="Merriweather" w:hAnsi="Calibri"/>
                <w:b/>
                <w:lang w:val="en-US"/>
              </w:rPr>
            </w:pPr>
            <w:r w:rsidRPr="00396EA5">
              <w:rPr>
                <w:rFonts w:ascii="Calibri" w:eastAsia="Merriweather" w:hAnsi="Calibri"/>
                <w:b/>
                <w:lang w:val="en-US"/>
              </w:rPr>
              <w:t>F</w:t>
            </w:r>
            <w:r w:rsidRPr="00396EA5">
              <w:rPr>
                <w:rFonts w:ascii="Calibri" w:eastAsia="Merriweather" w:hAnsi="Calibri"/>
                <w:b/>
              </w:rPr>
              <w:t>0</w:t>
            </w:r>
            <w:r w:rsidRPr="00396EA5">
              <w:rPr>
                <w:rFonts w:ascii="Calibri" w:eastAsia="Merriweather" w:hAnsi="Calibri"/>
                <w:b/>
                <w:lang w:val="en-US"/>
              </w:rPr>
              <w:t>2</w:t>
            </w:r>
            <w:r w:rsidRPr="00396EA5">
              <w:rPr>
                <w:rFonts w:ascii="Calibri" w:eastAsia="Merriweather" w:hAnsi="Calibri"/>
                <w:b/>
              </w:rPr>
              <w:t>.0</w:t>
            </w:r>
            <w:r w:rsidRPr="00396EA5">
              <w:rPr>
                <w:rFonts w:ascii="Calibri" w:eastAsia="Merriweather" w:hAnsi="Calibri"/>
                <w:b/>
                <w:lang w:val="en-US"/>
              </w:rPr>
              <w:t>05</w:t>
            </w:r>
          </w:p>
        </w:tc>
        <w:tc>
          <w:tcPr>
            <w:tcW w:w="7512" w:type="dxa"/>
          </w:tcPr>
          <w:p w:rsidR="001429E0" w:rsidRPr="00396EA5" w:rsidRDefault="001429E0" w:rsidP="00883709">
            <w:pPr>
              <w:spacing w:beforeLines="60" w:afterLines="60"/>
              <w:jc w:val="both"/>
              <w:rPr>
                <w:rFonts w:ascii="Calibri" w:eastAsia="Tahoma" w:hAnsi="Calibri"/>
                <w:lang w:val="en-US"/>
              </w:rPr>
            </w:pPr>
            <w:r w:rsidRPr="00396EA5">
              <w:rPr>
                <w:rFonts w:ascii="Calibri" w:eastAsia="Tahoma" w:hAnsi="Calibri"/>
                <w:lang w:val="en-US"/>
              </w:rPr>
              <w:t>The approved public reports submitted by all mining companies and state bodies should be accessible and downloadable in the "Data Center” in open data format.</w:t>
            </w:r>
          </w:p>
        </w:tc>
      </w:tr>
      <w:tr w:rsidR="001429E0" w:rsidRPr="00114EFF" w:rsidTr="001429E0">
        <w:tc>
          <w:tcPr>
            <w:tcW w:w="1560" w:type="dxa"/>
          </w:tcPr>
          <w:p w:rsidR="001429E0" w:rsidRPr="00396EA5" w:rsidRDefault="001429E0" w:rsidP="00883709">
            <w:pPr>
              <w:spacing w:beforeLines="60" w:afterLines="60"/>
              <w:rPr>
                <w:rFonts w:ascii="Calibri" w:eastAsia="Merriweather" w:hAnsi="Calibri"/>
                <w:b/>
                <w:lang w:val="en-US"/>
              </w:rPr>
            </w:pPr>
            <w:r w:rsidRPr="00396EA5">
              <w:rPr>
                <w:rFonts w:ascii="Calibri" w:eastAsia="Merriweather" w:hAnsi="Calibri"/>
                <w:b/>
                <w:lang w:val="en-US"/>
              </w:rPr>
              <w:lastRenderedPageBreak/>
              <w:t>F</w:t>
            </w:r>
            <w:r w:rsidRPr="00396EA5">
              <w:rPr>
                <w:rFonts w:ascii="Calibri" w:eastAsia="Merriweather" w:hAnsi="Calibri"/>
                <w:b/>
              </w:rPr>
              <w:t>0</w:t>
            </w:r>
            <w:r w:rsidRPr="00396EA5">
              <w:rPr>
                <w:rFonts w:ascii="Calibri" w:eastAsia="Merriweather" w:hAnsi="Calibri"/>
                <w:b/>
                <w:lang w:val="en-US"/>
              </w:rPr>
              <w:t>2</w:t>
            </w:r>
            <w:r w:rsidRPr="00396EA5">
              <w:rPr>
                <w:rFonts w:ascii="Calibri" w:eastAsia="Merriweather" w:hAnsi="Calibri"/>
                <w:b/>
              </w:rPr>
              <w:t>.0</w:t>
            </w:r>
            <w:r w:rsidRPr="00396EA5">
              <w:rPr>
                <w:rFonts w:ascii="Calibri" w:eastAsia="Merriweather" w:hAnsi="Calibri"/>
                <w:b/>
                <w:lang w:val="en-US"/>
              </w:rPr>
              <w:t>06</w:t>
            </w:r>
          </w:p>
        </w:tc>
        <w:tc>
          <w:tcPr>
            <w:tcW w:w="7512" w:type="dxa"/>
          </w:tcPr>
          <w:p w:rsidR="001429E0" w:rsidRPr="00114EFF" w:rsidRDefault="001429E0" w:rsidP="00883709">
            <w:pPr>
              <w:spacing w:beforeLines="60" w:afterLines="60"/>
              <w:jc w:val="both"/>
              <w:rPr>
                <w:rFonts w:ascii="Calibri" w:eastAsia="Tahoma" w:hAnsi="Calibri"/>
                <w:lang w:val="en-US"/>
              </w:rPr>
            </w:pPr>
            <w:r w:rsidRPr="00396EA5">
              <w:rPr>
                <w:rFonts w:ascii="Calibri" w:eastAsia="Tahoma" w:hAnsi="Calibri"/>
                <w:lang w:val="en-US"/>
              </w:rPr>
              <w:t>It is necessary to develop a subsection for reflecting summary information on mining companies.</w:t>
            </w:r>
            <w:r w:rsidRPr="00114EFF">
              <w:rPr>
                <w:rFonts w:ascii="Calibri" w:eastAsia="Tahoma" w:hAnsi="Calibri"/>
                <w:lang w:val="en-US"/>
              </w:rPr>
              <w:t xml:space="preserve"> </w:t>
            </w:r>
          </w:p>
        </w:tc>
      </w:tr>
    </w:tbl>
    <w:p w:rsidR="001429E0" w:rsidRPr="006A7097" w:rsidRDefault="001429E0" w:rsidP="00883709">
      <w:pPr>
        <w:pStyle w:val="ListParagraph"/>
        <w:spacing w:beforeLines="60" w:afterLines="60"/>
        <w:jc w:val="both"/>
        <w:rPr>
          <w:rFonts w:ascii="Calibri" w:eastAsia="Tahoma" w:hAnsi="Calibri"/>
        </w:rPr>
      </w:pPr>
    </w:p>
    <w:p w:rsidR="00C175E8" w:rsidRPr="009A2AD5" w:rsidRDefault="00C175E8" w:rsidP="00883709">
      <w:pPr>
        <w:spacing w:beforeLines="60" w:afterLines="60"/>
        <w:ind w:left="810"/>
        <w:jc w:val="both"/>
        <w:rPr>
          <w:rFonts w:ascii="Calibri" w:eastAsia="Tahoma" w:hAnsi="Calibri"/>
          <w:lang w:val="en-US"/>
        </w:rPr>
      </w:pPr>
    </w:p>
    <w:p w:rsidR="00C175E8" w:rsidRPr="009A2AD5" w:rsidRDefault="00C175E8" w:rsidP="00883709">
      <w:pPr>
        <w:spacing w:beforeLines="60" w:afterLines="60"/>
        <w:ind w:left="810"/>
        <w:jc w:val="both"/>
        <w:rPr>
          <w:rFonts w:ascii="Calibri" w:eastAsia="Tahoma" w:hAnsi="Calibri"/>
          <w:lang w:val="en-US"/>
        </w:rPr>
      </w:pPr>
    </w:p>
    <w:p w:rsidR="00C175E8" w:rsidRPr="009A2AD5" w:rsidRDefault="00C175E8" w:rsidP="00883709">
      <w:pPr>
        <w:spacing w:beforeLines="60" w:afterLines="60"/>
        <w:ind w:left="810"/>
        <w:jc w:val="both"/>
        <w:rPr>
          <w:rFonts w:ascii="Calibri" w:eastAsia="Merriweather" w:hAnsi="Calibri"/>
        </w:rPr>
      </w:pPr>
    </w:p>
    <w:p w:rsidR="00C175E8" w:rsidRPr="009E4FA5" w:rsidRDefault="00C175E8" w:rsidP="00883709">
      <w:pPr>
        <w:spacing w:beforeLines="60" w:afterLines="60"/>
        <w:jc w:val="both"/>
        <w:rPr>
          <w:rFonts w:ascii="Calibri" w:eastAsia="Merriweather" w:hAnsi="Calibri"/>
          <w:lang w:val="en-US"/>
        </w:rPr>
      </w:pPr>
    </w:p>
    <w:p w:rsidR="003A0A53" w:rsidRPr="006A7097" w:rsidRDefault="003A0A53" w:rsidP="00883709">
      <w:pPr>
        <w:pStyle w:val="Heading1"/>
        <w:spacing w:beforeLines="60" w:afterLines="60"/>
        <w:rPr>
          <w:rFonts w:ascii="Calibri" w:eastAsia="Merriweather" w:hAnsi="Calibri"/>
          <w:lang w:val="en-US"/>
        </w:rPr>
      </w:pPr>
    </w:p>
    <w:sectPr w:rsidR="003A0A53" w:rsidRPr="006A7097" w:rsidSect="00DC5F6D">
      <w:footerReference w:type="default" r:id="rId13"/>
      <w:pgSz w:w="12240" w:h="15840"/>
      <w:pgMar w:top="990" w:right="1440" w:bottom="108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AAEB" w16cex:dateUtc="2023-03-28T14:05:00Z"/>
  <w16cex:commentExtensible w16cex:durableId="27CDAB43" w16cex:dateUtc="2023-03-28T14:06:00Z"/>
  <w16cex:commentExtensible w16cex:durableId="27C6BB9A" w16cex:dateUtc="2023-03-23T07:50:00Z"/>
  <w16cex:commentExtensible w16cex:durableId="27C6BC28" w16cex:dateUtc="2023-03-23T07:53:00Z"/>
  <w16cex:commentExtensible w16cex:durableId="27C6BC86" w16cex:dateUtc="2023-03-23T07:54:00Z"/>
  <w16cex:commentExtensible w16cex:durableId="27C6BCAB" w16cex:dateUtc="2023-03-23T07:55:00Z"/>
  <w16cex:commentExtensible w16cex:durableId="27C6BDA0" w16cex:dateUtc="2023-03-23T07:59:00Z"/>
  <w16cex:commentExtensible w16cex:durableId="27CDABDE" w16cex:dateUtc="2023-03-28T14:09:00Z"/>
  <w16cex:commentExtensible w16cex:durableId="27CDAC4F" w16cex:dateUtc="2023-03-28T14:11:00Z"/>
  <w16cex:commentExtensible w16cex:durableId="27CDAD8D" w16cex:dateUtc="2023-03-28T14:16:00Z"/>
  <w16cex:commentExtensible w16cex:durableId="27CDAE5F" w16cex:dateUtc="2023-03-28T14:20: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470" w:rsidRDefault="00FB6470">
      <w:r>
        <w:separator/>
      </w:r>
    </w:p>
  </w:endnote>
  <w:endnote w:type="continuationSeparator" w:id="0">
    <w:p w:rsidR="00FB6470" w:rsidRDefault="00FB6470">
      <w:r>
        <w:continuationSeparator/>
      </w:r>
    </w:p>
  </w:endnote>
  <w:endnote w:type="continuationNotice" w:id="1">
    <w:p w:rsidR="00FB6470" w:rsidRDefault="00FB6470"/>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00022FF" w:usb1="C000205B" w:usb2="00000009" w:usb3="00000000" w:csb0="000001DF" w:csb1="00000000"/>
  </w:font>
  <w:font w:name="Georgia">
    <w:panose1 w:val="02040502050405020303"/>
    <w:charset w:val="CC"/>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rriweather">
    <w:altName w:val="Times New Roman"/>
    <w:charset w:val="CC"/>
    <w:family w:val="auto"/>
    <w:pitch w:val="variable"/>
    <w:sig w:usb0="20000207" w:usb1="00000002" w:usb2="00000000" w:usb3="00000000" w:csb0="00000197"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497657"/>
      <w:docPartObj>
        <w:docPartGallery w:val="Page Numbers (Bottom of Page)"/>
        <w:docPartUnique/>
      </w:docPartObj>
    </w:sdtPr>
    <w:sdtEndPr>
      <w:rPr>
        <w:noProof/>
      </w:rPr>
    </w:sdtEndPr>
    <w:sdtContent>
      <w:p w:rsidR="001429E0" w:rsidRDefault="00883709">
        <w:pPr>
          <w:pStyle w:val="Footer"/>
          <w:jc w:val="right"/>
        </w:pPr>
        <w:r>
          <w:fldChar w:fldCharType="begin"/>
        </w:r>
        <w:r w:rsidR="001429E0">
          <w:instrText xml:space="preserve"> PAGE   \* MERGEFORMAT </w:instrText>
        </w:r>
        <w:r>
          <w:fldChar w:fldCharType="separate"/>
        </w:r>
        <w:r w:rsidR="00DC5F6D">
          <w:rPr>
            <w:noProof/>
          </w:rPr>
          <w:t>3</w:t>
        </w:r>
        <w:r>
          <w:rPr>
            <w:noProof/>
          </w:rPr>
          <w:fldChar w:fldCharType="end"/>
        </w:r>
      </w:p>
    </w:sdtContent>
  </w:sdt>
  <w:p w:rsidR="001429E0" w:rsidRPr="000E6669" w:rsidRDefault="001429E0" w:rsidP="000E6669">
    <w:pPr>
      <w:pStyle w:val="Footer"/>
      <w:tabs>
        <w:tab w:val="clear" w:pos="4680"/>
        <w:tab w:val="clear" w:pos="9360"/>
        <w:tab w:val="left" w:pos="359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470" w:rsidRDefault="00FB6470">
      <w:r>
        <w:separator/>
      </w:r>
    </w:p>
  </w:footnote>
  <w:footnote w:type="continuationSeparator" w:id="0">
    <w:p w:rsidR="00FB6470" w:rsidRDefault="00FB6470">
      <w:r>
        <w:continuationSeparator/>
      </w:r>
    </w:p>
  </w:footnote>
  <w:footnote w:type="continuationNotice" w:id="1">
    <w:p w:rsidR="00FB6470" w:rsidRDefault="00FB6470"/>
  </w:footnote>
  <w:footnote w:id="2">
    <w:p w:rsidR="001429E0" w:rsidRDefault="001429E0">
      <w:pPr>
        <w:pStyle w:val="FootnoteText"/>
      </w:pPr>
      <w:r>
        <w:rPr>
          <w:rStyle w:val="FootnoteReference"/>
        </w:rPr>
        <w:footnoteRef/>
      </w:r>
      <w:r>
        <w:t xml:space="preserve"> </w:t>
      </w:r>
      <w:r w:rsidRPr="00826B74">
        <w:t>https://eiti.org/</w:t>
      </w:r>
    </w:p>
  </w:footnote>
  <w:footnote w:id="3">
    <w:p w:rsidR="001429E0" w:rsidRDefault="001429E0">
      <w:pPr>
        <w:pStyle w:val="FootnoteText"/>
      </w:pPr>
      <w:r>
        <w:rPr>
          <w:rStyle w:val="FootnoteReference"/>
        </w:rPr>
        <w:footnoteRef/>
      </w:r>
      <w:r>
        <w:t xml:space="preserve"> </w:t>
      </w:r>
      <w:r w:rsidRPr="00782AD8">
        <w:t>https://www.eiti.am</w:t>
      </w:r>
    </w:p>
  </w:footnote>
  <w:footnote w:id="4">
    <w:p w:rsidR="001429E0" w:rsidRDefault="001429E0">
      <w:pPr>
        <w:pStyle w:val="FootnoteText"/>
      </w:pPr>
      <w:r>
        <w:rPr>
          <w:rStyle w:val="FootnoteReference"/>
        </w:rPr>
        <w:footnoteRef/>
      </w:r>
      <w:r>
        <w:t xml:space="preserve"> </w:t>
      </w:r>
      <w:r w:rsidRPr="0090492A">
        <w:t>https://reports.eiti.am/hy/</w:t>
      </w:r>
    </w:p>
  </w:footnote>
  <w:footnote w:id="5">
    <w:p w:rsidR="001429E0" w:rsidRPr="006A60C8" w:rsidRDefault="001429E0">
      <w:pPr>
        <w:pStyle w:val="FootnoteText"/>
      </w:pPr>
      <w:r>
        <w:rPr>
          <w:rStyle w:val="FootnoteReference"/>
        </w:rPr>
        <w:footnoteRef/>
      </w:r>
      <w:r>
        <w:t xml:space="preserve"> </w:t>
      </w:r>
      <w:r w:rsidRPr="00F64B37">
        <w:t>https://www.arlis.am/DocumentView.aspx?DocID=132674</w:t>
      </w:r>
    </w:p>
  </w:footnote>
  <w:footnote w:id="6">
    <w:p w:rsidR="001429E0" w:rsidRDefault="001429E0">
      <w:pPr>
        <w:pStyle w:val="FootnoteText"/>
      </w:pPr>
      <w:r>
        <w:rPr>
          <w:rStyle w:val="FootnoteReference"/>
        </w:rPr>
        <w:footnoteRef/>
      </w:r>
      <w:r>
        <w:t xml:space="preserve"> </w:t>
      </w:r>
      <w:r w:rsidRPr="005E6B32">
        <w:t>https://www.arlis.am/DocumentView.aspx?DocID=149957</w:t>
      </w:r>
    </w:p>
  </w:footnote>
  <w:footnote w:id="7">
    <w:p w:rsidR="001429E0" w:rsidRPr="006A60C8" w:rsidRDefault="001429E0">
      <w:pPr>
        <w:pStyle w:val="FootnoteText"/>
      </w:pPr>
      <w:r>
        <w:rPr>
          <w:rStyle w:val="FootnoteReference"/>
        </w:rPr>
        <w:footnoteRef/>
      </w:r>
      <w:r>
        <w:t xml:space="preserve"> </w:t>
      </w:r>
      <w:r w:rsidRPr="005E6B32">
        <w:t>https://www.arlis.am/DocumentView.aspx?DocID=152169</w:t>
      </w:r>
    </w:p>
  </w:footnote>
  <w:footnote w:id="8">
    <w:p w:rsidR="001429E0" w:rsidRPr="00623551" w:rsidRDefault="001429E0" w:rsidP="004E49BA">
      <w:pPr>
        <w:pStyle w:val="FootnoteText"/>
      </w:pPr>
      <w:r>
        <w:rPr>
          <w:rStyle w:val="FootnoteReference"/>
        </w:rPr>
        <w:footnoteRef/>
      </w:r>
      <w:r>
        <w:t xml:space="preserve"> </w:t>
      </w:r>
      <w:r w:rsidRPr="005E6B32">
        <w:t>https://www.arlis.am/DocumentView.aspx?DocID=137681</w:t>
      </w:r>
    </w:p>
    <w:p w:rsidR="001429E0" w:rsidRDefault="001429E0">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291"/>
    <w:multiLevelType w:val="multilevel"/>
    <w:tmpl w:val="EDB6E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ED7A88"/>
    <w:multiLevelType w:val="multilevel"/>
    <w:tmpl w:val="1786F2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03CC617C"/>
    <w:multiLevelType w:val="hybridMultilevel"/>
    <w:tmpl w:val="547A26BE"/>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nsid w:val="04E317EF"/>
    <w:multiLevelType w:val="hybridMultilevel"/>
    <w:tmpl w:val="C8CCB7D8"/>
    <w:lvl w:ilvl="0" w:tplc="0010BE0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84254"/>
    <w:multiLevelType w:val="hybridMultilevel"/>
    <w:tmpl w:val="8A14C148"/>
    <w:lvl w:ilvl="0" w:tplc="0010BE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E55784"/>
    <w:multiLevelType w:val="hybridMultilevel"/>
    <w:tmpl w:val="59E8B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E415FC"/>
    <w:multiLevelType w:val="multilevel"/>
    <w:tmpl w:val="3BBC0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6FE5D74"/>
    <w:multiLevelType w:val="multilevel"/>
    <w:tmpl w:val="CA50E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79E71CB"/>
    <w:multiLevelType w:val="multilevel"/>
    <w:tmpl w:val="80C46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B9A3DDD"/>
    <w:multiLevelType w:val="multilevel"/>
    <w:tmpl w:val="F8161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BAD10C1"/>
    <w:multiLevelType w:val="multilevel"/>
    <w:tmpl w:val="E76CD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0BCD6CA0"/>
    <w:multiLevelType w:val="hybridMultilevel"/>
    <w:tmpl w:val="18A24F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CFC4D42"/>
    <w:multiLevelType w:val="multilevel"/>
    <w:tmpl w:val="3F064C84"/>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0DF93CF1"/>
    <w:multiLevelType w:val="hybridMultilevel"/>
    <w:tmpl w:val="317A6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21102A"/>
    <w:multiLevelType w:val="hybridMultilevel"/>
    <w:tmpl w:val="8410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28248C"/>
    <w:multiLevelType w:val="hybridMultilevel"/>
    <w:tmpl w:val="7024AAA4"/>
    <w:lvl w:ilvl="0" w:tplc="0010BE06">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010BE06">
      <w:start w:val="1"/>
      <w:numFmt w:val="bullet"/>
      <w:lvlText w:val=""/>
      <w:lvlJc w:val="left"/>
      <w:pPr>
        <w:ind w:left="720" w:hanging="360"/>
      </w:pPr>
      <w:rPr>
        <w:rFonts w:ascii="Symbol" w:hAnsi="Symbol"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0FAC7C24"/>
    <w:multiLevelType w:val="multilevel"/>
    <w:tmpl w:val="99CCB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1843840"/>
    <w:multiLevelType w:val="multilevel"/>
    <w:tmpl w:val="462A2E20"/>
    <w:lvl w:ilvl="0">
      <w:start w:val="1"/>
      <w:numFmt w:val="bullet"/>
      <w:lvlText w:val="●"/>
      <w:lvlJc w:val="left"/>
      <w:pPr>
        <w:ind w:left="1230" w:hanging="360"/>
      </w:pPr>
      <w:rPr>
        <w:rFonts w:ascii="Noto Sans Symbols" w:eastAsia="Noto Sans Symbols" w:hAnsi="Noto Sans Symbols" w:cs="Noto Sans Symbols"/>
      </w:rPr>
    </w:lvl>
    <w:lvl w:ilvl="1">
      <w:start w:val="1"/>
      <w:numFmt w:val="bullet"/>
      <w:lvlText w:val="o"/>
      <w:lvlJc w:val="left"/>
      <w:pPr>
        <w:ind w:left="1950" w:hanging="360"/>
      </w:pPr>
      <w:rPr>
        <w:rFonts w:ascii="Courier New" w:eastAsia="Courier New" w:hAnsi="Courier New" w:cs="Courier New"/>
      </w:rPr>
    </w:lvl>
    <w:lvl w:ilvl="2">
      <w:start w:val="1"/>
      <w:numFmt w:val="bullet"/>
      <w:lvlText w:val="▪"/>
      <w:lvlJc w:val="left"/>
      <w:pPr>
        <w:ind w:left="2670" w:hanging="360"/>
      </w:pPr>
      <w:rPr>
        <w:rFonts w:ascii="Noto Sans Symbols" w:eastAsia="Noto Sans Symbols" w:hAnsi="Noto Sans Symbols" w:cs="Noto Sans Symbols"/>
      </w:rPr>
    </w:lvl>
    <w:lvl w:ilvl="3">
      <w:start w:val="1"/>
      <w:numFmt w:val="bullet"/>
      <w:lvlText w:val="●"/>
      <w:lvlJc w:val="left"/>
      <w:pPr>
        <w:ind w:left="3390" w:hanging="360"/>
      </w:pPr>
      <w:rPr>
        <w:rFonts w:ascii="Noto Sans Symbols" w:eastAsia="Noto Sans Symbols" w:hAnsi="Noto Sans Symbols" w:cs="Noto Sans Symbols"/>
      </w:rPr>
    </w:lvl>
    <w:lvl w:ilvl="4">
      <w:start w:val="1"/>
      <w:numFmt w:val="bullet"/>
      <w:lvlText w:val="o"/>
      <w:lvlJc w:val="left"/>
      <w:pPr>
        <w:ind w:left="4110" w:hanging="360"/>
      </w:pPr>
      <w:rPr>
        <w:rFonts w:ascii="Courier New" w:eastAsia="Courier New" w:hAnsi="Courier New" w:cs="Courier New"/>
      </w:rPr>
    </w:lvl>
    <w:lvl w:ilvl="5">
      <w:start w:val="1"/>
      <w:numFmt w:val="bullet"/>
      <w:lvlText w:val="▪"/>
      <w:lvlJc w:val="left"/>
      <w:pPr>
        <w:ind w:left="4830" w:hanging="360"/>
      </w:pPr>
      <w:rPr>
        <w:rFonts w:ascii="Noto Sans Symbols" w:eastAsia="Noto Sans Symbols" w:hAnsi="Noto Sans Symbols" w:cs="Noto Sans Symbols"/>
      </w:rPr>
    </w:lvl>
    <w:lvl w:ilvl="6">
      <w:start w:val="1"/>
      <w:numFmt w:val="bullet"/>
      <w:lvlText w:val="●"/>
      <w:lvlJc w:val="left"/>
      <w:pPr>
        <w:ind w:left="5550" w:hanging="360"/>
      </w:pPr>
      <w:rPr>
        <w:rFonts w:ascii="Noto Sans Symbols" w:eastAsia="Noto Sans Symbols" w:hAnsi="Noto Sans Symbols" w:cs="Noto Sans Symbols"/>
      </w:rPr>
    </w:lvl>
    <w:lvl w:ilvl="7">
      <w:start w:val="1"/>
      <w:numFmt w:val="bullet"/>
      <w:lvlText w:val="o"/>
      <w:lvlJc w:val="left"/>
      <w:pPr>
        <w:ind w:left="6270" w:hanging="360"/>
      </w:pPr>
      <w:rPr>
        <w:rFonts w:ascii="Courier New" w:eastAsia="Courier New" w:hAnsi="Courier New" w:cs="Courier New"/>
      </w:rPr>
    </w:lvl>
    <w:lvl w:ilvl="8">
      <w:start w:val="1"/>
      <w:numFmt w:val="bullet"/>
      <w:lvlText w:val="▪"/>
      <w:lvlJc w:val="left"/>
      <w:pPr>
        <w:ind w:left="6990" w:hanging="360"/>
      </w:pPr>
      <w:rPr>
        <w:rFonts w:ascii="Noto Sans Symbols" w:eastAsia="Noto Sans Symbols" w:hAnsi="Noto Sans Symbols" w:cs="Noto Sans Symbols"/>
      </w:rPr>
    </w:lvl>
  </w:abstractNum>
  <w:abstractNum w:abstractNumId="18">
    <w:nsid w:val="11EE0146"/>
    <w:multiLevelType w:val="hybridMultilevel"/>
    <w:tmpl w:val="352681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4B46D7E"/>
    <w:multiLevelType w:val="multilevel"/>
    <w:tmpl w:val="71D44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59240E2"/>
    <w:multiLevelType w:val="hybridMultilevel"/>
    <w:tmpl w:val="D09C6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8D738F4"/>
    <w:multiLevelType w:val="hybridMultilevel"/>
    <w:tmpl w:val="67500878"/>
    <w:lvl w:ilvl="0" w:tplc="0010BE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90D2EE3"/>
    <w:multiLevelType w:val="multilevel"/>
    <w:tmpl w:val="F81E1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E666FBC"/>
    <w:multiLevelType w:val="hybridMultilevel"/>
    <w:tmpl w:val="BEFC7B78"/>
    <w:lvl w:ilvl="0" w:tplc="0010BE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E694A3E"/>
    <w:multiLevelType w:val="hybridMultilevel"/>
    <w:tmpl w:val="8BE41010"/>
    <w:lvl w:ilvl="0" w:tplc="0010BE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03B40F9"/>
    <w:multiLevelType w:val="multilevel"/>
    <w:tmpl w:val="B6F0C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23FD51D8"/>
    <w:multiLevelType w:val="hybridMultilevel"/>
    <w:tmpl w:val="72C8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49CA59C">
      <w:numFmt w:val="bullet"/>
      <w:lvlText w:val="•"/>
      <w:lvlJc w:val="left"/>
      <w:pPr>
        <w:ind w:left="2160" w:hanging="360"/>
      </w:pPr>
      <w:rPr>
        <w:rFonts w:ascii="Calibri" w:eastAsia="Tahoma"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637393"/>
    <w:multiLevelType w:val="hybridMultilevel"/>
    <w:tmpl w:val="552C0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0E0789"/>
    <w:multiLevelType w:val="hybridMultilevel"/>
    <w:tmpl w:val="709EE782"/>
    <w:lvl w:ilvl="0" w:tplc="0010BE0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E911D4C"/>
    <w:multiLevelType w:val="multilevel"/>
    <w:tmpl w:val="39840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31C63860"/>
    <w:multiLevelType w:val="multilevel"/>
    <w:tmpl w:val="E3F247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nsid w:val="320243BF"/>
    <w:multiLevelType w:val="hybridMultilevel"/>
    <w:tmpl w:val="8D625A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342A7FE8"/>
    <w:multiLevelType w:val="hybridMultilevel"/>
    <w:tmpl w:val="567EA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E07ECB"/>
    <w:multiLevelType w:val="multilevel"/>
    <w:tmpl w:val="0ABAE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40455107"/>
    <w:multiLevelType w:val="multilevel"/>
    <w:tmpl w:val="5B66C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0A66045"/>
    <w:multiLevelType w:val="hybridMultilevel"/>
    <w:tmpl w:val="F9862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0F35C15"/>
    <w:multiLevelType w:val="multilevel"/>
    <w:tmpl w:val="D0D05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41FC1370"/>
    <w:multiLevelType w:val="hybridMultilevel"/>
    <w:tmpl w:val="EC02B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CF6E71"/>
    <w:multiLevelType w:val="multilevel"/>
    <w:tmpl w:val="51E64836"/>
    <w:lvl w:ilvl="0">
      <w:start w:val="3"/>
      <w:numFmt w:val="bullet"/>
      <w:lvlText w:val="-"/>
      <w:lvlJc w:val="left"/>
      <w:pPr>
        <w:ind w:left="2160" w:hanging="360"/>
      </w:pPr>
      <w:rPr>
        <w:rFonts w:ascii="GHEA Grapalat" w:eastAsia="GHEA Grapalat" w:hAnsi="GHEA Grapalat" w:cs="GHEA Grapalat"/>
        <w:color w:val="00000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9">
    <w:nsid w:val="492427F9"/>
    <w:multiLevelType w:val="multilevel"/>
    <w:tmpl w:val="876E22C2"/>
    <w:lvl w:ilvl="0">
      <w:start w:val="3"/>
      <w:numFmt w:val="bullet"/>
      <w:lvlText w:val="-"/>
      <w:lvlJc w:val="left"/>
      <w:pPr>
        <w:ind w:left="2160" w:hanging="360"/>
      </w:pPr>
      <w:rPr>
        <w:rFonts w:ascii="GHEA Grapalat" w:eastAsia="GHEA Grapalat" w:hAnsi="GHEA Grapalat" w:cs="GHEA Grapala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0">
    <w:nsid w:val="496E401B"/>
    <w:multiLevelType w:val="hybridMultilevel"/>
    <w:tmpl w:val="FDB6B890"/>
    <w:lvl w:ilvl="0" w:tplc="0010BE06">
      <w:start w:val="1"/>
      <w:numFmt w:val="bullet"/>
      <w:lvlText w:val=""/>
      <w:lvlJc w:val="left"/>
      <w:pPr>
        <w:ind w:left="720" w:hanging="360"/>
      </w:pPr>
      <w:rPr>
        <w:rFonts w:ascii="Symbol" w:hAnsi="Symbol" w:hint="default"/>
      </w:rPr>
    </w:lvl>
    <w:lvl w:ilvl="1" w:tplc="F51CBA7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E240C72"/>
    <w:multiLevelType w:val="multilevel"/>
    <w:tmpl w:val="4380E6F6"/>
    <w:lvl w:ilvl="0">
      <w:start w:val="1"/>
      <w:numFmt w:val="bullet"/>
      <w:lvlText w:val="o"/>
      <w:lvlJc w:val="left"/>
      <w:pPr>
        <w:ind w:left="1230" w:hanging="360"/>
      </w:pPr>
      <w:rPr>
        <w:rFonts w:ascii="Courier New" w:eastAsia="Courier New" w:hAnsi="Courier New" w:cs="Courier New"/>
      </w:rPr>
    </w:lvl>
    <w:lvl w:ilvl="1">
      <w:start w:val="1"/>
      <w:numFmt w:val="bullet"/>
      <w:lvlText w:val="o"/>
      <w:lvlJc w:val="left"/>
      <w:pPr>
        <w:ind w:left="1950" w:hanging="360"/>
      </w:pPr>
      <w:rPr>
        <w:rFonts w:ascii="Courier New" w:eastAsia="Courier New" w:hAnsi="Courier New" w:cs="Courier New"/>
      </w:rPr>
    </w:lvl>
    <w:lvl w:ilvl="2">
      <w:start w:val="1"/>
      <w:numFmt w:val="bullet"/>
      <w:lvlText w:val="▪"/>
      <w:lvlJc w:val="left"/>
      <w:pPr>
        <w:ind w:left="2670" w:hanging="360"/>
      </w:pPr>
      <w:rPr>
        <w:rFonts w:ascii="Noto Sans Symbols" w:eastAsia="Noto Sans Symbols" w:hAnsi="Noto Sans Symbols" w:cs="Noto Sans Symbols"/>
      </w:rPr>
    </w:lvl>
    <w:lvl w:ilvl="3">
      <w:start w:val="1"/>
      <w:numFmt w:val="bullet"/>
      <w:lvlText w:val="●"/>
      <w:lvlJc w:val="left"/>
      <w:pPr>
        <w:ind w:left="3390" w:hanging="360"/>
      </w:pPr>
      <w:rPr>
        <w:rFonts w:ascii="Noto Sans Symbols" w:eastAsia="Noto Sans Symbols" w:hAnsi="Noto Sans Symbols" w:cs="Noto Sans Symbols"/>
      </w:rPr>
    </w:lvl>
    <w:lvl w:ilvl="4">
      <w:start w:val="1"/>
      <w:numFmt w:val="bullet"/>
      <w:lvlText w:val="o"/>
      <w:lvlJc w:val="left"/>
      <w:pPr>
        <w:ind w:left="4110" w:hanging="360"/>
      </w:pPr>
      <w:rPr>
        <w:rFonts w:ascii="Courier New" w:eastAsia="Courier New" w:hAnsi="Courier New" w:cs="Courier New"/>
      </w:rPr>
    </w:lvl>
    <w:lvl w:ilvl="5">
      <w:start w:val="1"/>
      <w:numFmt w:val="bullet"/>
      <w:lvlText w:val="▪"/>
      <w:lvlJc w:val="left"/>
      <w:pPr>
        <w:ind w:left="4830" w:hanging="360"/>
      </w:pPr>
      <w:rPr>
        <w:rFonts w:ascii="Noto Sans Symbols" w:eastAsia="Noto Sans Symbols" w:hAnsi="Noto Sans Symbols" w:cs="Noto Sans Symbols"/>
      </w:rPr>
    </w:lvl>
    <w:lvl w:ilvl="6">
      <w:start w:val="1"/>
      <w:numFmt w:val="bullet"/>
      <w:lvlText w:val="●"/>
      <w:lvlJc w:val="left"/>
      <w:pPr>
        <w:ind w:left="5550" w:hanging="360"/>
      </w:pPr>
      <w:rPr>
        <w:rFonts w:ascii="Noto Sans Symbols" w:eastAsia="Noto Sans Symbols" w:hAnsi="Noto Sans Symbols" w:cs="Noto Sans Symbols"/>
      </w:rPr>
    </w:lvl>
    <w:lvl w:ilvl="7">
      <w:start w:val="1"/>
      <w:numFmt w:val="bullet"/>
      <w:lvlText w:val="o"/>
      <w:lvlJc w:val="left"/>
      <w:pPr>
        <w:ind w:left="6270" w:hanging="360"/>
      </w:pPr>
      <w:rPr>
        <w:rFonts w:ascii="Courier New" w:eastAsia="Courier New" w:hAnsi="Courier New" w:cs="Courier New"/>
      </w:rPr>
    </w:lvl>
    <w:lvl w:ilvl="8">
      <w:start w:val="1"/>
      <w:numFmt w:val="bullet"/>
      <w:lvlText w:val="▪"/>
      <w:lvlJc w:val="left"/>
      <w:pPr>
        <w:ind w:left="6990" w:hanging="360"/>
      </w:pPr>
      <w:rPr>
        <w:rFonts w:ascii="Noto Sans Symbols" w:eastAsia="Noto Sans Symbols" w:hAnsi="Noto Sans Symbols" w:cs="Noto Sans Symbols"/>
      </w:rPr>
    </w:lvl>
  </w:abstractNum>
  <w:abstractNum w:abstractNumId="42">
    <w:nsid w:val="4FFF3A7C"/>
    <w:multiLevelType w:val="multilevel"/>
    <w:tmpl w:val="B64E4D8E"/>
    <w:lvl w:ilvl="0">
      <w:start w:val="3"/>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52FE3112"/>
    <w:multiLevelType w:val="hybridMultilevel"/>
    <w:tmpl w:val="7C20376C"/>
    <w:lvl w:ilvl="0" w:tplc="0010BE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379148A"/>
    <w:multiLevelType w:val="hybridMultilevel"/>
    <w:tmpl w:val="41E2FAB2"/>
    <w:lvl w:ilvl="0" w:tplc="0010BE06">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nsid w:val="551E3856"/>
    <w:multiLevelType w:val="multilevel"/>
    <w:tmpl w:val="E5A47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55457C81"/>
    <w:multiLevelType w:val="multilevel"/>
    <w:tmpl w:val="8410E91C"/>
    <w:lvl w:ilvl="0">
      <w:start w:val="3"/>
      <w:numFmt w:val="bullet"/>
      <w:lvlText w:val="-"/>
      <w:lvlJc w:val="left"/>
      <w:pPr>
        <w:ind w:left="2160" w:hanging="360"/>
      </w:pPr>
      <w:rPr>
        <w:rFonts w:ascii="GHEA Grapalat" w:eastAsia="GHEA Grapalat" w:hAnsi="GHEA Grapalat" w:cs="GHEA Grapalat"/>
        <w:color w:val="00000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7">
    <w:nsid w:val="584339B5"/>
    <w:multiLevelType w:val="multilevel"/>
    <w:tmpl w:val="39968058"/>
    <w:lvl w:ilvl="0">
      <w:start w:val="3"/>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5A937483"/>
    <w:multiLevelType w:val="multilevel"/>
    <w:tmpl w:val="19F4E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5BAA57E7"/>
    <w:multiLevelType w:val="multilevel"/>
    <w:tmpl w:val="19E49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5D5B2741"/>
    <w:multiLevelType w:val="multilevel"/>
    <w:tmpl w:val="42A4FF5A"/>
    <w:lvl w:ilvl="0">
      <w:start w:val="1"/>
      <w:numFmt w:val="bullet"/>
      <w:lvlText w:val="●"/>
      <w:lvlJc w:val="left"/>
      <w:pPr>
        <w:ind w:left="1080" w:hanging="360"/>
      </w:pPr>
      <w:rPr>
        <w:rFonts w:ascii="Noto Sans Symbols" w:eastAsia="Noto Sans Symbols" w:hAnsi="Noto Sans Symbols" w:cs="Noto Sans Symbols"/>
      </w:rPr>
    </w:lvl>
    <w:lvl w:ilvl="1">
      <w:start w:val="3"/>
      <w:numFmt w:val="bullet"/>
      <w:lvlText w:val="-"/>
      <w:lvlJc w:val="left"/>
      <w:pPr>
        <w:ind w:left="1800" w:hanging="360"/>
      </w:pPr>
      <w:rPr>
        <w:rFonts w:ascii="GHEA Grapalat" w:eastAsia="GHEA Grapalat" w:hAnsi="GHEA Grapalat" w:cs="GHEA Grapala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nsid w:val="61D90227"/>
    <w:multiLevelType w:val="hybridMultilevel"/>
    <w:tmpl w:val="873A3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1EF5F02"/>
    <w:multiLevelType w:val="multilevel"/>
    <w:tmpl w:val="3ABEF090"/>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53">
    <w:nsid w:val="63FD36D4"/>
    <w:multiLevelType w:val="hybridMultilevel"/>
    <w:tmpl w:val="29C6D7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64CB058A"/>
    <w:multiLevelType w:val="hybridMultilevel"/>
    <w:tmpl w:val="50287A92"/>
    <w:lvl w:ilvl="0" w:tplc="0010B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5A1236E"/>
    <w:multiLevelType w:val="multilevel"/>
    <w:tmpl w:val="DFCE5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66371713"/>
    <w:multiLevelType w:val="multilevel"/>
    <w:tmpl w:val="B6E4E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66DD72CE"/>
    <w:multiLevelType w:val="hybridMultilevel"/>
    <w:tmpl w:val="17B0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72F55EF"/>
    <w:multiLevelType w:val="hybridMultilevel"/>
    <w:tmpl w:val="101A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91B0276"/>
    <w:multiLevelType w:val="hybridMultilevel"/>
    <w:tmpl w:val="210C528E"/>
    <w:lvl w:ilvl="0" w:tplc="04090003">
      <w:start w:val="1"/>
      <w:numFmt w:val="bullet"/>
      <w:lvlText w:val="o"/>
      <w:lvlJc w:val="left"/>
      <w:pPr>
        <w:ind w:left="1230" w:hanging="360"/>
      </w:pPr>
      <w:rPr>
        <w:rFonts w:ascii="Courier New" w:hAnsi="Courier New" w:cs="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0">
    <w:nsid w:val="694E2707"/>
    <w:multiLevelType w:val="hybridMultilevel"/>
    <w:tmpl w:val="189C9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9BB797A"/>
    <w:multiLevelType w:val="multilevel"/>
    <w:tmpl w:val="2E62B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69EC59F8"/>
    <w:multiLevelType w:val="multilevel"/>
    <w:tmpl w:val="97680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6A8D7D88"/>
    <w:multiLevelType w:val="multilevel"/>
    <w:tmpl w:val="537C2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6AB6166A"/>
    <w:multiLevelType w:val="hybridMultilevel"/>
    <w:tmpl w:val="48DEF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0A1CF7"/>
    <w:multiLevelType w:val="hybridMultilevel"/>
    <w:tmpl w:val="E7AEB382"/>
    <w:lvl w:ilvl="0" w:tplc="6046CF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E0C0513"/>
    <w:multiLevelType w:val="hybridMultilevel"/>
    <w:tmpl w:val="B0DA4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E1201C3"/>
    <w:multiLevelType w:val="hybridMultilevel"/>
    <w:tmpl w:val="927E8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AC1842"/>
    <w:multiLevelType w:val="multilevel"/>
    <w:tmpl w:val="A120D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6EC2520F"/>
    <w:multiLevelType w:val="multilevel"/>
    <w:tmpl w:val="B79A03DE"/>
    <w:lvl w:ilvl="0">
      <w:start w:val="3"/>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70606EF5"/>
    <w:multiLevelType w:val="multilevel"/>
    <w:tmpl w:val="12106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70A9569E"/>
    <w:multiLevelType w:val="multilevel"/>
    <w:tmpl w:val="8A821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725F65AC"/>
    <w:multiLevelType w:val="hybridMultilevel"/>
    <w:tmpl w:val="4E3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2CB3737"/>
    <w:multiLevelType w:val="multilevel"/>
    <w:tmpl w:val="FB024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735A1FFC"/>
    <w:multiLevelType w:val="multilevel"/>
    <w:tmpl w:val="93244C5C"/>
    <w:lvl w:ilvl="0">
      <w:start w:val="3"/>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738A3FA2"/>
    <w:multiLevelType w:val="multilevel"/>
    <w:tmpl w:val="E904EBEE"/>
    <w:lvl w:ilvl="0">
      <w:start w:val="1"/>
      <w:numFmt w:val="bullet"/>
      <w:lvlText w:val="●"/>
      <w:lvlJc w:val="left"/>
      <w:pPr>
        <w:ind w:left="1080" w:hanging="360"/>
      </w:pPr>
      <w:rPr>
        <w:rFonts w:ascii="Noto Sans Symbols" w:eastAsia="Noto Sans Symbols" w:hAnsi="Noto Sans Symbols" w:cs="Noto Sans Symbols"/>
      </w:rPr>
    </w:lvl>
    <w:lvl w:ilvl="1">
      <w:start w:val="3"/>
      <w:numFmt w:val="bullet"/>
      <w:lvlText w:val="-"/>
      <w:lvlJc w:val="left"/>
      <w:pPr>
        <w:ind w:left="1800" w:hanging="360"/>
      </w:pPr>
      <w:rPr>
        <w:rFonts w:ascii="GHEA Grapalat" w:eastAsia="GHEA Grapalat" w:hAnsi="GHEA Grapalat" w:cs="GHEA Grapala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6">
    <w:nsid w:val="7678350B"/>
    <w:multiLevelType w:val="multilevel"/>
    <w:tmpl w:val="6A467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76DC3AC9"/>
    <w:multiLevelType w:val="multilevel"/>
    <w:tmpl w:val="DA8CC988"/>
    <w:lvl w:ilvl="0">
      <w:start w:val="3"/>
      <w:numFmt w:val="bullet"/>
      <w:lvlText w:val="-"/>
      <w:lvlJc w:val="left"/>
      <w:pPr>
        <w:ind w:left="2160" w:hanging="360"/>
      </w:pPr>
      <w:rPr>
        <w:rFonts w:ascii="GHEA Grapalat" w:eastAsia="GHEA Grapalat" w:hAnsi="GHEA Grapalat" w:cs="GHEA Grapala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8">
    <w:nsid w:val="7715330E"/>
    <w:multiLevelType w:val="multilevel"/>
    <w:tmpl w:val="B3429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7C15039B"/>
    <w:multiLevelType w:val="hybridMultilevel"/>
    <w:tmpl w:val="E5FC9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7C244D2F"/>
    <w:multiLevelType w:val="multilevel"/>
    <w:tmpl w:val="6E063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nsid w:val="7CAE7D8F"/>
    <w:multiLevelType w:val="multilevel"/>
    <w:tmpl w:val="68A4F5F6"/>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82">
    <w:nsid w:val="7E5D7D7B"/>
    <w:multiLevelType w:val="multilevel"/>
    <w:tmpl w:val="75DE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3"/>
  </w:num>
  <w:num w:numId="2">
    <w:abstractNumId w:val="36"/>
  </w:num>
  <w:num w:numId="3">
    <w:abstractNumId w:val="69"/>
  </w:num>
  <w:num w:numId="4">
    <w:abstractNumId w:val="50"/>
  </w:num>
  <w:num w:numId="5">
    <w:abstractNumId w:val="74"/>
  </w:num>
  <w:num w:numId="6">
    <w:abstractNumId w:val="48"/>
  </w:num>
  <w:num w:numId="7">
    <w:abstractNumId w:val="71"/>
  </w:num>
  <w:num w:numId="8">
    <w:abstractNumId w:val="38"/>
  </w:num>
  <w:num w:numId="9">
    <w:abstractNumId w:val="49"/>
  </w:num>
  <w:num w:numId="10">
    <w:abstractNumId w:val="73"/>
  </w:num>
  <w:num w:numId="11">
    <w:abstractNumId w:val="39"/>
  </w:num>
  <w:num w:numId="12">
    <w:abstractNumId w:val="81"/>
  </w:num>
  <w:num w:numId="13">
    <w:abstractNumId w:val="34"/>
  </w:num>
  <w:num w:numId="14">
    <w:abstractNumId w:val="22"/>
  </w:num>
  <w:num w:numId="15">
    <w:abstractNumId w:val="62"/>
  </w:num>
  <w:num w:numId="16">
    <w:abstractNumId w:val="41"/>
  </w:num>
  <w:num w:numId="17">
    <w:abstractNumId w:val="17"/>
  </w:num>
  <w:num w:numId="18">
    <w:abstractNumId w:val="61"/>
  </w:num>
  <w:num w:numId="19">
    <w:abstractNumId w:val="56"/>
  </w:num>
  <w:num w:numId="20">
    <w:abstractNumId w:val="55"/>
  </w:num>
  <w:num w:numId="21">
    <w:abstractNumId w:val="76"/>
  </w:num>
  <w:num w:numId="22">
    <w:abstractNumId w:val="30"/>
  </w:num>
  <w:num w:numId="23">
    <w:abstractNumId w:val="10"/>
  </w:num>
  <w:num w:numId="24">
    <w:abstractNumId w:val="12"/>
  </w:num>
  <w:num w:numId="25">
    <w:abstractNumId w:val="2"/>
  </w:num>
  <w:num w:numId="26">
    <w:abstractNumId w:val="45"/>
  </w:num>
  <w:num w:numId="27">
    <w:abstractNumId w:val="68"/>
  </w:num>
  <w:num w:numId="28">
    <w:abstractNumId w:val="9"/>
  </w:num>
  <w:num w:numId="29">
    <w:abstractNumId w:val="47"/>
  </w:num>
  <w:num w:numId="30">
    <w:abstractNumId w:val="42"/>
  </w:num>
  <w:num w:numId="31">
    <w:abstractNumId w:val="46"/>
  </w:num>
  <w:num w:numId="32">
    <w:abstractNumId w:val="77"/>
  </w:num>
  <w:num w:numId="33">
    <w:abstractNumId w:val="6"/>
  </w:num>
  <w:num w:numId="34">
    <w:abstractNumId w:val="8"/>
  </w:num>
  <w:num w:numId="35">
    <w:abstractNumId w:val="52"/>
  </w:num>
  <w:num w:numId="36">
    <w:abstractNumId w:val="0"/>
  </w:num>
  <w:num w:numId="37">
    <w:abstractNumId w:val="7"/>
  </w:num>
  <w:num w:numId="38">
    <w:abstractNumId w:val="19"/>
  </w:num>
  <w:num w:numId="39">
    <w:abstractNumId w:val="82"/>
  </w:num>
  <w:num w:numId="40">
    <w:abstractNumId w:val="29"/>
  </w:num>
  <w:num w:numId="41">
    <w:abstractNumId w:val="1"/>
  </w:num>
  <w:num w:numId="42">
    <w:abstractNumId w:val="16"/>
  </w:num>
  <w:num w:numId="43">
    <w:abstractNumId w:val="75"/>
  </w:num>
  <w:num w:numId="44">
    <w:abstractNumId w:val="51"/>
  </w:num>
  <w:num w:numId="45">
    <w:abstractNumId w:val="33"/>
  </w:num>
  <w:num w:numId="46">
    <w:abstractNumId w:val="20"/>
  </w:num>
  <w:num w:numId="47">
    <w:abstractNumId w:val="26"/>
  </w:num>
  <w:num w:numId="48">
    <w:abstractNumId w:val="59"/>
  </w:num>
  <w:num w:numId="49">
    <w:abstractNumId w:val="80"/>
  </w:num>
  <w:num w:numId="50">
    <w:abstractNumId w:val="53"/>
  </w:num>
  <w:num w:numId="51">
    <w:abstractNumId w:val="4"/>
  </w:num>
  <w:num w:numId="52">
    <w:abstractNumId w:val="3"/>
  </w:num>
  <w:num w:numId="53">
    <w:abstractNumId w:val="72"/>
  </w:num>
  <w:num w:numId="54">
    <w:abstractNumId w:val="58"/>
  </w:num>
  <w:num w:numId="55">
    <w:abstractNumId w:val="40"/>
  </w:num>
  <w:num w:numId="56">
    <w:abstractNumId w:val="78"/>
  </w:num>
  <w:num w:numId="57">
    <w:abstractNumId w:val="24"/>
  </w:num>
  <w:num w:numId="58">
    <w:abstractNumId w:val="21"/>
  </w:num>
  <w:num w:numId="59">
    <w:abstractNumId w:val="23"/>
  </w:num>
  <w:num w:numId="60">
    <w:abstractNumId w:val="67"/>
  </w:num>
  <w:num w:numId="61">
    <w:abstractNumId w:val="14"/>
  </w:num>
  <w:num w:numId="62">
    <w:abstractNumId w:val="65"/>
  </w:num>
  <w:num w:numId="63">
    <w:abstractNumId w:val="32"/>
  </w:num>
  <w:num w:numId="64">
    <w:abstractNumId w:val="37"/>
  </w:num>
  <w:num w:numId="65">
    <w:abstractNumId w:val="27"/>
  </w:num>
  <w:num w:numId="66">
    <w:abstractNumId w:val="13"/>
  </w:num>
  <w:num w:numId="67">
    <w:abstractNumId w:val="5"/>
  </w:num>
  <w:num w:numId="68">
    <w:abstractNumId w:val="64"/>
  </w:num>
  <w:num w:numId="69">
    <w:abstractNumId w:val="57"/>
  </w:num>
  <w:num w:numId="70">
    <w:abstractNumId w:val="54"/>
  </w:num>
  <w:num w:numId="71">
    <w:abstractNumId w:val="31"/>
  </w:num>
  <w:num w:numId="72">
    <w:abstractNumId w:val="60"/>
  </w:num>
  <w:num w:numId="73">
    <w:abstractNumId w:val="18"/>
  </w:num>
  <w:num w:numId="74">
    <w:abstractNumId w:val="66"/>
  </w:num>
  <w:num w:numId="75">
    <w:abstractNumId w:val="43"/>
  </w:num>
  <w:num w:numId="76">
    <w:abstractNumId w:val="28"/>
  </w:num>
  <w:num w:numId="77">
    <w:abstractNumId w:val="11"/>
  </w:num>
  <w:num w:numId="78">
    <w:abstractNumId w:val="79"/>
  </w:num>
  <w:num w:numId="79">
    <w:abstractNumId w:val="35"/>
  </w:num>
  <w:num w:numId="80">
    <w:abstractNumId w:val="25"/>
  </w:num>
  <w:num w:numId="81">
    <w:abstractNumId w:val="70"/>
  </w:num>
  <w:num w:numId="82">
    <w:abstractNumId w:val="44"/>
  </w:num>
  <w:num w:numId="83">
    <w:abstractNumId w:val="15"/>
  </w:num>
  <w:num w:numId="84">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3A0A53"/>
    <w:rsid w:val="00002270"/>
    <w:rsid w:val="00002DDC"/>
    <w:rsid w:val="00003DD0"/>
    <w:rsid w:val="00006D75"/>
    <w:rsid w:val="00007410"/>
    <w:rsid w:val="000101E5"/>
    <w:rsid w:val="00012235"/>
    <w:rsid w:val="00013173"/>
    <w:rsid w:val="00015EDB"/>
    <w:rsid w:val="00020069"/>
    <w:rsid w:val="00030562"/>
    <w:rsid w:val="0003122D"/>
    <w:rsid w:val="00031F3B"/>
    <w:rsid w:val="00040B83"/>
    <w:rsid w:val="000443C4"/>
    <w:rsid w:val="00046671"/>
    <w:rsid w:val="0005013D"/>
    <w:rsid w:val="00050220"/>
    <w:rsid w:val="00050C09"/>
    <w:rsid w:val="0005183E"/>
    <w:rsid w:val="000543EC"/>
    <w:rsid w:val="00054EDE"/>
    <w:rsid w:val="000558FC"/>
    <w:rsid w:val="000572D7"/>
    <w:rsid w:val="00060AA9"/>
    <w:rsid w:val="00062AAB"/>
    <w:rsid w:val="000631A2"/>
    <w:rsid w:val="00066EB0"/>
    <w:rsid w:val="00070E88"/>
    <w:rsid w:val="00073D62"/>
    <w:rsid w:val="00073FBE"/>
    <w:rsid w:val="00075288"/>
    <w:rsid w:val="0007641F"/>
    <w:rsid w:val="000773D4"/>
    <w:rsid w:val="00080CF1"/>
    <w:rsid w:val="00080D38"/>
    <w:rsid w:val="00082E83"/>
    <w:rsid w:val="000835E3"/>
    <w:rsid w:val="00083F3F"/>
    <w:rsid w:val="00084564"/>
    <w:rsid w:val="00092774"/>
    <w:rsid w:val="0009368A"/>
    <w:rsid w:val="00095A34"/>
    <w:rsid w:val="000A0699"/>
    <w:rsid w:val="000A24C3"/>
    <w:rsid w:val="000A29C1"/>
    <w:rsid w:val="000A52C3"/>
    <w:rsid w:val="000A64F1"/>
    <w:rsid w:val="000A797F"/>
    <w:rsid w:val="000B2291"/>
    <w:rsid w:val="000B61D4"/>
    <w:rsid w:val="000B7D4B"/>
    <w:rsid w:val="000C12F3"/>
    <w:rsid w:val="000C1C0A"/>
    <w:rsid w:val="000C5321"/>
    <w:rsid w:val="000D1709"/>
    <w:rsid w:val="000D5949"/>
    <w:rsid w:val="000D7462"/>
    <w:rsid w:val="000E1E25"/>
    <w:rsid w:val="000E3E59"/>
    <w:rsid w:val="000E5BBF"/>
    <w:rsid w:val="000E61A7"/>
    <w:rsid w:val="000E6669"/>
    <w:rsid w:val="000E7EBD"/>
    <w:rsid w:val="000F051D"/>
    <w:rsid w:val="000F1490"/>
    <w:rsid w:val="000F249F"/>
    <w:rsid w:val="000F2638"/>
    <w:rsid w:val="000F534F"/>
    <w:rsid w:val="000F594F"/>
    <w:rsid w:val="001016B9"/>
    <w:rsid w:val="00104D83"/>
    <w:rsid w:val="001052C1"/>
    <w:rsid w:val="0010542A"/>
    <w:rsid w:val="00106D90"/>
    <w:rsid w:val="00107212"/>
    <w:rsid w:val="00110402"/>
    <w:rsid w:val="0011323A"/>
    <w:rsid w:val="001159B6"/>
    <w:rsid w:val="0012065D"/>
    <w:rsid w:val="001220B5"/>
    <w:rsid w:val="0012232E"/>
    <w:rsid w:val="00123F99"/>
    <w:rsid w:val="00127213"/>
    <w:rsid w:val="00127EF2"/>
    <w:rsid w:val="0013225A"/>
    <w:rsid w:val="00133FB2"/>
    <w:rsid w:val="00134AFF"/>
    <w:rsid w:val="00134BB5"/>
    <w:rsid w:val="00134FB0"/>
    <w:rsid w:val="00141752"/>
    <w:rsid w:val="00141D14"/>
    <w:rsid w:val="001429E0"/>
    <w:rsid w:val="00143DDA"/>
    <w:rsid w:val="00144D3E"/>
    <w:rsid w:val="0014622B"/>
    <w:rsid w:val="001469C5"/>
    <w:rsid w:val="00147245"/>
    <w:rsid w:val="00150EFE"/>
    <w:rsid w:val="0015246C"/>
    <w:rsid w:val="00153861"/>
    <w:rsid w:val="00157798"/>
    <w:rsid w:val="00164D38"/>
    <w:rsid w:val="00170A61"/>
    <w:rsid w:val="0018280F"/>
    <w:rsid w:val="001839FC"/>
    <w:rsid w:val="00183DBB"/>
    <w:rsid w:val="00184331"/>
    <w:rsid w:val="001862FA"/>
    <w:rsid w:val="00193769"/>
    <w:rsid w:val="00193CFB"/>
    <w:rsid w:val="00197EFA"/>
    <w:rsid w:val="001A02BE"/>
    <w:rsid w:val="001A0E7B"/>
    <w:rsid w:val="001A282D"/>
    <w:rsid w:val="001A2FF4"/>
    <w:rsid w:val="001A3947"/>
    <w:rsid w:val="001A5725"/>
    <w:rsid w:val="001B03A5"/>
    <w:rsid w:val="001B2960"/>
    <w:rsid w:val="001B2A09"/>
    <w:rsid w:val="001B54ED"/>
    <w:rsid w:val="001B7873"/>
    <w:rsid w:val="001C1D74"/>
    <w:rsid w:val="001C1EFB"/>
    <w:rsid w:val="001C344A"/>
    <w:rsid w:val="001C3BF4"/>
    <w:rsid w:val="001C5ABF"/>
    <w:rsid w:val="001C5C33"/>
    <w:rsid w:val="001D0445"/>
    <w:rsid w:val="001D1373"/>
    <w:rsid w:val="001D15EC"/>
    <w:rsid w:val="001D20B7"/>
    <w:rsid w:val="001D211B"/>
    <w:rsid w:val="001D2720"/>
    <w:rsid w:val="001D3139"/>
    <w:rsid w:val="001D3CEF"/>
    <w:rsid w:val="001D429B"/>
    <w:rsid w:val="001D4A4F"/>
    <w:rsid w:val="001E02D7"/>
    <w:rsid w:val="001E05BD"/>
    <w:rsid w:val="001E1724"/>
    <w:rsid w:val="001F3B3B"/>
    <w:rsid w:val="001F44FB"/>
    <w:rsid w:val="001F549D"/>
    <w:rsid w:val="001F5C02"/>
    <w:rsid w:val="001F7366"/>
    <w:rsid w:val="001F7A1D"/>
    <w:rsid w:val="00201AFD"/>
    <w:rsid w:val="00202360"/>
    <w:rsid w:val="00202EA6"/>
    <w:rsid w:val="002046C8"/>
    <w:rsid w:val="00205403"/>
    <w:rsid w:val="002076BC"/>
    <w:rsid w:val="00207BF7"/>
    <w:rsid w:val="00212972"/>
    <w:rsid w:val="00213203"/>
    <w:rsid w:val="0021320A"/>
    <w:rsid w:val="00213528"/>
    <w:rsid w:val="002136F3"/>
    <w:rsid w:val="0021597F"/>
    <w:rsid w:val="00216AD2"/>
    <w:rsid w:val="00216FF4"/>
    <w:rsid w:val="00222A71"/>
    <w:rsid w:val="00222E1E"/>
    <w:rsid w:val="0022316F"/>
    <w:rsid w:val="002234F0"/>
    <w:rsid w:val="00224A32"/>
    <w:rsid w:val="002309D8"/>
    <w:rsid w:val="00232243"/>
    <w:rsid w:val="00237A3F"/>
    <w:rsid w:val="00242F9D"/>
    <w:rsid w:val="00244748"/>
    <w:rsid w:val="00244838"/>
    <w:rsid w:val="0024613C"/>
    <w:rsid w:val="00247837"/>
    <w:rsid w:val="0025068E"/>
    <w:rsid w:val="00263442"/>
    <w:rsid w:val="00264791"/>
    <w:rsid w:val="002675E8"/>
    <w:rsid w:val="002714D7"/>
    <w:rsid w:val="00273C8A"/>
    <w:rsid w:val="00277CC5"/>
    <w:rsid w:val="00281DC0"/>
    <w:rsid w:val="0028336C"/>
    <w:rsid w:val="00284266"/>
    <w:rsid w:val="002853AC"/>
    <w:rsid w:val="00292FD0"/>
    <w:rsid w:val="00294C63"/>
    <w:rsid w:val="00297C25"/>
    <w:rsid w:val="002A6F46"/>
    <w:rsid w:val="002B31FB"/>
    <w:rsid w:val="002B7174"/>
    <w:rsid w:val="002B7D88"/>
    <w:rsid w:val="002C08C5"/>
    <w:rsid w:val="002C12C9"/>
    <w:rsid w:val="002C1DD9"/>
    <w:rsid w:val="002C2B77"/>
    <w:rsid w:val="002C516C"/>
    <w:rsid w:val="002C5FB7"/>
    <w:rsid w:val="002D059E"/>
    <w:rsid w:val="002D28F5"/>
    <w:rsid w:val="002E1E20"/>
    <w:rsid w:val="002E45A0"/>
    <w:rsid w:val="002E47B1"/>
    <w:rsid w:val="002E7F98"/>
    <w:rsid w:val="002F0C67"/>
    <w:rsid w:val="002F2DEE"/>
    <w:rsid w:val="002F3CA9"/>
    <w:rsid w:val="002F650C"/>
    <w:rsid w:val="002F6F2C"/>
    <w:rsid w:val="00300E59"/>
    <w:rsid w:val="00300FC2"/>
    <w:rsid w:val="00301964"/>
    <w:rsid w:val="00303CDE"/>
    <w:rsid w:val="003108E8"/>
    <w:rsid w:val="003111BE"/>
    <w:rsid w:val="00312D75"/>
    <w:rsid w:val="00313C3E"/>
    <w:rsid w:val="00314EE6"/>
    <w:rsid w:val="00315837"/>
    <w:rsid w:val="003173B8"/>
    <w:rsid w:val="00320171"/>
    <w:rsid w:val="00326A58"/>
    <w:rsid w:val="00332818"/>
    <w:rsid w:val="00335FAB"/>
    <w:rsid w:val="00336A41"/>
    <w:rsid w:val="00340DA5"/>
    <w:rsid w:val="0034101D"/>
    <w:rsid w:val="0034418F"/>
    <w:rsid w:val="00346C62"/>
    <w:rsid w:val="00351EA4"/>
    <w:rsid w:val="003550F0"/>
    <w:rsid w:val="003614D4"/>
    <w:rsid w:val="003657E6"/>
    <w:rsid w:val="00365F09"/>
    <w:rsid w:val="00365FB1"/>
    <w:rsid w:val="003678F9"/>
    <w:rsid w:val="00372850"/>
    <w:rsid w:val="00373CA5"/>
    <w:rsid w:val="00374699"/>
    <w:rsid w:val="003772BE"/>
    <w:rsid w:val="00382908"/>
    <w:rsid w:val="003844FA"/>
    <w:rsid w:val="00387BE8"/>
    <w:rsid w:val="003902C3"/>
    <w:rsid w:val="00390630"/>
    <w:rsid w:val="00391BA4"/>
    <w:rsid w:val="00393049"/>
    <w:rsid w:val="0039674C"/>
    <w:rsid w:val="0039698E"/>
    <w:rsid w:val="00396EA5"/>
    <w:rsid w:val="003A00B8"/>
    <w:rsid w:val="003A0A53"/>
    <w:rsid w:val="003A3C6B"/>
    <w:rsid w:val="003A495C"/>
    <w:rsid w:val="003A5108"/>
    <w:rsid w:val="003A61A9"/>
    <w:rsid w:val="003A7E81"/>
    <w:rsid w:val="003B0C15"/>
    <w:rsid w:val="003B4C3B"/>
    <w:rsid w:val="003B6AAC"/>
    <w:rsid w:val="003C16E9"/>
    <w:rsid w:val="003C42CB"/>
    <w:rsid w:val="003C7537"/>
    <w:rsid w:val="003D06E9"/>
    <w:rsid w:val="003D130F"/>
    <w:rsid w:val="003D1A65"/>
    <w:rsid w:val="003D2F38"/>
    <w:rsid w:val="003D3BA3"/>
    <w:rsid w:val="003E175B"/>
    <w:rsid w:val="003E2EC0"/>
    <w:rsid w:val="003E41BC"/>
    <w:rsid w:val="003E4AF5"/>
    <w:rsid w:val="003E5844"/>
    <w:rsid w:val="003F0722"/>
    <w:rsid w:val="003F6A60"/>
    <w:rsid w:val="003F7095"/>
    <w:rsid w:val="0040757E"/>
    <w:rsid w:val="00407752"/>
    <w:rsid w:val="004111F2"/>
    <w:rsid w:val="00411A4C"/>
    <w:rsid w:val="004126F2"/>
    <w:rsid w:val="00412DD6"/>
    <w:rsid w:val="0042021B"/>
    <w:rsid w:val="00422043"/>
    <w:rsid w:val="004247CA"/>
    <w:rsid w:val="00425B09"/>
    <w:rsid w:val="00430280"/>
    <w:rsid w:val="00432E43"/>
    <w:rsid w:val="00434172"/>
    <w:rsid w:val="00436530"/>
    <w:rsid w:val="004378C2"/>
    <w:rsid w:val="00437B36"/>
    <w:rsid w:val="00447877"/>
    <w:rsid w:val="004505BE"/>
    <w:rsid w:val="004534EC"/>
    <w:rsid w:val="00453FBC"/>
    <w:rsid w:val="00454BCF"/>
    <w:rsid w:val="004561D2"/>
    <w:rsid w:val="0045620F"/>
    <w:rsid w:val="00460DD3"/>
    <w:rsid w:val="00464257"/>
    <w:rsid w:val="004679B7"/>
    <w:rsid w:val="004717A6"/>
    <w:rsid w:val="0047360D"/>
    <w:rsid w:val="00477CC8"/>
    <w:rsid w:val="00481363"/>
    <w:rsid w:val="00481756"/>
    <w:rsid w:val="00483262"/>
    <w:rsid w:val="00486218"/>
    <w:rsid w:val="00486865"/>
    <w:rsid w:val="00487FFE"/>
    <w:rsid w:val="004900C5"/>
    <w:rsid w:val="00492B4B"/>
    <w:rsid w:val="004967C8"/>
    <w:rsid w:val="004A0255"/>
    <w:rsid w:val="004A26AE"/>
    <w:rsid w:val="004A58BA"/>
    <w:rsid w:val="004A5E80"/>
    <w:rsid w:val="004A738E"/>
    <w:rsid w:val="004B103E"/>
    <w:rsid w:val="004B5CB2"/>
    <w:rsid w:val="004B7BD0"/>
    <w:rsid w:val="004C1B2F"/>
    <w:rsid w:val="004C6963"/>
    <w:rsid w:val="004D1C2F"/>
    <w:rsid w:val="004E4746"/>
    <w:rsid w:val="004E49BA"/>
    <w:rsid w:val="004E53F5"/>
    <w:rsid w:val="004E6D8E"/>
    <w:rsid w:val="004F0EC7"/>
    <w:rsid w:val="004F1869"/>
    <w:rsid w:val="004F4C11"/>
    <w:rsid w:val="004F57EC"/>
    <w:rsid w:val="00501174"/>
    <w:rsid w:val="00502645"/>
    <w:rsid w:val="0050315E"/>
    <w:rsid w:val="00511996"/>
    <w:rsid w:val="00512995"/>
    <w:rsid w:val="00515131"/>
    <w:rsid w:val="00515E2E"/>
    <w:rsid w:val="00520C94"/>
    <w:rsid w:val="00520F57"/>
    <w:rsid w:val="0052273F"/>
    <w:rsid w:val="00523863"/>
    <w:rsid w:val="005265A9"/>
    <w:rsid w:val="00526C64"/>
    <w:rsid w:val="00531131"/>
    <w:rsid w:val="00531CEA"/>
    <w:rsid w:val="0053360C"/>
    <w:rsid w:val="00534D13"/>
    <w:rsid w:val="005350EE"/>
    <w:rsid w:val="00540370"/>
    <w:rsid w:val="00540B93"/>
    <w:rsid w:val="00541D7C"/>
    <w:rsid w:val="005429E6"/>
    <w:rsid w:val="00544386"/>
    <w:rsid w:val="00544512"/>
    <w:rsid w:val="0054466B"/>
    <w:rsid w:val="005446E5"/>
    <w:rsid w:val="00547566"/>
    <w:rsid w:val="00552BCA"/>
    <w:rsid w:val="00554564"/>
    <w:rsid w:val="0056180A"/>
    <w:rsid w:val="00562086"/>
    <w:rsid w:val="00562DFC"/>
    <w:rsid w:val="005656BF"/>
    <w:rsid w:val="00565838"/>
    <w:rsid w:val="005658FE"/>
    <w:rsid w:val="00565FC9"/>
    <w:rsid w:val="00570088"/>
    <w:rsid w:val="005700BC"/>
    <w:rsid w:val="00570208"/>
    <w:rsid w:val="00576571"/>
    <w:rsid w:val="0058256C"/>
    <w:rsid w:val="005862D2"/>
    <w:rsid w:val="0058799C"/>
    <w:rsid w:val="00594185"/>
    <w:rsid w:val="0059495D"/>
    <w:rsid w:val="00594B38"/>
    <w:rsid w:val="005960A2"/>
    <w:rsid w:val="00597014"/>
    <w:rsid w:val="00597F7F"/>
    <w:rsid w:val="005A3BE2"/>
    <w:rsid w:val="005A4441"/>
    <w:rsid w:val="005A5701"/>
    <w:rsid w:val="005A6DF0"/>
    <w:rsid w:val="005B06EC"/>
    <w:rsid w:val="005B2709"/>
    <w:rsid w:val="005B4756"/>
    <w:rsid w:val="005B51F6"/>
    <w:rsid w:val="005C02E7"/>
    <w:rsid w:val="005C11E1"/>
    <w:rsid w:val="005C193C"/>
    <w:rsid w:val="005C26EE"/>
    <w:rsid w:val="005C36F3"/>
    <w:rsid w:val="005C3C9B"/>
    <w:rsid w:val="005C4182"/>
    <w:rsid w:val="005D3D64"/>
    <w:rsid w:val="005D637D"/>
    <w:rsid w:val="005E516C"/>
    <w:rsid w:val="005E77C5"/>
    <w:rsid w:val="005F502B"/>
    <w:rsid w:val="005F5467"/>
    <w:rsid w:val="005F62DA"/>
    <w:rsid w:val="00601145"/>
    <w:rsid w:val="00604A1A"/>
    <w:rsid w:val="00610C82"/>
    <w:rsid w:val="00610F8E"/>
    <w:rsid w:val="0061267F"/>
    <w:rsid w:val="00614E54"/>
    <w:rsid w:val="006210D7"/>
    <w:rsid w:val="00621ABF"/>
    <w:rsid w:val="00621C52"/>
    <w:rsid w:val="00623551"/>
    <w:rsid w:val="00623882"/>
    <w:rsid w:val="00623A3B"/>
    <w:rsid w:val="006240EB"/>
    <w:rsid w:val="00625A37"/>
    <w:rsid w:val="006303AB"/>
    <w:rsid w:val="006307DF"/>
    <w:rsid w:val="006322A4"/>
    <w:rsid w:val="00635849"/>
    <w:rsid w:val="00637A27"/>
    <w:rsid w:val="00641612"/>
    <w:rsid w:val="00644F20"/>
    <w:rsid w:val="00645679"/>
    <w:rsid w:val="00647466"/>
    <w:rsid w:val="006578C9"/>
    <w:rsid w:val="00670211"/>
    <w:rsid w:val="00673924"/>
    <w:rsid w:val="00673E87"/>
    <w:rsid w:val="006763A2"/>
    <w:rsid w:val="00681935"/>
    <w:rsid w:val="006827B0"/>
    <w:rsid w:val="00683A10"/>
    <w:rsid w:val="0068601A"/>
    <w:rsid w:val="00687C35"/>
    <w:rsid w:val="0069013B"/>
    <w:rsid w:val="00691C44"/>
    <w:rsid w:val="00697042"/>
    <w:rsid w:val="00697D82"/>
    <w:rsid w:val="006A40BD"/>
    <w:rsid w:val="006A5210"/>
    <w:rsid w:val="006A5348"/>
    <w:rsid w:val="006A60C8"/>
    <w:rsid w:val="006A700B"/>
    <w:rsid w:val="006A7097"/>
    <w:rsid w:val="006B25D5"/>
    <w:rsid w:val="006B3416"/>
    <w:rsid w:val="006B35FC"/>
    <w:rsid w:val="006B3A5F"/>
    <w:rsid w:val="006B3A94"/>
    <w:rsid w:val="006C05AA"/>
    <w:rsid w:val="006C31E6"/>
    <w:rsid w:val="006C3DAC"/>
    <w:rsid w:val="006C4D64"/>
    <w:rsid w:val="006C5D8B"/>
    <w:rsid w:val="006C740A"/>
    <w:rsid w:val="006D10FB"/>
    <w:rsid w:val="006D3E8C"/>
    <w:rsid w:val="006D3FEE"/>
    <w:rsid w:val="006D435E"/>
    <w:rsid w:val="006D5914"/>
    <w:rsid w:val="006E2B4F"/>
    <w:rsid w:val="006E4A3D"/>
    <w:rsid w:val="006E6D9E"/>
    <w:rsid w:val="006E75B8"/>
    <w:rsid w:val="006F275E"/>
    <w:rsid w:val="007014C7"/>
    <w:rsid w:val="007026BC"/>
    <w:rsid w:val="007045B3"/>
    <w:rsid w:val="00704EF9"/>
    <w:rsid w:val="007102DC"/>
    <w:rsid w:val="0071048B"/>
    <w:rsid w:val="007142C4"/>
    <w:rsid w:val="00714E31"/>
    <w:rsid w:val="00717EC2"/>
    <w:rsid w:val="007228E0"/>
    <w:rsid w:val="00724658"/>
    <w:rsid w:val="00725D9C"/>
    <w:rsid w:val="00725FCA"/>
    <w:rsid w:val="00727F33"/>
    <w:rsid w:val="00730F92"/>
    <w:rsid w:val="007317AF"/>
    <w:rsid w:val="00732E26"/>
    <w:rsid w:val="00735C17"/>
    <w:rsid w:val="0073628A"/>
    <w:rsid w:val="007366DD"/>
    <w:rsid w:val="00740753"/>
    <w:rsid w:val="00746779"/>
    <w:rsid w:val="00746905"/>
    <w:rsid w:val="0075454B"/>
    <w:rsid w:val="00755C21"/>
    <w:rsid w:val="007574A8"/>
    <w:rsid w:val="0076053E"/>
    <w:rsid w:val="007613FA"/>
    <w:rsid w:val="0076402F"/>
    <w:rsid w:val="00765C2B"/>
    <w:rsid w:val="0077022A"/>
    <w:rsid w:val="00770E17"/>
    <w:rsid w:val="00772084"/>
    <w:rsid w:val="007729F9"/>
    <w:rsid w:val="007738B8"/>
    <w:rsid w:val="00774B16"/>
    <w:rsid w:val="00775912"/>
    <w:rsid w:val="0077758B"/>
    <w:rsid w:val="0078009F"/>
    <w:rsid w:val="00780ABF"/>
    <w:rsid w:val="00782526"/>
    <w:rsid w:val="00782AD8"/>
    <w:rsid w:val="00783A57"/>
    <w:rsid w:val="00784029"/>
    <w:rsid w:val="007866E2"/>
    <w:rsid w:val="00791AAB"/>
    <w:rsid w:val="00792614"/>
    <w:rsid w:val="007A46BB"/>
    <w:rsid w:val="007A565D"/>
    <w:rsid w:val="007B2EAF"/>
    <w:rsid w:val="007B727C"/>
    <w:rsid w:val="007C25AC"/>
    <w:rsid w:val="007C3A7F"/>
    <w:rsid w:val="007C4011"/>
    <w:rsid w:val="007D3826"/>
    <w:rsid w:val="007D7F74"/>
    <w:rsid w:val="007E3073"/>
    <w:rsid w:val="007F0F13"/>
    <w:rsid w:val="007F2B53"/>
    <w:rsid w:val="007F403D"/>
    <w:rsid w:val="007F573A"/>
    <w:rsid w:val="007F59DD"/>
    <w:rsid w:val="00810B1C"/>
    <w:rsid w:val="008122DA"/>
    <w:rsid w:val="00814ED5"/>
    <w:rsid w:val="008167F0"/>
    <w:rsid w:val="00821779"/>
    <w:rsid w:val="00822151"/>
    <w:rsid w:val="00822D69"/>
    <w:rsid w:val="00824EFA"/>
    <w:rsid w:val="008257F5"/>
    <w:rsid w:val="00826A0E"/>
    <w:rsid w:val="00826B74"/>
    <w:rsid w:val="0082744A"/>
    <w:rsid w:val="00831DE5"/>
    <w:rsid w:val="00834699"/>
    <w:rsid w:val="00835D3E"/>
    <w:rsid w:val="008468BE"/>
    <w:rsid w:val="0084795A"/>
    <w:rsid w:val="008524A2"/>
    <w:rsid w:val="00852F3C"/>
    <w:rsid w:val="0086102B"/>
    <w:rsid w:val="0086589A"/>
    <w:rsid w:val="00865E0C"/>
    <w:rsid w:val="00872601"/>
    <w:rsid w:val="00872B3A"/>
    <w:rsid w:val="00875BA4"/>
    <w:rsid w:val="008777D0"/>
    <w:rsid w:val="00880B8E"/>
    <w:rsid w:val="00883709"/>
    <w:rsid w:val="008857DA"/>
    <w:rsid w:val="00885A89"/>
    <w:rsid w:val="00886AC7"/>
    <w:rsid w:val="00886E44"/>
    <w:rsid w:val="00893014"/>
    <w:rsid w:val="00896339"/>
    <w:rsid w:val="00896949"/>
    <w:rsid w:val="008A2FD4"/>
    <w:rsid w:val="008A7B21"/>
    <w:rsid w:val="008B51AA"/>
    <w:rsid w:val="008B5266"/>
    <w:rsid w:val="008C17DF"/>
    <w:rsid w:val="008C3C2A"/>
    <w:rsid w:val="008C46A4"/>
    <w:rsid w:val="008D10D2"/>
    <w:rsid w:val="008D48B6"/>
    <w:rsid w:val="008D764D"/>
    <w:rsid w:val="008E1174"/>
    <w:rsid w:val="008E170B"/>
    <w:rsid w:val="008E1BD6"/>
    <w:rsid w:val="008E1D5E"/>
    <w:rsid w:val="008F01E7"/>
    <w:rsid w:val="008F0CFE"/>
    <w:rsid w:val="008F5DD5"/>
    <w:rsid w:val="008F6734"/>
    <w:rsid w:val="008F6A86"/>
    <w:rsid w:val="009016C7"/>
    <w:rsid w:val="00903976"/>
    <w:rsid w:val="00904553"/>
    <w:rsid w:val="00906185"/>
    <w:rsid w:val="00906E0B"/>
    <w:rsid w:val="009072A8"/>
    <w:rsid w:val="009114A9"/>
    <w:rsid w:val="009179E0"/>
    <w:rsid w:val="00917C14"/>
    <w:rsid w:val="009212B0"/>
    <w:rsid w:val="00923603"/>
    <w:rsid w:val="009252B2"/>
    <w:rsid w:val="00926CC0"/>
    <w:rsid w:val="0092719D"/>
    <w:rsid w:val="0093206B"/>
    <w:rsid w:val="00933598"/>
    <w:rsid w:val="0093527B"/>
    <w:rsid w:val="00935650"/>
    <w:rsid w:val="00936799"/>
    <w:rsid w:val="009407D5"/>
    <w:rsid w:val="00942004"/>
    <w:rsid w:val="00942250"/>
    <w:rsid w:val="00943AE3"/>
    <w:rsid w:val="00943D34"/>
    <w:rsid w:val="009466A2"/>
    <w:rsid w:val="00946990"/>
    <w:rsid w:val="00946A6F"/>
    <w:rsid w:val="00951E17"/>
    <w:rsid w:val="00954404"/>
    <w:rsid w:val="009546D1"/>
    <w:rsid w:val="009562D3"/>
    <w:rsid w:val="00957458"/>
    <w:rsid w:val="0095769A"/>
    <w:rsid w:val="009600F9"/>
    <w:rsid w:val="00963391"/>
    <w:rsid w:val="00970EBC"/>
    <w:rsid w:val="00971E05"/>
    <w:rsid w:val="009744BE"/>
    <w:rsid w:val="00974DAD"/>
    <w:rsid w:val="009755B9"/>
    <w:rsid w:val="00975861"/>
    <w:rsid w:val="0097681D"/>
    <w:rsid w:val="00976BB4"/>
    <w:rsid w:val="00977CAA"/>
    <w:rsid w:val="0098059E"/>
    <w:rsid w:val="009816A7"/>
    <w:rsid w:val="00981B6D"/>
    <w:rsid w:val="00983EA6"/>
    <w:rsid w:val="00985B20"/>
    <w:rsid w:val="00990295"/>
    <w:rsid w:val="0099045E"/>
    <w:rsid w:val="009908C1"/>
    <w:rsid w:val="00990C51"/>
    <w:rsid w:val="009919BC"/>
    <w:rsid w:val="00992542"/>
    <w:rsid w:val="00993DD8"/>
    <w:rsid w:val="009961DB"/>
    <w:rsid w:val="009967E1"/>
    <w:rsid w:val="009A2AD5"/>
    <w:rsid w:val="009A3236"/>
    <w:rsid w:val="009A34B3"/>
    <w:rsid w:val="009A6A29"/>
    <w:rsid w:val="009A781E"/>
    <w:rsid w:val="009B0345"/>
    <w:rsid w:val="009B2D72"/>
    <w:rsid w:val="009B56CF"/>
    <w:rsid w:val="009C0BE8"/>
    <w:rsid w:val="009C1285"/>
    <w:rsid w:val="009C3E72"/>
    <w:rsid w:val="009C4E51"/>
    <w:rsid w:val="009C5E9B"/>
    <w:rsid w:val="009C6C30"/>
    <w:rsid w:val="009C6E21"/>
    <w:rsid w:val="009D253A"/>
    <w:rsid w:val="009D3227"/>
    <w:rsid w:val="009D3C32"/>
    <w:rsid w:val="009E0776"/>
    <w:rsid w:val="009E1A79"/>
    <w:rsid w:val="009E2863"/>
    <w:rsid w:val="009E5FB8"/>
    <w:rsid w:val="009F185C"/>
    <w:rsid w:val="009F7B90"/>
    <w:rsid w:val="00A03B2F"/>
    <w:rsid w:val="00A116BE"/>
    <w:rsid w:val="00A13906"/>
    <w:rsid w:val="00A14D8D"/>
    <w:rsid w:val="00A156B0"/>
    <w:rsid w:val="00A16228"/>
    <w:rsid w:val="00A17352"/>
    <w:rsid w:val="00A22986"/>
    <w:rsid w:val="00A2534D"/>
    <w:rsid w:val="00A312D1"/>
    <w:rsid w:val="00A31A38"/>
    <w:rsid w:val="00A3221C"/>
    <w:rsid w:val="00A33E6C"/>
    <w:rsid w:val="00A349FE"/>
    <w:rsid w:val="00A3501B"/>
    <w:rsid w:val="00A36D07"/>
    <w:rsid w:val="00A406DB"/>
    <w:rsid w:val="00A4245E"/>
    <w:rsid w:val="00A4280D"/>
    <w:rsid w:val="00A429B9"/>
    <w:rsid w:val="00A43749"/>
    <w:rsid w:val="00A43B87"/>
    <w:rsid w:val="00A442B3"/>
    <w:rsid w:val="00A52D95"/>
    <w:rsid w:val="00A534D1"/>
    <w:rsid w:val="00A53FC9"/>
    <w:rsid w:val="00A55E9C"/>
    <w:rsid w:val="00A570A6"/>
    <w:rsid w:val="00A61432"/>
    <w:rsid w:val="00A61E70"/>
    <w:rsid w:val="00A61EE6"/>
    <w:rsid w:val="00A648E7"/>
    <w:rsid w:val="00A67555"/>
    <w:rsid w:val="00A707A3"/>
    <w:rsid w:val="00A73FAE"/>
    <w:rsid w:val="00A74877"/>
    <w:rsid w:val="00A74C5E"/>
    <w:rsid w:val="00A75CEE"/>
    <w:rsid w:val="00A7771F"/>
    <w:rsid w:val="00A84908"/>
    <w:rsid w:val="00A84A16"/>
    <w:rsid w:val="00A867B1"/>
    <w:rsid w:val="00A86A27"/>
    <w:rsid w:val="00A927F9"/>
    <w:rsid w:val="00AA0AB4"/>
    <w:rsid w:val="00AA0F66"/>
    <w:rsid w:val="00AA3BB8"/>
    <w:rsid w:val="00AA43E1"/>
    <w:rsid w:val="00AA6AED"/>
    <w:rsid w:val="00AA6FBE"/>
    <w:rsid w:val="00AB106D"/>
    <w:rsid w:val="00AB6F73"/>
    <w:rsid w:val="00AC1619"/>
    <w:rsid w:val="00AC17C5"/>
    <w:rsid w:val="00AD054B"/>
    <w:rsid w:val="00AD20C1"/>
    <w:rsid w:val="00AD3F02"/>
    <w:rsid w:val="00AE370A"/>
    <w:rsid w:val="00AE44C3"/>
    <w:rsid w:val="00AE51BD"/>
    <w:rsid w:val="00AE533D"/>
    <w:rsid w:val="00AE5772"/>
    <w:rsid w:val="00AE6DCE"/>
    <w:rsid w:val="00AF11CA"/>
    <w:rsid w:val="00AF157E"/>
    <w:rsid w:val="00AF275D"/>
    <w:rsid w:val="00AF2BA1"/>
    <w:rsid w:val="00AF322D"/>
    <w:rsid w:val="00AF619B"/>
    <w:rsid w:val="00AF7F57"/>
    <w:rsid w:val="00B036FB"/>
    <w:rsid w:val="00B03F00"/>
    <w:rsid w:val="00B048EC"/>
    <w:rsid w:val="00B11DFC"/>
    <w:rsid w:val="00B11E06"/>
    <w:rsid w:val="00B157D9"/>
    <w:rsid w:val="00B16A7B"/>
    <w:rsid w:val="00B21DA0"/>
    <w:rsid w:val="00B35002"/>
    <w:rsid w:val="00B420F2"/>
    <w:rsid w:val="00B42CD3"/>
    <w:rsid w:val="00B46E31"/>
    <w:rsid w:val="00B4716D"/>
    <w:rsid w:val="00B57590"/>
    <w:rsid w:val="00B66D1F"/>
    <w:rsid w:val="00B704E6"/>
    <w:rsid w:val="00B76032"/>
    <w:rsid w:val="00B82375"/>
    <w:rsid w:val="00B8754D"/>
    <w:rsid w:val="00B87AC6"/>
    <w:rsid w:val="00B94954"/>
    <w:rsid w:val="00B94E4D"/>
    <w:rsid w:val="00B96429"/>
    <w:rsid w:val="00B96B19"/>
    <w:rsid w:val="00BA08B9"/>
    <w:rsid w:val="00BA13F9"/>
    <w:rsid w:val="00BA2FEA"/>
    <w:rsid w:val="00BA3782"/>
    <w:rsid w:val="00BA5736"/>
    <w:rsid w:val="00BB04E7"/>
    <w:rsid w:val="00BB5F14"/>
    <w:rsid w:val="00BB7FC5"/>
    <w:rsid w:val="00BC2915"/>
    <w:rsid w:val="00BC4FE4"/>
    <w:rsid w:val="00BC66E6"/>
    <w:rsid w:val="00BD1391"/>
    <w:rsid w:val="00BD29BC"/>
    <w:rsid w:val="00BD3296"/>
    <w:rsid w:val="00BD63A1"/>
    <w:rsid w:val="00BD65C9"/>
    <w:rsid w:val="00BE022E"/>
    <w:rsid w:val="00BE10BF"/>
    <w:rsid w:val="00BE1324"/>
    <w:rsid w:val="00BE3D7E"/>
    <w:rsid w:val="00BE4038"/>
    <w:rsid w:val="00BE4C91"/>
    <w:rsid w:val="00BE570F"/>
    <w:rsid w:val="00BE625F"/>
    <w:rsid w:val="00BE77C6"/>
    <w:rsid w:val="00BF2686"/>
    <w:rsid w:val="00BF7F27"/>
    <w:rsid w:val="00C0058D"/>
    <w:rsid w:val="00C0251C"/>
    <w:rsid w:val="00C04F92"/>
    <w:rsid w:val="00C0550F"/>
    <w:rsid w:val="00C06AC2"/>
    <w:rsid w:val="00C070EC"/>
    <w:rsid w:val="00C07473"/>
    <w:rsid w:val="00C07C79"/>
    <w:rsid w:val="00C12BA3"/>
    <w:rsid w:val="00C140F4"/>
    <w:rsid w:val="00C14D2B"/>
    <w:rsid w:val="00C15030"/>
    <w:rsid w:val="00C175E8"/>
    <w:rsid w:val="00C21C00"/>
    <w:rsid w:val="00C230ED"/>
    <w:rsid w:val="00C3107F"/>
    <w:rsid w:val="00C3660F"/>
    <w:rsid w:val="00C36B34"/>
    <w:rsid w:val="00C37D21"/>
    <w:rsid w:val="00C40581"/>
    <w:rsid w:val="00C40D63"/>
    <w:rsid w:val="00C44CFD"/>
    <w:rsid w:val="00C50C70"/>
    <w:rsid w:val="00C54584"/>
    <w:rsid w:val="00C54D60"/>
    <w:rsid w:val="00C56E77"/>
    <w:rsid w:val="00C57244"/>
    <w:rsid w:val="00C62495"/>
    <w:rsid w:val="00C62533"/>
    <w:rsid w:val="00C65178"/>
    <w:rsid w:val="00C6561A"/>
    <w:rsid w:val="00C65D46"/>
    <w:rsid w:val="00C674EB"/>
    <w:rsid w:val="00C67821"/>
    <w:rsid w:val="00C703D5"/>
    <w:rsid w:val="00C7070A"/>
    <w:rsid w:val="00C718E5"/>
    <w:rsid w:val="00C71ADA"/>
    <w:rsid w:val="00C74E76"/>
    <w:rsid w:val="00C7787D"/>
    <w:rsid w:val="00C912E7"/>
    <w:rsid w:val="00C94024"/>
    <w:rsid w:val="00C947C0"/>
    <w:rsid w:val="00C94BF0"/>
    <w:rsid w:val="00CA15DB"/>
    <w:rsid w:val="00CA3240"/>
    <w:rsid w:val="00CA3C24"/>
    <w:rsid w:val="00CA48E6"/>
    <w:rsid w:val="00CA51D6"/>
    <w:rsid w:val="00CA5C86"/>
    <w:rsid w:val="00CB0B74"/>
    <w:rsid w:val="00CB1759"/>
    <w:rsid w:val="00CB28FE"/>
    <w:rsid w:val="00CB46F8"/>
    <w:rsid w:val="00CB6089"/>
    <w:rsid w:val="00CC170D"/>
    <w:rsid w:val="00CC185C"/>
    <w:rsid w:val="00CC31C9"/>
    <w:rsid w:val="00CC3336"/>
    <w:rsid w:val="00CC561D"/>
    <w:rsid w:val="00CC7560"/>
    <w:rsid w:val="00CD7BAB"/>
    <w:rsid w:val="00CE0195"/>
    <w:rsid w:val="00CE04D1"/>
    <w:rsid w:val="00CE0B29"/>
    <w:rsid w:val="00CE12AE"/>
    <w:rsid w:val="00CE18D4"/>
    <w:rsid w:val="00CE4BE6"/>
    <w:rsid w:val="00CE64E7"/>
    <w:rsid w:val="00CF3C48"/>
    <w:rsid w:val="00CF45EE"/>
    <w:rsid w:val="00CF6617"/>
    <w:rsid w:val="00CF6BD2"/>
    <w:rsid w:val="00CF7211"/>
    <w:rsid w:val="00D029A6"/>
    <w:rsid w:val="00D044E9"/>
    <w:rsid w:val="00D07582"/>
    <w:rsid w:val="00D1004D"/>
    <w:rsid w:val="00D122C8"/>
    <w:rsid w:val="00D13343"/>
    <w:rsid w:val="00D13F0C"/>
    <w:rsid w:val="00D20730"/>
    <w:rsid w:val="00D20A02"/>
    <w:rsid w:val="00D21D10"/>
    <w:rsid w:val="00D26495"/>
    <w:rsid w:val="00D31588"/>
    <w:rsid w:val="00D31E62"/>
    <w:rsid w:val="00D323EA"/>
    <w:rsid w:val="00D33744"/>
    <w:rsid w:val="00D371C7"/>
    <w:rsid w:val="00D37828"/>
    <w:rsid w:val="00D37D38"/>
    <w:rsid w:val="00D4298C"/>
    <w:rsid w:val="00D42C80"/>
    <w:rsid w:val="00D44230"/>
    <w:rsid w:val="00D44310"/>
    <w:rsid w:val="00D45A00"/>
    <w:rsid w:val="00D45B9E"/>
    <w:rsid w:val="00D47546"/>
    <w:rsid w:val="00D517B6"/>
    <w:rsid w:val="00D529B6"/>
    <w:rsid w:val="00D53E73"/>
    <w:rsid w:val="00D557C0"/>
    <w:rsid w:val="00D56AFB"/>
    <w:rsid w:val="00D572FD"/>
    <w:rsid w:val="00D57DA9"/>
    <w:rsid w:val="00D6359E"/>
    <w:rsid w:val="00D63627"/>
    <w:rsid w:val="00D652CF"/>
    <w:rsid w:val="00D65820"/>
    <w:rsid w:val="00D65DFA"/>
    <w:rsid w:val="00D71E33"/>
    <w:rsid w:val="00D72248"/>
    <w:rsid w:val="00D774E6"/>
    <w:rsid w:val="00D77BCA"/>
    <w:rsid w:val="00D90C0F"/>
    <w:rsid w:val="00D92DAF"/>
    <w:rsid w:val="00D942F8"/>
    <w:rsid w:val="00D95FFA"/>
    <w:rsid w:val="00DA1CFF"/>
    <w:rsid w:val="00DA4221"/>
    <w:rsid w:val="00DA544F"/>
    <w:rsid w:val="00DA5CB7"/>
    <w:rsid w:val="00DC0411"/>
    <w:rsid w:val="00DC2363"/>
    <w:rsid w:val="00DC48EA"/>
    <w:rsid w:val="00DC5F6D"/>
    <w:rsid w:val="00DC6552"/>
    <w:rsid w:val="00DD2416"/>
    <w:rsid w:val="00DD2C00"/>
    <w:rsid w:val="00DD499F"/>
    <w:rsid w:val="00DD4B2D"/>
    <w:rsid w:val="00DE5C93"/>
    <w:rsid w:val="00DE7E73"/>
    <w:rsid w:val="00DF2BB8"/>
    <w:rsid w:val="00DF4FF6"/>
    <w:rsid w:val="00DF56A8"/>
    <w:rsid w:val="00DF6C78"/>
    <w:rsid w:val="00E03ADD"/>
    <w:rsid w:val="00E03B7D"/>
    <w:rsid w:val="00E16197"/>
    <w:rsid w:val="00E2059D"/>
    <w:rsid w:val="00E21A7B"/>
    <w:rsid w:val="00E2404B"/>
    <w:rsid w:val="00E2746D"/>
    <w:rsid w:val="00E329A2"/>
    <w:rsid w:val="00E32DE1"/>
    <w:rsid w:val="00E332D0"/>
    <w:rsid w:val="00E35579"/>
    <w:rsid w:val="00E355EF"/>
    <w:rsid w:val="00E359F1"/>
    <w:rsid w:val="00E430C4"/>
    <w:rsid w:val="00E4543C"/>
    <w:rsid w:val="00E5063E"/>
    <w:rsid w:val="00E51DDA"/>
    <w:rsid w:val="00E56511"/>
    <w:rsid w:val="00E56A5F"/>
    <w:rsid w:val="00E575DA"/>
    <w:rsid w:val="00E64B63"/>
    <w:rsid w:val="00E65710"/>
    <w:rsid w:val="00E667F9"/>
    <w:rsid w:val="00E7027F"/>
    <w:rsid w:val="00E70C8B"/>
    <w:rsid w:val="00E70EEE"/>
    <w:rsid w:val="00E76053"/>
    <w:rsid w:val="00E766B5"/>
    <w:rsid w:val="00E8196F"/>
    <w:rsid w:val="00E84EF4"/>
    <w:rsid w:val="00E8604E"/>
    <w:rsid w:val="00E8767D"/>
    <w:rsid w:val="00E90AAA"/>
    <w:rsid w:val="00E930AB"/>
    <w:rsid w:val="00E951B1"/>
    <w:rsid w:val="00EA18A3"/>
    <w:rsid w:val="00EA2EC9"/>
    <w:rsid w:val="00EA5199"/>
    <w:rsid w:val="00EA6C70"/>
    <w:rsid w:val="00EB0FFE"/>
    <w:rsid w:val="00EB2106"/>
    <w:rsid w:val="00EB385A"/>
    <w:rsid w:val="00EB4B13"/>
    <w:rsid w:val="00EC0009"/>
    <w:rsid w:val="00EC1083"/>
    <w:rsid w:val="00EC1983"/>
    <w:rsid w:val="00EC27A0"/>
    <w:rsid w:val="00EC43F4"/>
    <w:rsid w:val="00EC46ED"/>
    <w:rsid w:val="00EC4C17"/>
    <w:rsid w:val="00EC53FF"/>
    <w:rsid w:val="00EC746F"/>
    <w:rsid w:val="00EC755B"/>
    <w:rsid w:val="00ED08A8"/>
    <w:rsid w:val="00ED3328"/>
    <w:rsid w:val="00EE1C6F"/>
    <w:rsid w:val="00EE3298"/>
    <w:rsid w:val="00EF098A"/>
    <w:rsid w:val="00EF1E12"/>
    <w:rsid w:val="00EF21BC"/>
    <w:rsid w:val="00EF6602"/>
    <w:rsid w:val="00EF7618"/>
    <w:rsid w:val="00F03EF5"/>
    <w:rsid w:val="00F058D3"/>
    <w:rsid w:val="00F06269"/>
    <w:rsid w:val="00F06621"/>
    <w:rsid w:val="00F074CD"/>
    <w:rsid w:val="00F10834"/>
    <w:rsid w:val="00F21664"/>
    <w:rsid w:val="00F22396"/>
    <w:rsid w:val="00F234D8"/>
    <w:rsid w:val="00F24B80"/>
    <w:rsid w:val="00F25474"/>
    <w:rsid w:val="00F30745"/>
    <w:rsid w:val="00F31090"/>
    <w:rsid w:val="00F31727"/>
    <w:rsid w:val="00F34173"/>
    <w:rsid w:val="00F3659F"/>
    <w:rsid w:val="00F416AB"/>
    <w:rsid w:val="00F41719"/>
    <w:rsid w:val="00F41890"/>
    <w:rsid w:val="00F432BD"/>
    <w:rsid w:val="00F44C49"/>
    <w:rsid w:val="00F46062"/>
    <w:rsid w:val="00F50B3E"/>
    <w:rsid w:val="00F51B05"/>
    <w:rsid w:val="00F52C74"/>
    <w:rsid w:val="00F52FB2"/>
    <w:rsid w:val="00F55C15"/>
    <w:rsid w:val="00F6393F"/>
    <w:rsid w:val="00F64B37"/>
    <w:rsid w:val="00F65731"/>
    <w:rsid w:val="00F66DFE"/>
    <w:rsid w:val="00F70AC2"/>
    <w:rsid w:val="00F71090"/>
    <w:rsid w:val="00F8085C"/>
    <w:rsid w:val="00F8089E"/>
    <w:rsid w:val="00F854B3"/>
    <w:rsid w:val="00F86BD2"/>
    <w:rsid w:val="00F93909"/>
    <w:rsid w:val="00F97590"/>
    <w:rsid w:val="00FA06B3"/>
    <w:rsid w:val="00FA20CE"/>
    <w:rsid w:val="00FA35F4"/>
    <w:rsid w:val="00FA7628"/>
    <w:rsid w:val="00FB07AE"/>
    <w:rsid w:val="00FB6470"/>
    <w:rsid w:val="00FC2B7A"/>
    <w:rsid w:val="00FD035F"/>
    <w:rsid w:val="00FD2C19"/>
    <w:rsid w:val="00FD34E1"/>
    <w:rsid w:val="00FD424C"/>
    <w:rsid w:val="00FD47D9"/>
    <w:rsid w:val="00FD4CC6"/>
    <w:rsid w:val="00FD693D"/>
    <w:rsid w:val="00FE07A2"/>
    <w:rsid w:val="00FE2009"/>
    <w:rsid w:val="00FE343D"/>
    <w:rsid w:val="00FE5A01"/>
    <w:rsid w:val="00FE643B"/>
    <w:rsid w:val="00FF287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hy-AM"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DD"/>
    <w:rPr>
      <w:lang w:eastAsia="en-US"/>
    </w:rPr>
  </w:style>
  <w:style w:type="paragraph" w:styleId="Heading1">
    <w:name w:val="heading 1"/>
    <w:basedOn w:val="Normal"/>
    <w:next w:val="Normal"/>
    <w:link w:val="Heading1Char"/>
    <w:uiPriority w:val="9"/>
    <w:qFormat/>
    <w:rsid w:val="00FD03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56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1D7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C66E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883709"/>
    <w:pPr>
      <w:keepNext/>
      <w:keepLines/>
      <w:spacing w:before="220" w:after="40"/>
      <w:outlineLvl w:val="4"/>
    </w:pPr>
    <w:rPr>
      <w:b/>
      <w:sz w:val="22"/>
      <w:szCs w:val="22"/>
    </w:rPr>
  </w:style>
  <w:style w:type="paragraph" w:styleId="Heading6">
    <w:name w:val="heading 6"/>
    <w:basedOn w:val="Normal"/>
    <w:next w:val="Normal"/>
    <w:link w:val="Heading6Char"/>
    <w:rsid w:val="008837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83709"/>
    <w:pPr>
      <w:keepNext/>
      <w:keepLines/>
      <w:spacing w:before="480" w:after="120"/>
    </w:pPr>
    <w:rPr>
      <w:b/>
      <w:sz w:val="72"/>
      <w:szCs w:val="72"/>
    </w:rPr>
  </w:style>
  <w:style w:type="character" w:customStyle="1" w:styleId="Heading1Char">
    <w:name w:val="Heading 1 Char"/>
    <w:basedOn w:val="DefaultParagraphFont"/>
    <w:link w:val="Heading1"/>
    <w:uiPriority w:val="9"/>
    <w:rsid w:val="00FD035F"/>
    <w:rPr>
      <w:rFonts w:asciiTheme="majorHAnsi" w:eastAsiaTheme="majorEastAsia" w:hAnsiTheme="majorHAnsi" w:cstheme="majorBidi"/>
      <w:color w:val="2F5496" w:themeColor="accent1" w:themeShade="BF"/>
      <w:sz w:val="32"/>
      <w:szCs w:val="32"/>
      <w:lang w:val="hy-AM"/>
    </w:rPr>
  </w:style>
  <w:style w:type="table" w:styleId="TableGrid">
    <w:name w:val="Table Grid"/>
    <w:basedOn w:val="TableNormal"/>
    <w:uiPriority w:val="39"/>
    <w:rsid w:val="00FD0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56B0"/>
    <w:pPr>
      <w:tabs>
        <w:tab w:val="center" w:pos="4680"/>
        <w:tab w:val="right" w:pos="9360"/>
      </w:tabs>
    </w:pPr>
  </w:style>
  <w:style w:type="character" w:customStyle="1" w:styleId="HeaderChar">
    <w:name w:val="Header Char"/>
    <w:basedOn w:val="DefaultParagraphFont"/>
    <w:link w:val="Header"/>
    <w:uiPriority w:val="99"/>
    <w:rsid w:val="00A156B0"/>
    <w:rPr>
      <w:rFonts w:ascii="Times New Roman" w:eastAsia="Times New Roman" w:hAnsi="Times New Roman" w:cs="Times New Roman"/>
      <w:sz w:val="24"/>
      <w:szCs w:val="24"/>
      <w:lang w:val="hy-AM"/>
    </w:rPr>
  </w:style>
  <w:style w:type="paragraph" w:styleId="Footer">
    <w:name w:val="footer"/>
    <w:basedOn w:val="Normal"/>
    <w:link w:val="FooterChar"/>
    <w:uiPriority w:val="99"/>
    <w:unhideWhenUsed/>
    <w:rsid w:val="00A156B0"/>
    <w:pPr>
      <w:tabs>
        <w:tab w:val="center" w:pos="4680"/>
        <w:tab w:val="right" w:pos="9360"/>
      </w:tabs>
    </w:pPr>
  </w:style>
  <w:style w:type="character" w:customStyle="1" w:styleId="FooterChar">
    <w:name w:val="Footer Char"/>
    <w:basedOn w:val="DefaultParagraphFont"/>
    <w:link w:val="Footer"/>
    <w:uiPriority w:val="99"/>
    <w:rsid w:val="00A156B0"/>
    <w:rPr>
      <w:rFonts w:ascii="Times New Roman" w:eastAsia="Times New Roman" w:hAnsi="Times New Roman" w:cs="Times New Roman"/>
      <w:sz w:val="24"/>
      <w:szCs w:val="24"/>
      <w:lang w:val="hy-AM"/>
    </w:rPr>
  </w:style>
  <w:style w:type="paragraph" w:styleId="TOCHeading">
    <w:name w:val="TOC Heading"/>
    <w:basedOn w:val="Heading1"/>
    <w:next w:val="Normal"/>
    <w:uiPriority w:val="39"/>
    <w:unhideWhenUsed/>
    <w:qFormat/>
    <w:rsid w:val="0075454B"/>
    <w:pPr>
      <w:spacing w:line="259" w:lineRule="auto"/>
      <w:outlineLvl w:val="9"/>
    </w:pPr>
    <w:rPr>
      <w:lang w:val="en-US"/>
    </w:rPr>
  </w:style>
  <w:style w:type="paragraph" w:styleId="TOC1">
    <w:name w:val="toc 1"/>
    <w:basedOn w:val="Normal"/>
    <w:next w:val="Normal"/>
    <w:autoRedefine/>
    <w:uiPriority w:val="39"/>
    <w:unhideWhenUsed/>
    <w:rsid w:val="005D637D"/>
    <w:pPr>
      <w:tabs>
        <w:tab w:val="right" w:leader="dot" w:pos="9350"/>
      </w:tabs>
      <w:spacing w:after="100"/>
    </w:pPr>
  </w:style>
  <w:style w:type="character" w:styleId="Hyperlink">
    <w:name w:val="Hyperlink"/>
    <w:basedOn w:val="DefaultParagraphFont"/>
    <w:uiPriority w:val="99"/>
    <w:unhideWhenUsed/>
    <w:rsid w:val="0075454B"/>
    <w:rPr>
      <w:color w:val="0563C1" w:themeColor="hyperlink"/>
      <w:u w:val="single"/>
    </w:rPr>
  </w:style>
  <w:style w:type="paragraph" w:styleId="ListParagraph">
    <w:name w:val="List Paragraph"/>
    <w:aliases w:val="Citation List,본문(내용),List Paragraph (numbered (a)),List_Paragraph,Multilevel para_II,List Paragraph1,Akapit z listą BS,List Paragraph 1,Bullets,References,IBL List Paragraph,List Paragraph nowy,Numbered List Paragraph,Liste 1,lp1,b1"/>
    <w:basedOn w:val="Normal"/>
    <w:link w:val="ListParagraphChar"/>
    <w:uiPriority w:val="34"/>
    <w:qFormat/>
    <w:rsid w:val="005656BF"/>
    <w:pPr>
      <w:ind w:left="720"/>
      <w:contextualSpacing/>
    </w:pPr>
  </w:style>
  <w:style w:type="character" w:customStyle="1" w:styleId="Heading2Char">
    <w:name w:val="Heading 2 Char"/>
    <w:basedOn w:val="DefaultParagraphFont"/>
    <w:link w:val="Heading2"/>
    <w:uiPriority w:val="9"/>
    <w:rsid w:val="005656BF"/>
    <w:rPr>
      <w:rFonts w:asciiTheme="majorHAnsi" w:eastAsiaTheme="majorEastAsia" w:hAnsiTheme="majorHAnsi" w:cstheme="majorBidi"/>
      <w:color w:val="2F5496" w:themeColor="accent1" w:themeShade="BF"/>
      <w:sz w:val="26"/>
      <w:szCs w:val="26"/>
      <w:lang w:val="hy-AM"/>
    </w:rPr>
  </w:style>
  <w:style w:type="paragraph" w:styleId="TOC2">
    <w:name w:val="toc 2"/>
    <w:basedOn w:val="Normal"/>
    <w:next w:val="Normal"/>
    <w:autoRedefine/>
    <w:uiPriority w:val="39"/>
    <w:unhideWhenUsed/>
    <w:rsid w:val="00977CAA"/>
    <w:pPr>
      <w:spacing w:after="100"/>
      <w:ind w:left="240"/>
    </w:pPr>
  </w:style>
  <w:style w:type="character" w:customStyle="1" w:styleId="ListParagraphChar">
    <w:name w:val="List Paragraph Char"/>
    <w:aliases w:val="Citation List Char,본문(내용) Char,List Paragraph (numbered (a)) Char,List_Paragraph Char,Multilevel para_II Char,List Paragraph1 Char,Akapit z listą BS Char,List Paragraph 1 Char,Bullets Char,References Char,IBL List Paragraph Char"/>
    <w:basedOn w:val="DefaultParagraphFont"/>
    <w:link w:val="ListParagraph"/>
    <w:uiPriority w:val="34"/>
    <w:qFormat/>
    <w:locked/>
    <w:rsid w:val="00C71ADA"/>
    <w:rPr>
      <w:rFonts w:ascii="Times New Roman" w:eastAsia="Times New Roman" w:hAnsi="Times New Roman" w:cs="Times New Roman"/>
      <w:sz w:val="24"/>
      <w:szCs w:val="24"/>
      <w:lang w:val="hy-AM"/>
    </w:rPr>
  </w:style>
  <w:style w:type="character" w:styleId="FootnoteReference">
    <w:name w:val="footnote reference"/>
    <w:basedOn w:val="DefaultParagraphFont"/>
    <w:uiPriority w:val="99"/>
    <w:semiHidden/>
    <w:unhideWhenUsed/>
    <w:rsid w:val="00C71ADA"/>
    <w:rPr>
      <w:vertAlign w:val="superscript"/>
    </w:rPr>
  </w:style>
  <w:style w:type="paragraph" w:styleId="FootnoteText">
    <w:name w:val="footnote text"/>
    <w:basedOn w:val="Normal"/>
    <w:link w:val="FootnoteTextChar"/>
    <w:uiPriority w:val="99"/>
    <w:semiHidden/>
    <w:unhideWhenUsed/>
    <w:rsid w:val="00906E0B"/>
    <w:rPr>
      <w:sz w:val="20"/>
      <w:szCs w:val="20"/>
    </w:rPr>
  </w:style>
  <w:style w:type="character" w:customStyle="1" w:styleId="FootnoteTextChar">
    <w:name w:val="Footnote Text Char"/>
    <w:basedOn w:val="DefaultParagraphFont"/>
    <w:link w:val="FootnoteText"/>
    <w:uiPriority w:val="99"/>
    <w:semiHidden/>
    <w:rsid w:val="00906E0B"/>
    <w:rPr>
      <w:rFonts w:ascii="Times New Roman" w:eastAsia="Times New Roman" w:hAnsi="Times New Roman" w:cs="Times New Roman"/>
      <w:sz w:val="20"/>
      <w:szCs w:val="20"/>
      <w:lang w:val="hy-AM"/>
    </w:rPr>
  </w:style>
  <w:style w:type="paragraph" w:styleId="ListBullet">
    <w:name w:val="List Bullet"/>
    <w:basedOn w:val="Normal"/>
    <w:autoRedefine/>
    <w:rsid w:val="008F6734"/>
    <w:pPr>
      <w:numPr>
        <w:numId w:val="24"/>
      </w:numPr>
    </w:pPr>
    <w:rPr>
      <w:sz w:val="20"/>
      <w:szCs w:val="20"/>
    </w:rPr>
  </w:style>
  <w:style w:type="character" w:customStyle="1" w:styleId="Heading3Char">
    <w:name w:val="Heading 3 Char"/>
    <w:basedOn w:val="DefaultParagraphFont"/>
    <w:link w:val="Heading3"/>
    <w:uiPriority w:val="9"/>
    <w:rsid w:val="00541D7C"/>
    <w:rPr>
      <w:rFonts w:asciiTheme="majorHAnsi" w:eastAsiaTheme="majorEastAsia" w:hAnsiTheme="majorHAnsi" w:cstheme="majorBidi"/>
      <w:color w:val="1F3763" w:themeColor="accent1" w:themeShade="7F"/>
      <w:sz w:val="24"/>
      <w:szCs w:val="24"/>
      <w:lang w:val="hy-AM"/>
    </w:rPr>
  </w:style>
  <w:style w:type="character" w:customStyle="1" w:styleId="UnresolvedMention1">
    <w:name w:val="Unresolved Mention1"/>
    <w:basedOn w:val="DefaultParagraphFont"/>
    <w:uiPriority w:val="99"/>
    <w:semiHidden/>
    <w:unhideWhenUsed/>
    <w:rsid w:val="001D4A4F"/>
    <w:rPr>
      <w:color w:val="605E5C"/>
      <w:shd w:val="clear" w:color="auto" w:fill="E1DFDD"/>
    </w:rPr>
  </w:style>
  <w:style w:type="paragraph" w:styleId="TOC3">
    <w:name w:val="toc 3"/>
    <w:basedOn w:val="Normal"/>
    <w:next w:val="Normal"/>
    <w:autoRedefine/>
    <w:uiPriority w:val="39"/>
    <w:unhideWhenUsed/>
    <w:rsid w:val="003F6A60"/>
    <w:pPr>
      <w:spacing w:after="100"/>
      <w:ind w:left="480"/>
    </w:pPr>
  </w:style>
  <w:style w:type="paragraph" w:styleId="CommentText">
    <w:name w:val="annotation text"/>
    <w:basedOn w:val="Normal"/>
    <w:link w:val="CommentTextChar"/>
    <w:uiPriority w:val="99"/>
    <w:unhideWhenUsed/>
    <w:rsid w:val="001052C1"/>
    <w:pPr>
      <w:spacing w:after="200"/>
    </w:pPr>
    <w:rPr>
      <w:rFonts w:ascii="Calibri" w:eastAsiaTheme="minorEastAsia" w:hAnsi="Calibri" w:cs="Calibri"/>
      <w:sz w:val="20"/>
      <w:szCs w:val="20"/>
    </w:rPr>
  </w:style>
  <w:style w:type="character" w:customStyle="1" w:styleId="CommentTextChar">
    <w:name w:val="Comment Text Char"/>
    <w:basedOn w:val="DefaultParagraphFont"/>
    <w:link w:val="CommentText"/>
    <w:uiPriority w:val="99"/>
    <w:rsid w:val="001052C1"/>
    <w:rPr>
      <w:rFonts w:ascii="Calibri" w:eastAsiaTheme="minorEastAsia" w:hAnsi="Calibri" w:cs="Calibri"/>
      <w:sz w:val="20"/>
      <w:szCs w:val="20"/>
      <w:lang w:val="hy-AM"/>
    </w:rPr>
  </w:style>
  <w:style w:type="character" w:styleId="CommentReference">
    <w:name w:val="annotation reference"/>
    <w:basedOn w:val="DefaultParagraphFont"/>
    <w:uiPriority w:val="99"/>
    <w:unhideWhenUsed/>
    <w:rsid w:val="001052C1"/>
    <w:rPr>
      <w:sz w:val="16"/>
      <w:szCs w:val="16"/>
    </w:rPr>
  </w:style>
  <w:style w:type="paragraph" w:styleId="BalloonText">
    <w:name w:val="Balloon Text"/>
    <w:basedOn w:val="Normal"/>
    <w:link w:val="BalloonTextChar"/>
    <w:uiPriority w:val="99"/>
    <w:semiHidden/>
    <w:unhideWhenUsed/>
    <w:rsid w:val="00105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2C1"/>
    <w:rPr>
      <w:rFonts w:ascii="Segoe UI" w:eastAsia="Times New Roman" w:hAnsi="Segoe UI" w:cs="Segoe UI"/>
      <w:sz w:val="18"/>
      <w:szCs w:val="18"/>
      <w:lang w:val="hy-AM"/>
    </w:rPr>
  </w:style>
  <w:style w:type="character" w:customStyle="1" w:styleId="Heading4Char">
    <w:name w:val="Heading 4 Char"/>
    <w:basedOn w:val="DefaultParagraphFont"/>
    <w:link w:val="Heading4"/>
    <w:uiPriority w:val="9"/>
    <w:rsid w:val="00BC66E6"/>
    <w:rPr>
      <w:rFonts w:asciiTheme="majorHAnsi" w:eastAsiaTheme="majorEastAsia" w:hAnsiTheme="majorHAnsi" w:cstheme="majorBidi"/>
      <w:i/>
      <w:iCs/>
      <w:color w:val="2F5496" w:themeColor="accent1" w:themeShade="BF"/>
      <w:sz w:val="24"/>
      <w:szCs w:val="24"/>
      <w:lang w:val="hy-AM"/>
    </w:rPr>
  </w:style>
  <w:style w:type="paragraph" w:styleId="Subtitle">
    <w:name w:val="Subtitle"/>
    <w:basedOn w:val="Normal"/>
    <w:next w:val="Normal"/>
    <w:link w:val="SubtitleChar"/>
    <w:rsid w:val="00883709"/>
    <w:pPr>
      <w:keepNext/>
      <w:keepLines/>
      <w:spacing w:before="360" w:after="80"/>
    </w:pPr>
    <w:rPr>
      <w:rFonts w:ascii="Georgia" w:eastAsia="Georgia" w:hAnsi="Georgia" w:cs="Georgia"/>
      <w:i/>
      <w:color w:val="666666"/>
      <w:sz w:val="48"/>
      <w:szCs w:val="48"/>
    </w:rPr>
  </w:style>
  <w:style w:type="table" w:customStyle="1" w:styleId="a">
    <w:basedOn w:val="TableNormal"/>
    <w:rsid w:val="0088370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83709"/>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83709"/>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883709"/>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883709"/>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883709"/>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883709"/>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883709"/>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883709"/>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883709"/>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883709"/>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883709"/>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883709"/>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883709"/>
    <w:tblPr>
      <w:tblStyleRowBandSize w:val="1"/>
      <w:tblStyleColBandSize w:val="1"/>
      <w:tblInd w:w="0" w:type="dxa"/>
      <w:tblCellMar>
        <w:top w:w="0" w:type="dxa"/>
        <w:left w:w="115" w:type="dxa"/>
        <w:bottom w:w="0" w:type="dxa"/>
        <w:right w:w="115" w:type="dxa"/>
      </w:tblCellMar>
    </w:tblPr>
  </w:style>
  <w:style w:type="paragraph" w:styleId="CommentSubject">
    <w:name w:val="annotation subject"/>
    <w:basedOn w:val="CommentText"/>
    <w:next w:val="CommentText"/>
    <w:link w:val="CommentSubjectChar"/>
    <w:uiPriority w:val="99"/>
    <w:semiHidden/>
    <w:unhideWhenUsed/>
    <w:rsid w:val="00207BF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07BF7"/>
    <w:rPr>
      <w:rFonts w:ascii="Calibri" w:eastAsiaTheme="minorEastAsia" w:hAnsi="Calibri" w:cs="Calibri"/>
      <w:b/>
      <w:bCs/>
      <w:sz w:val="20"/>
      <w:szCs w:val="20"/>
      <w:lang w:val="hy-AM"/>
    </w:rPr>
  </w:style>
  <w:style w:type="paragraph" w:styleId="Revision">
    <w:name w:val="Revision"/>
    <w:hidden/>
    <w:uiPriority w:val="99"/>
    <w:semiHidden/>
    <w:rsid w:val="00B21DA0"/>
    <w:rPr>
      <w:lang w:eastAsia="en-US"/>
    </w:rPr>
  </w:style>
  <w:style w:type="character" w:customStyle="1" w:styleId="Heading5Char">
    <w:name w:val="Heading 5 Char"/>
    <w:basedOn w:val="DefaultParagraphFont"/>
    <w:link w:val="Heading5"/>
    <w:rsid w:val="00C175E8"/>
    <w:rPr>
      <w:b/>
      <w:sz w:val="22"/>
      <w:szCs w:val="22"/>
      <w:lang w:eastAsia="en-US"/>
    </w:rPr>
  </w:style>
  <w:style w:type="character" w:customStyle="1" w:styleId="Heading6Char">
    <w:name w:val="Heading 6 Char"/>
    <w:basedOn w:val="DefaultParagraphFont"/>
    <w:link w:val="Heading6"/>
    <w:rsid w:val="00C175E8"/>
    <w:rPr>
      <w:b/>
      <w:sz w:val="20"/>
      <w:szCs w:val="20"/>
      <w:lang w:eastAsia="en-US"/>
    </w:rPr>
  </w:style>
  <w:style w:type="character" w:customStyle="1" w:styleId="TitleChar">
    <w:name w:val="Title Char"/>
    <w:basedOn w:val="DefaultParagraphFont"/>
    <w:link w:val="Title"/>
    <w:rsid w:val="00C175E8"/>
    <w:rPr>
      <w:b/>
      <w:sz w:val="72"/>
      <w:szCs w:val="72"/>
      <w:lang w:eastAsia="en-US"/>
    </w:rPr>
  </w:style>
  <w:style w:type="character" w:customStyle="1" w:styleId="SubtitleChar">
    <w:name w:val="Subtitle Char"/>
    <w:basedOn w:val="DefaultParagraphFont"/>
    <w:link w:val="Subtitle"/>
    <w:rsid w:val="00C175E8"/>
    <w:rPr>
      <w:rFonts w:ascii="Georgia" w:eastAsia="Georgia" w:hAnsi="Georgia" w:cs="Georgia"/>
      <w:i/>
      <w:color w:val="666666"/>
      <w:sz w:val="48"/>
      <w:szCs w:val="48"/>
      <w:lang w:eastAsia="en-US"/>
    </w:rPr>
  </w:style>
  <w:style w:type="paragraph" w:styleId="BodyText">
    <w:name w:val="Body Text"/>
    <w:basedOn w:val="Normal"/>
    <w:link w:val="BodyTextChar"/>
    <w:semiHidden/>
    <w:unhideWhenUsed/>
    <w:rsid w:val="00DC5F6D"/>
    <w:pPr>
      <w:suppressAutoHyphens/>
    </w:pPr>
    <w:rPr>
      <w:rFonts w:ascii="CG Times" w:hAnsi="CG Times"/>
      <w:spacing w:val="-2"/>
      <w:szCs w:val="20"/>
      <w:lang w:val="en-US"/>
    </w:rPr>
  </w:style>
  <w:style w:type="character" w:customStyle="1" w:styleId="BodyTextChar">
    <w:name w:val="Body Text Char"/>
    <w:basedOn w:val="DefaultParagraphFont"/>
    <w:link w:val="BodyText"/>
    <w:semiHidden/>
    <w:rsid w:val="00DC5F6D"/>
    <w:rPr>
      <w:rFonts w:ascii="CG Times" w:hAnsi="CG Times"/>
      <w:spacing w:val="-2"/>
      <w:szCs w:val="20"/>
      <w:lang w:val="en-US" w:eastAsia="en-US"/>
    </w:rPr>
  </w:style>
  <w:style w:type="paragraph" w:customStyle="1" w:styleId="ChapterNumber">
    <w:name w:val="ChapterNumber"/>
    <w:rsid w:val="00DC5F6D"/>
    <w:pPr>
      <w:tabs>
        <w:tab w:val="left" w:pos="-720"/>
      </w:tabs>
      <w:suppressAutoHyphens/>
    </w:pPr>
    <w:rPr>
      <w:rFonts w:ascii="CG Times" w:hAnsi="CG Times"/>
      <w:sz w:val="22"/>
      <w:szCs w:val="20"/>
      <w:lang w:val="en-US" w:eastAsia="en-US"/>
    </w:rPr>
  </w:style>
  <w:style w:type="paragraph" w:customStyle="1" w:styleId="Heading1a">
    <w:name w:val="Heading 1a"/>
    <w:rsid w:val="00DC5F6D"/>
    <w:pPr>
      <w:keepNext/>
      <w:keepLines/>
      <w:tabs>
        <w:tab w:val="left" w:pos="-720"/>
      </w:tabs>
      <w:suppressAutoHyphens/>
      <w:jc w:val="center"/>
    </w:pPr>
    <w:rPr>
      <w:b/>
      <w:smallCaps/>
      <w:sz w:val="32"/>
      <w:szCs w:val="20"/>
      <w:lang w:val="en-US" w:eastAsia="en-US"/>
    </w:rPr>
  </w:style>
</w:styles>
</file>

<file path=word/webSettings.xml><?xml version="1.0" encoding="utf-8"?>
<w:webSettings xmlns:r="http://schemas.openxmlformats.org/officeDocument/2006/relationships" xmlns:w="http://schemas.openxmlformats.org/wordprocessingml/2006/main">
  <w:divs>
    <w:div w:id="41248599">
      <w:bodyDiv w:val="1"/>
      <w:marLeft w:val="0"/>
      <w:marRight w:val="0"/>
      <w:marTop w:val="0"/>
      <w:marBottom w:val="0"/>
      <w:divBdr>
        <w:top w:val="none" w:sz="0" w:space="0" w:color="auto"/>
        <w:left w:val="none" w:sz="0" w:space="0" w:color="auto"/>
        <w:bottom w:val="none" w:sz="0" w:space="0" w:color="auto"/>
        <w:right w:val="none" w:sz="0" w:space="0" w:color="auto"/>
      </w:divBdr>
    </w:div>
    <w:div w:id="90981139">
      <w:bodyDiv w:val="1"/>
      <w:marLeft w:val="0"/>
      <w:marRight w:val="0"/>
      <w:marTop w:val="0"/>
      <w:marBottom w:val="0"/>
      <w:divBdr>
        <w:top w:val="none" w:sz="0" w:space="0" w:color="auto"/>
        <w:left w:val="none" w:sz="0" w:space="0" w:color="auto"/>
        <w:bottom w:val="none" w:sz="0" w:space="0" w:color="auto"/>
        <w:right w:val="none" w:sz="0" w:space="0" w:color="auto"/>
      </w:divBdr>
    </w:div>
    <w:div w:id="116025292">
      <w:bodyDiv w:val="1"/>
      <w:marLeft w:val="0"/>
      <w:marRight w:val="0"/>
      <w:marTop w:val="0"/>
      <w:marBottom w:val="0"/>
      <w:divBdr>
        <w:top w:val="none" w:sz="0" w:space="0" w:color="auto"/>
        <w:left w:val="none" w:sz="0" w:space="0" w:color="auto"/>
        <w:bottom w:val="none" w:sz="0" w:space="0" w:color="auto"/>
        <w:right w:val="none" w:sz="0" w:space="0" w:color="auto"/>
      </w:divBdr>
      <w:divsChild>
        <w:div w:id="992414853">
          <w:marLeft w:val="0"/>
          <w:marRight w:val="0"/>
          <w:marTop w:val="0"/>
          <w:marBottom w:val="0"/>
          <w:divBdr>
            <w:top w:val="none" w:sz="0" w:space="0" w:color="auto"/>
            <w:left w:val="none" w:sz="0" w:space="0" w:color="auto"/>
            <w:bottom w:val="none" w:sz="0" w:space="0" w:color="auto"/>
            <w:right w:val="none" w:sz="0" w:space="0" w:color="auto"/>
          </w:divBdr>
          <w:divsChild>
            <w:div w:id="2003003785">
              <w:marLeft w:val="0"/>
              <w:marRight w:val="0"/>
              <w:marTop w:val="0"/>
              <w:marBottom w:val="0"/>
              <w:divBdr>
                <w:top w:val="none" w:sz="0" w:space="0" w:color="auto"/>
                <w:left w:val="none" w:sz="0" w:space="0" w:color="auto"/>
                <w:bottom w:val="none" w:sz="0" w:space="0" w:color="auto"/>
                <w:right w:val="none" w:sz="0" w:space="0" w:color="auto"/>
              </w:divBdr>
            </w:div>
            <w:div w:id="1164932483">
              <w:marLeft w:val="0"/>
              <w:marRight w:val="0"/>
              <w:marTop w:val="0"/>
              <w:marBottom w:val="0"/>
              <w:divBdr>
                <w:top w:val="none" w:sz="0" w:space="0" w:color="auto"/>
                <w:left w:val="none" w:sz="0" w:space="0" w:color="auto"/>
                <w:bottom w:val="none" w:sz="0" w:space="0" w:color="auto"/>
                <w:right w:val="none" w:sz="0" w:space="0" w:color="auto"/>
              </w:divBdr>
            </w:div>
          </w:divsChild>
        </w:div>
        <w:div w:id="1326713151">
          <w:marLeft w:val="0"/>
          <w:marRight w:val="0"/>
          <w:marTop w:val="100"/>
          <w:marBottom w:val="0"/>
          <w:divBdr>
            <w:top w:val="none" w:sz="0" w:space="0" w:color="auto"/>
            <w:left w:val="none" w:sz="0" w:space="0" w:color="auto"/>
            <w:bottom w:val="none" w:sz="0" w:space="0" w:color="auto"/>
            <w:right w:val="none" w:sz="0" w:space="0" w:color="auto"/>
          </w:divBdr>
        </w:div>
        <w:div w:id="371535081">
          <w:marLeft w:val="0"/>
          <w:marRight w:val="0"/>
          <w:marTop w:val="0"/>
          <w:marBottom w:val="0"/>
          <w:divBdr>
            <w:top w:val="none" w:sz="0" w:space="0" w:color="auto"/>
            <w:left w:val="none" w:sz="0" w:space="0" w:color="auto"/>
            <w:bottom w:val="none" w:sz="0" w:space="0" w:color="auto"/>
            <w:right w:val="none" w:sz="0" w:space="0" w:color="auto"/>
          </w:divBdr>
          <w:divsChild>
            <w:div w:id="1921332517">
              <w:marLeft w:val="0"/>
              <w:marRight w:val="0"/>
              <w:marTop w:val="0"/>
              <w:marBottom w:val="0"/>
              <w:divBdr>
                <w:top w:val="none" w:sz="0" w:space="0" w:color="auto"/>
                <w:left w:val="none" w:sz="0" w:space="0" w:color="auto"/>
                <w:bottom w:val="none" w:sz="0" w:space="0" w:color="auto"/>
                <w:right w:val="none" w:sz="0" w:space="0" w:color="auto"/>
              </w:divBdr>
              <w:divsChild>
                <w:div w:id="1537692751">
                  <w:marLeft w:val="0"/>
                  <w:marRight w:val="0"/>
                  <w:marTop w:val="0"/>
                  <w:marBottom w:val="0"/>
                  <w:divBdr>
                    <w:top w:val="none" w:sz="0" w:space="0" w:color="auto"/>
                    <w:left w:val="none" w:sz="0" w:space="0" w:color="auto"/>
                    <w:bottom w:val="none" w:sz="0" w:space="0" w:color="auto"/>
                    <w:right w:val="none" w:sz="0" w:space="0" w:color="auto"/>
                  </w:divBdr>
                  <w:divsChild>
                    <w:div w:id="621964678">
                      <w:marLeft w:val="0"/>
                      <w:marRight w:val="0"/>
                      <w:marTop w:val="0"/>
                      <w:marBottom w:val="0"/>
                      <w:divBdr>
                        <w:top w:val="none" w:sz="0" w:space="0" w:color="auto"/>
                        <w:left w:val="none" w:sz="0" w:space="0" w:color="auto"/>
                        <w:bottom w:val="none" w:sz="0" w:space="0" w:color="auto"/>
                        <w:right w:val="none" w:sz="0" w:space="0" w:color="auto"/>
                      </w:divBdr>
                      <w:divsChild>
                        <w:div w:id="12425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4500">
              <w:marLeft w:val="0"/>
              <w:marRight w:val="0"/>
              <w:marTop w:val="0"/>
              <w:marBottom w:val="0"/>
              <w:divBdr>
                <w:top w:val="none" w:sz="0" w:space="0" w:color="auto"/>
                <w:left w:val="none" w:sz="0" w:space="0" w:color="auto"/>
                <w:bottom w:val="none" w:sz="0" w:space="0" w:color="auto"/>
                <w:right w:val="none" w:sz="0" w:space="0" w:color="auto"/>
              </w:divBdr>
              <w:divsChild>
                <w:div w:id="823815373">
                  <w:marLeft w:val="0"/>
                  <w:marRight w:val="0"/>
                  <w:marTop w:val="0"/>
                  <w:marBottom w:val="0"/>
                  <w:divBdr>
                    <w:top w:val="none" w:sz="0" w:space="0" w:color="auto"/>
                    <w:left w:val="none" w:sz="0" w:space="0" w:color="auto"/>
                    <w:bottom w:val="none" w:sz="0" w:space="0" w:color="auto"/>
                    <w:right w:val="none" w:sz="0" w:space="0" w:color="auto"/>
                  </w:divBdr>
                  <w:divsChild>
                    <w:div w:id="18499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04660">
      <w:bodyDiv w:val="1"/>
      <w:marLeft w:val="0"/>
      <w:marRight w:val="0"/>
      <w:marTop w:val="0"/>
      <w:marBottom w:val="0"/>
      <w:divBdr>
        <w:top w:val="none" w:sz="0" w:space="0" w:color="auto"/>
        <w:left w:val="none" w:sz="0" w:space="0" w:color="auto"/>
        <w:bottom w:val="none" w:sz="0" w:space="0" w:color="auto"/>
        <w:right w:val="none" w:sz="0" w:space="0" w:color="auto"/>
      </w:divBdr>
    </w:div>
    <w:div w:id="262226854">
      <w:bodyDiv w:val="1"/>
      <w:marLeft w:val="0"/>
      <w:marRight w:val="0"/>
      <w:marTop w:val="0"/>
      <w:marBottom w:val="0"/>
      <w:divBdr>
        <w:top w:val="none" w:sz="0" w:space="0" w:color="auto"/>
        <w:left w:val="none" w:sz="0" w:space="0" w:color="auto"/>
        <w:bottom w:val="none" w:sz="0" w:space="0" w:color="auto"/>
        <w:right w:val="none" w:sz="0" w:space="0" w:color="auto"/>
      </w:divBdr>
    </w:div>
    <w:div w:id="304089968">
      <w:bodyDiv w:val="1"/>
      <w:marLeft w:val="0"/>
      <w:marRight w:val="0"/>
      <w:marTop w:val="0"/>
      <w:marBottom w:val="0"/>
      <w:divBdr>
        <w:top w:val="none" w:sz="0" w:space="0" w:color="auto"/>
        <w:left w:val="none" w:sz="0" w:space="0" w:color="auto"/>
        <w:bottom w:val="none" w:sz="0" w:space="0" w:color="auto"/>
        <w:right w:val="none" w:sz="0" w:space="0" w:color="auto"/>
      </w:divBdr>
    </w:div>
    <w:div w:id="433090841">
      <w:bodyDiv w:val="1"/>
      <w:marLeft w:val="0"/>
      <w:marRight w:val="0"/>
      <w:marTop w:val="0"/>
      <w:marBottom w:val="0"/>
      <w:divBdr>
        <w:top w:val="none" w:sz="0" w:space="0" w:color="auto"/>
        <w:left w:val="none" w:sz="0" w:space="0" w:color="auto"/>
        <w:bottom w:val="none" w:sz="0" w:space="0" w:color="auto"/>
        <w:right w:val="none" w:sz="0" w:space="0" w:color="auto"/>
      </w:divBdr>
    </w:div>
    <w:div w:id="488402767">
      <w:bodyDiv w:val="1"/>
      <w:marLeft w:val="0"/>
      <w:marRight w:val="0"/>
      <w:marTop w:val="0"/>
      <w:marBottom w:val="0"/>
      <w:divBdr>
        <w:top w:val="none" w:sz="0" w:space="0" w:color="auto"/>
        <w:left w:val="none" w:sz="0" w:space="0" w:color="auto"/>
        <w:bottom w:val="none" w:sz="0" w:space="0" w:color="auto"/>
        <w:right w:val="none" w:sz="0" w:space="0" w:color="auto"/>
      </w:divBdr>
    </w:div>
    <w:div w:id="544367945">
      <w:bodyDiv w:val="1"/>
      <w:marLeft w:val="0"/>
      <w:marRight w:val="0"/>
      <w:marTop w:val="0"/>
      <w:marBottom w:val="0"/>
      <w:divBdr>
        <w:top w:val="none" w:sz="0" w:space="0" w:color="auto"/>
        <w:left w:val="none" w:sz="0" w:space="0" w:color="auto"/>
        <w:bottom w:val="none" w:sz="0" w:space="0" w:color="auto"/>
        <w:right w:val="none" w:sz="0" w:space="0" w:color="auto"/>
      </w:divBdr>
      <w:divsChild>
        <w:div w:id="1945917894">
          <w:marLeft w:val="0"/>
          <w:marRight w:val="0"/>
          <w:marTop w:val="0"/>
          <w:marBottom w:val="0"/>
          <w:divBdr>
            <w:top w:val="none" w:sz="0" w:space="0" w:color="auto"/>
            <w:left w:val="none" w:sz="0" w:space="0" w:color="auto"/>
            <w:bottom w:val="none" w:sz="0" w:space="0" w:color="auto"/>
            <w:right w:val="none" w:sz="0" w:space="0" w:color="auto"/>
          </w:divBdr>
          <w:divsChild>
            <w:div w:id="169377280">
              <w:marLeft w:val="0"/>
              <w:marRight w:val="0"/>
              <w:marTop w:val="0"/>
              <w:marBottom w:val="0"/>
              <w:divBdr>
                <w:top w:val="none" w:sz="0" w:space="0" w:color="auto"/>
                <w:left w:val="none" w:sz="0" w:space="0" w:color="auto"/>
                <w:bottom w:val="none" w:sz="0" w:space="0" w:color="auto"/>
                <w:right w:val="none" w:sz="0" w:space="0" w:color="auto"/>
              </w:divBdr>
              <w:divsChild>
                <w:div w:id="320277248">
                  <w:marLeft w:val="0"/>
                  <w:marRight w:val="0"/>
                  <w:marTop w:val="0"/>
                  <w:marBottom w:val="0"/>
                  <w:divBdr>
                    <w:top w:val="none" w:sz="0" w:space="0" w:color="auto"/>
                    <w:left w:val="none" w:sz="0" w:space="0" w:color="auto"/>
                    <w:bottom w:val="none" w:sz="0" w:space="0" w:color="auto"/>
                    <w:right w:val="none" w:sz="0" w:space="0" w:color="auto"/>
                  </w:divBdr>
                  <w:divsChild>
                    <w:div w:id="7617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7270">
              <w:marLeft w:val="0"/>
              <w:marRight w:val="0"/>
              <w:marTop w:val="0"/>
              <w:marBottom w:val="0"/>
              <w:divBdr>
                <w:top w:val="none" w:sz="0" w:space="0" w:color="auto"/>
                <w:left w:val="none" w:sz="0" w:space="0" w:color="auto"/>
                <w:bottom w:val="none" w:sz="0" w:space="0" w:color="auto"/>
                <w:right w:val="none" w:sz="0" w:space="0" w:color="auto"/>
              </w:divBdr>
              <w:divsChild>
                <w:div w:id="919676571">
                  <w:marLeft w:val="0"/>
                  <w:marRight w:val="0"/>
                  <w:marTop w:val="0"/>
                  <w:marBottom w:val="0"/>
                  <w:divBdr>
                    <w:top w:val="none" w:sz="0" w:space="0" w:color="auto"/>
                    <w:left w:val="none" w:sz="0" w:space="0" w:color="auto"/>
                    <w:bottom w:val="none" w:sz="0" w:space="0" w:color="auto"/>
                    <w:right w:val="none" w:sz="0" w:space="0" w:color="auto"/>
                  </w:divBdr>
                  <w:divsChild>
                    <w:div w:id="1808008160">
                      <w:marLeft w:val="0"/>
                      <w:marRight w:val="0"/>
                      <w:marTop w:val="0"/>
                      <w:marBottom w:val="0"/>
                      <w:divBdr>
                        <w:top w:val="none" w:sz="0" w:space="0" w:color="auto"/>
                        <w:left w:val="none" w:sz="0" w:space="0" w:color="auto"/>
                        <w:bottom w:val="none" w:sz="0" w:space="0" w:color="auto"/>
                        <w:right w:val="none" w:sz="0" w:space="0" w:color="auto"/>
                      </w:divBdr>
                      <w:divsChild>
                        <w:div w:id="16021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70884">
          <w:marLeft w:val="0"/>
          <w:marRight w:val="0"/>
          <w:marTop w:val="100"/>
          <w:marBottom w:val="0"/>
          <w:divBdr>
            <w:top w:val="none" w:sz="0" w:space="0" w:color="auto"/>
            <w:left w:val="none" w:sz="0" w:space="0" w:color="auto"/>
            <w:bottom w:val="none" w:sz="0" w:space="0" w:color="auto"/>
            <w:right w:val="none" w:sz="0" w:space="0" w:color="auto"/>
          </w:divBdr>
        </w:div>
      </w:divsChild>
    </w:div>
    <w:div w:id="619994918">
      <w:bodyDiv w:val="1"/>
      <w:marLeft w:val="0"/>
      <w:marRight w:val="0"/>
      <w:marTop w:val="0"/>
      <w:marBottom w:val="0"/>
      <w:divBdr>
        <w:top w:val="none" w:sz="0" w:space="0" w:color="auto"/>
        <w:left w:val="none" w:sz="0" w:space="0" w:color="auto"/>
        <w:bottom w:val="none" w:sz="0" w:space="0" w:color="auto"/>
        <w:right w:val="none" w:sz="0" w:space="0" w:color="auto"/>
      </w:divBdr>
    </w:div>
    <w:div w:id="850686763">
      <w:bodyDiv w:val="1"/>
      <w:marLeft w:val="0"/>
      <w:marRight w:val="0"/>
      <w:marTop w:val="0"/>
      <w:marBottom w:val="0"/>
      <w:divBdr>
        <w:top w:val="none" w:sz="0" w:space="0" w:color="auto"/>
        <w:left w:val="none" w:sz="0" w:space="0" w:color="auto"/>
        <w:bottom w:val="none" w:sz="0" w:space="0" w:color="auto"/>
        <w:right w:val="none" w:sz="0" w:space="0" w:color="auto"/>
      </w:divBdr>
    </w:div>
    <w:div w:id="988249062">
      <w:bodyDiv w:val="1"/>
      <w:marLeft w:val="0"/>
      <w:marRight w:val="0"/>
      <w:marTop w:val="0"/>
      <w:marBottom w:val="0"/>
      <w:divBdr>
        <w:top w:val="none" w:sz="0" w:space="0" w:color="auto"/>
        <w:left w:val="none" w:sz="0" w:space="0" w:color="auto"/>
        <w:bottom w:val="none" w:sz="0" w:space="0" w:color="auto"/>
        <w:right w:val="none" w:sz="0" w:space="0" w:color="auto"/>
      </w:divBdr>
    </w:div>
    <w:div w:id="1177773871">
      <w:bodyDiv w:val="1"/>
      <w:marLeft w:val="0"/>
      <w:marRight w:val="0"/>
      <w:marTop w:val="0"/>
      <w:marBottom w:val="0"/>
      <w:divBdr>
        <w:top w:val="none" w:sz="0" w:space="0" w:color="auto"/>
        <w:left w:val="none" w:sz="0" w:space="0" w:color="auto"/>
        <w:bottom w:val="none" w:sz="0" w:space="0" w:color="auto"/>
        <w:right w:val="none" w:sz="0" w:space="0" w:color="auto"/>
      </w:divBdr>
    </w:div>
    <w:div w:id="1230337947">
      <w:bodyDiv w:val="1"/>
      <w:marLeft w:val="0"/>
      <w:marRight w:val="0"/>
      <w:marTop w:val="0"/>
      <w:marBottom w:val="0"/>
      <w:divBdr>
        <w:top w:val="none" w:sz="0" w:space="0" w:color="auto"/>
        <w:left w:val="none" w:sz="0" w:space="0" w:color="auto"/>
        <w:bottom w:val="none" w:sz="0" w:space="0" w:color="auto"/>
        <w:right w:val="none" w:sz="0" w:space="0" w:color="auto"/>
      </w:divBdr>
    </w:div>
    <w:div w:id="1235164407">
      <w:bodyDiv w:val="1"/>
      <w:marLeft w:val="0"/>
      <w:marRight w:val="0"/>
      <w:marTop w:val="0"/>
      <w:marBottom w:val="0"/>
      <w:divBdr>
        <w:top w:val="none" w:sz="0" w:space="0" w:color="auto"/>
        <w:left w:val="none" w:sz="0" w:space="0" w:color="auto"/>
        <w:bottom w:val="none" w:sz="0" w:space="0" w:color="auto"/>
        <w:right w:val="none" w:sz="0" w:space="0" w:color="auto"/>
      </w:divBdr>
    </w:div>
    <w:div w:id="1289778752">
      <w:bodyDiv w:val="1"/>
      <w:marLeft w:val="0"/>
      <w:marRight w:val="0"/>
      <w:marTop w:val="0"/>
      <w:marBottom w:val="0"/>
      <w:divBdr>
        <w:top w:val="none" w:sz="0" w:space="0" w:color="auto"/>
        <w:left w:val="none" w:sz="0" w:space="0" w:color="auto"/>
        <w:bottom w:val="none" w:sz="0" w:space="0" w:color="auto"/>
        <w:right w:val="none" w:sz="0" w:space="0" w:color="auto"/>
      </w:divBdr>
    </w:div>
    <w:div w:id="1344934724">
      <w:bodyDiv w:val="1"/>
      <w:marLeft w:val="0"/>
      <w:marRight w:val="0"/>
      <w:marTop w:val="0"/>
      <w:marBottom w:val="0"/>
      <w:divBdr>
        <w:top w:val="none" w:sz="0" w:space="0" w:color="auto"/>
        <w:left w:val="none" w:sz="0" w:space="0" w:color="auto"/>
        <w:bottom w:val="none" w:sz="0" w:space="0" w:color="auto"/>
        <w:right w:val="none" w:sz="0" w:space="0" w:color="auto"/>
      </w:divBdr>
    </w:div>
    <w:div w:id="1345547678">
      <w:bodyDiv w:val="1"/>
      <w:marLeft w:val="0"/>
      <w:marRight w:val="0"/>
      <w:marTop w:val="0"/>
      <w:marBottom w:val="0"/>
      <w:divBdr>
        <w:top w:val="none" w:sz="0" w:space="0" w:color="auto"/>
        <w:left w:val="none" w:sz="0" w:space="0" w:color="auto"/>
        <w:bottom w:val="none" w:sz="0" w:space="0" w:color="auto"/>
        <w:right w:val="none" w:sz="0" w:space="0" w:color="auto"/>
      </w:divBdr>
    </w:div>
    <w:div w:id="1348487197">
      <w:bodyDiv w:val="1"/>
      <w:marLeft w:val="0"/>
      <w:marRight w:val="0"/>
      <w:marTop w:val="0"/>
      <w:marBottom w:val="0"/>
      <w:divBdr>
        <w:top w:val="none" w:sz="0" w:space="0" w:color="auto"/>
        <w:left w:val="none" w:sz="0" w:space="0" w:color="auto"/>
        <w:bottom w:val="none" w:sz="0" w:space="0" w:color="auto"/>
        <w:right w:val="none" w:sz="0" w:space="0" w:color="auto"/>
      </w:divBdr>
    </w:div>
    <w:div w:id="1390301937">
      <w:bodyDiv w:val="1"/>
      <w:marLeft w:val="0"/>
      <w:marRight w:val="0"/>
      <w:marTop w:val="0"/>
      <w:marBottom w:val="0"/>
      <w:divBdr>
        <w:top w:val="none" w:sz="0" w:space="0" w:color="auto"/>
        <w:left w:val="none" w:sz="0" w:space="0" w:color="auto"/>
        <w:bottom w:val="none" w:sz="0" w:space="0" w:color="auto"/>
        <w:right w:val="none" w:sz="0" w:space="0" w:color="auto"/>
      </w:divBdr>
    </w:div>
    <w:div w:id="1395855300">
      <w:bodyDiv w:val="1"/>
      <w:marLeft w:val="0"/>
      <w:marRight w:val="0"/>
      <w:marTop w:val="0"/>
      <w:marBottom w:val="0"/>
      <w:divBdr>
        <w:top w:val="none" w:sz="0" w:space="0" w:color="auto"/>
        <w:left w:val="none" w:sz="0" w:space="0" w:color="auto"/>
        <w:bottom w:val="none" w:sz="0" w:space="0" w:color="auto"/>
        <w:right w:val="none" w:sz="0" w:space="0" w:color="auto"/>
      </w:divBdr>
    </w:div>
    <w:div w:id="1511330560">
      <w:bodyDiv w:val="1"/>
      <w:marLeft w:val="0"/>
      <w:marRight w:val="0"/>
      <w:marTop w:val="0"/>
      <w:marBottom w:val="0"/>
      <w:divBdr>
        <w:top w:val="none" w:sz="0" w:space="0" w:color="auto"/>
        <w:left w:val="none" w:sz="0" w:space="0" w:color="auto"/>
        <w:bottom w:val="none" w:sz="0" w:space="0" w:color="auto"/>
        <w:right w:val="none" w:sz="0" w:space="0" w:color="auto"/>
      </w:divBdr>
    </w:div>
    <w:div w:id="1518813733">
      <w:bodyDiv w:val="1"/>
      <w:marLeft w:val="0"/>
      <w:marRight w:val="0"/>
      <w:marTop w:val="0"/>
      <w:marBottom w:val="0"/>
      <w:divBdr>
        <w:top w:val="none" w:sz="0" w:space="0" w:color="auto"/>
        <w:left w:val="none" w:sz="0" w:space="0" w:color="auto"/>
        <w:bottom w:val="none" w:sz="0" w:space="0" w:color="auto"/>
        <w:right w:val="none" w:sz="0" w:space="0" w:color="auto"/>
      </w:divBdr>
    </w:div>
    <w:div w:id="1518958635">
      <w:bodyDiv w:val="1"/>
      <w:marLeft w:val="0"/>
      <w:marRight w:val="0"/>
      <w:marTop w:val="0"/>
      <w:marBottom w:val="0"/>
      <w:divBdr>
        <w:top w:val="none" w:sz="0" w:space="0" w:color="auto"/>
        <w:left w:val="none" w:sz="0" w:space="0" w:color="auto"/>
        <w:bottom w:val="none" w:sz="0" w:space="0" w:color="auto"/>
        <w:right w:val="none" w:sz="0" w:space="0" w:color="auto"/>
      </w:divBdr>
    </w:div>
    <w:div w:id="1814834648">
      <w:bodyDiv w:val="1"/>
      <w:marLeft w:val="0"/>
      <w:marRight w:val="0"/>
      <w:marTop w:val="0"/>
      <w:marBottom w:val="0"/>
      <w:divBdr>
        <w:top w:val="none" w:sz="0" w:space="0" w:color="auto"/>
        <w:left w:val="none" w:sz="0" w:space="0" w:color="auto"/>
        <w:bottom w:val="none" w:sz="0" w:space="0" w:color="auto"/>
        <w:right w:val="none" w:sz="0" w:space="0" w:color="auto"/>
      </w:divBdr>
    </w:div>
    <w:div w:id="1942450144">
      <w:bodyDiv w:val="1"/>
      <w:marLeft w:val="0"/>
      <w:marRight w:val="0"/>
      <w:marTop w:val="0"/>
      <w:marBottom w:val="0"/>
      <w:divBdr>
        <w:top w:val="none" w:sz="0" w:space="0" w:color="auto"/>
        <w:left w:val="none" w:sz="0" w:space="0" w:color="auto"/>
        <w:bottom w:val="none" w:sz="0" w:space="0" w:color="auto"/>
        <w:right w:val="none" w:sz="0" w:space="0" w:color="auto"/>
      </w:divBdr>
    </w:div>
    <w:div w:id="1997147535">
      <w:bodyDiv w:val="1"/>
      <w:marLeft w:val="0"/>
      <w:marRight w:val="0"/>
      <w:marTop w:val="0"/>
      <w:marBottom w:val="0"/>
      <w:divBdr>
        <w:top w:val="none" w:sz="0" w:space="0" w:color="auto"/>
        <w:left w:val="none" w:sz="0" w:space="0" w:color="auto"/>
        <w:bottom w:val="none" w:sz="0" w:space="0" w:color="auto"/>
        <w:right w:val="none" w:sz="0" w:space="0" w:color="auto"/>
      </w:divBdr>
      <w:divsChild>
        <w:div w:id="620570596">
          <w:marLeft w:val="0"/>
          <w:marRight w:val="0"/>
          <w:marTop w:val="0"/>
          <w:marBottom w:val="0"/>
          <w:divBdr>
            <w:top w:val="none" w:sz="0" w:space="0" w:color="auto"/>
            <w:left w:val="none" w:sz="0" w:space="0" w:color="auto"/>
            <w:bottom w:val="none" w:sz="0" w:space="0" w:color="auto"/>
            <w:right w:val="none" w:sz="0" w:space="0" w:color="auto"/>
          </w:divBdr>
          <w:divsChild>
            <w:div w:id="2050182215">
              <w:marLeft w:val="0"/>
              <w:marRight w:val="0"/>
              <w:marTop w:val="0"/>
              <w:marBottom w:val="0"/>
              <w:divBdr>
                <w:top w:val="none" w:sz="0" w:space="0" w:color="auto"/>
                <w:left w:val="none" w:sz="0" w:space="0" w:color="auto"/>
                <w:bottom w:val="none" w:sz="0" w:space="0" w:color="auto"/>
                <w:right w:val="none" w:sz="0" w:space="0" w:color="auto"/>
              </w:divBdr>
              <w:divsChild>
                <w:div w:id="1381593062">
                  <w:marLeft w:val="0"/>
                  <w:marRight w:val="0"/>
                  <w:marTop w:val="0"/>
                  <w:marBottom w:val="0"/>
                  <w:divBdr>
                    <w:top w:val="none" w:sz="0" w:space="0" w:color="auto"/>
                    <w:left w:val="none" w:sz="0" w:space="0" w:color="auto"/>
                    <w:bottom w:val="none" w:sz="0" w:space="0" w:color="auto"/>
                    <w:right w:val="none" w:sz="0" w:space="0" w:color="auto"/>
                  </w:divBdr>
                  <w:divsChild>
                    <w:div w:id="112404955">
                      <w:marLeft w:val="0"/>
                      <w:marRight w:val="0"/>
                      <w:marTop w:val="0"/>
                      <w:marBottom w:val="0"/>
                      <w:divBdr>
                        <w:top w:val="none" w:sz="0" w:space="0" w:color="auto"/>
                        <w:left w:val="none" w:sz="0" w:space="0" w:color="auto"/>
                        <w:bottom w:val="none" w:sz="0" w:space="0" w:color="auto"/>
                        <w:right w:val="none" w:sz="0" w:space="0" w:color="auto"/>
                      </w:divBdr>
                      <w:divsChild>
                        <w:div w:id="8692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3019">
              <w:marLeft w:val="0"/>
              <w:marRight w:val="0"/>
              <w:marTop w:val="0"/>
              <w:marBottom w:val="0"/>
              <w:divBdr>
                <w:top w:val="none" w:sz="0" w:space="0" w:color="auto"/>
                <w:left w:val="none" w:sz="0" w:space="0" w:color="auto"/>
                <w:bottom w:val="none" w:sz="0" w:space="0" w:color="auto"/>
                <w:right w:val="none" w:sz="0" w:space="0" w:color="auto"/>
              </w:divBdr>
              <w:divsChild>
                <w:div w:id="1967660539">
                  <w:marLeft w:val="0"/>
                  <w:marRight w:val="0"/>
                  <w:marTop w:val="0"/>
                  <w:marBottom w:val="0"/>
                  <w:divBdr>
                    <w:top w:val="none" w:sz="0" w:space="0" w:color="auto"/>
                    <w:left w:val="none" w:sz="0" w:space="0" w:color="auto"/>
                    <w:bottom w:val="none" w:sz="0" w:space="0" w:color="auto"/>
                    <w:right w:val="none" w:sz="0" w:space="0" w:color="auto"/>
                  </w:divBdr>
                  <w:divsChild>
                    <w:div w:id="13792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4181">
          <w:marLeft w:val="0"/>
          <w:marRight w:val="0"/>
          <w:marTop w:val="100"/>
          <w:marBottom w:val="0"/>
          <w:divBdr>
            <w:top w:val="none" w:sz="0" w:space="0" w:color="auto"/>
            <w:left w:val="none" w:sz="0" w:space="0" w:color="auto"/>
            <w:bottom w:val="none" w:sz="0" w:space="0" w:color="auto"/>
            <w:right w:val="none" w:sz="0" w:space="0" w:color="auto"/>
          </w:divBdr>
        </w:div>
      </w:divsChild>
    </w:div>
    <w:div w:id="2061779583">
      <w:bodyDiv w:val="1"/>
      <w:marLeft w:val="0"/>
      <w:marRight w:val="0"/>
      <w:marTop w:val="0"/>
      <w:marBottom w:val="0"/>
      <w:divBdr>
        <w:top w:val="none" w:sz="0" w:space="0" w:color="auto"/>
        <w:left w:val="none" w:sz="0" w:space="0" w:color="auto"/>
        <w:bottom w:val="none" w:sz="0" w:space="0" w:color="auto"/>
        <w:right w:val="none" w:sz="0" w:space="0" w:color="auto"/>
      </w:divBdr>
    </w:div>
    <w:div w:id="2109035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eiti@gov.am"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m+HlAxn8dC26k8fd+uYaAEAa3+g==">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</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6CD6F-23E3-4A86-9095-3C537A33575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A603F7-19B7-405C-94E5-F0167285924C}">
  <ds:schemaRefs>
    <ds:schemaRef ds:uri="http://schemas.microsoft.com/sharepoint/v3/contenttype/forms"/>
  </ds:schemaRefs>
</ds:datastoreItem>
</file>

<file path=customXml/itemProps4.xml><?xml version="1.0" encoding="utf-8"?>
<ds:datastoreItem xmlns:ds="http://schemas.openxmlformats.org/officeDocument/2006/customXml" ds:itemID="{46C28214-8111-4E34-B42D-AFA3361C7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5453D6-F426-4F37-AA7C-CBEAD801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9131</Words>
  <Characters>52053</Characters>
  <Application>Microsoft Office Word</Application>
  <DocSecurity>0</DocSecurity>
  <Lines>433</Lines>
  <Paragraphs>122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Vardan</cp:lastModifiedBy>
  <cp:revision>3</cp:revision>
  <dcterms:created xsi:type="dcterms:W3CDTF">2024-02-21T19:20:00Z</dcterms:created>
  <dcterms:modified xsi:type="dcterms:W3CDTF">2024-02-27T12:11:00Z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ea7c062f4aead9b1eefc7f84e9ad7fa1b5375e5149d416122059d5bd76048377</vt:lpwstr>
  </property>
  <property fmtid="{D5CDD505-2E9C-101B-9397-08002B2CF9AE}" pid="3" name="ContentTypeId">
    <vt:lpwstr>0x01010022D807DA5079DD4F8FC962D9402EEFD8</vt:lpwstr>
  </property>
</Properties>
</file>