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E6EC3" w14:textId="77777777" w:rsidR="005E0B8B" w:rsidRPr="00DE3554" w:rsidRDefault="005E0B8B" w:rsidP="005E0B8B">
      <w:pPr>
        <w:pStyle w:val="a5"/>
        <w:ind w:right="-7"/>
        <w:rPr>
          <w:rFonts w:ascii="Sylfaen" w:hAnsi="Sylfaen" w:cs="Sylfaen"/>
          <w:b/>
          <w:i/>
          <w:sz w:val="22"/>
          <w:lang w:val="ru-RU"/>
        </w:rPr>
      </w:pPr>
    </w:p>
    <w:p w14:paraId="4A0C065B" w14:textId="77777777" w:rsidR="005E0B8B" w:rsidRPr="00DE3554" w:rsidRDefault="005E0B8B" w:rsidP="005E0B8B">
      <w:pPr>
        <w:pStyle w:val="a5"/>
        <w:spacing w:after="0"/>
        <w:ind w:right="-7" w:firstLine="567"/>
        <w:jc w:val="center"/>
        <w:rPr>
          <w:rFonts w:ascii="Sylfaen" w:hAnsi="Sylfaen" w:cs="Sylfaen"/>
          <w:b/>
          <w:i/>
          <w:sz w:val="22"/>
          <w:lang w:val="af-ZA"/>
        </w:rPr>
      </w:pPr>
      <w:r w:rsidRPr="00DE3554">
        <w:rPr>
          <w:rFonts w:ascii="Sylfaen" w:hAnsi="Sylfaen" w:cs="Sylfaen"/>
          <w:b/>
          <w:i/>
          <w:sz w:val="22"/>
          <w:lang w:val="af-ZA"/>
        </w:rPr>
        <w:t>STATEMENT:</w:t>
      </w:r>
    </w:p>
    <w:p w14:paraId="4A5CB0E4" w14:textId="77777777" w:rsidR="005E0B8B" w:rsidRPr="00DE3554" w:rsidRDefault="005E0B8B" w:rsidP="005E0B8B">
      <w:pPr>
        <w:pStyle w:val="a5"/>
        <w:spacing w:after="0"/>
        <w:ind w:right="-7" w:firstLine="567"/>
        <w:jc w:val="center"/>
        <w:rPr>
          <w:rFonts w:ascii="Sylfaen" w:hAnsi="Sylfaen" w:cs="Sylfaen"/>
          <w:b/>
          <w:i/>
          <w:sz w:val="22"/>
          <w:lang w:val="af-ZA"/>
        </w:rPr>
      </w:pPr>
      <w:r w:rsidRPr="00DE3554">
        <w:rPr>
          <w:rFonts w:ascii="Sylfaen" w:hAnsi="Sylfaen" w:cs="Sylfaen"/>
          <w:b/>
          <w:i/>
          <w:sz w:val="22"/>
          <w:lang w:val="af-ZA"/>
        </w:rPr>
        <w:t>ABOUT THE QUESTIONNAIRE</w:t>
      </w:r>
    </w:p>
    <w:p w14:paraId="60FB00E1" w14:textId="77777777" w:rsidR="005E0B8B" w:rsidRPr="00DE3554" w:rsidRDefault="005E0B8B" w:rsidP="005E0B8B">
      <w:pPr>
        <w:pStyle w:val="a5"/>
        <w:spacing w:after="0"/>
        <w:ind w:right="-7" w:firstLine="567"/>
        <w:jc w:val="center"/>
        <w:rPr>
          <w:rFonts w:ascii="Sylfaen" w:hAnsi="Sylfaen" w:cs="Sylfaen"/>
          <w:b/>
          <w:i/>
          <w:sz w:val="22"/>
          <w:lang w:val="af-ZA"/>
        </w:rPr>
      </w:pPr>
    </w:p>
    <w:p w14:paraId="185DA0B7" w14:textId="77777777" w:rsidR="005E0B8B" w:rsidRPr="00DE3554" w:rsidRDefault="005E0B8B" w:rsidP="005E0B8B">
      <w:pPr>
        <w:pStyle w:val="a5"/>
        <w:spacing w:after="0"/>
        <w:ind w:right="-7" w:firstLine="567"/>
        <w:jc w:val="center"/>
        <w:rPr>
          <w:rFonts w:ascii="Sylfaen" w:hAnsi="Sylfaen" w:cs="Sylfaen"/>
          <w:b/>
          <w:i/>
          <w:sz w:val="22"/>
          <w:lang w:val="af-ZA"/>
        </w:rPr>
      </w:pPr>
      <w:r w:rsidRPr="00DE3554">
        <w:rPr>
          <w:rFonts w:ascii="Sylfaen" w:hAnsi="Sylfaen" w:cs="Sylfaen"/>
          <w:b/>
          <w:i/>
          <w:sz w:val="22"/>
          <w:lang w:val="af-ZA"/>
        </w:rPr>
        <w:t>This text of the statement is approved by the quotation inquiry commission</w:t>
      </w:r>
    </w:p>
    <w:p w14:paraId="5AEB5250" w14:textId="3CFAC2E1" w:rsidR="005E0B8B" w:rsidRPr="00DE3554" w:rsidRDefault="006867B0" w:rsidP="00295748">
      <w:pPr>
        <w:pStyle w:val="a5"/>
        <w:ind w:right="-7" w:firstLine="567"/>
        <w:jc w:val="center"/>
        <w:rPr>
          <w:rFonts w:ascii="Sylfaen" w:hAnsi="Sylfaen" w:cs="Sylfaen"/>
          <w:b/>
          <w:i/>
          <w:sz w:val="22"/>
          <w:lang w:val="af-ZA"/>
        </w:rPr>
      </w:pPr>
      <w:r w:rsidRPr="00DE3554">
        <w:rPr>
          <w:rFonts w:ascii="Sylfaen" w:hAnsi="Sylfaen" w:cs="Sylfaen"/>
          <w:b/>
          <w:i/>
          <w:sz w:val="22"/>
          <w:lang w:val="af-ZA"/>
        </w:rPr>
        <w:t xml:space="preserve">The </w:t>
      </w:r>
      <w:r w:rsidR="00A30E8F" w:rsidRPr="00DE3554">
        <w:rPr>
          <w:rFonts w:ascii="Sylfaen" w:hAnsi="Sylfaen" w:cs="Sylfaen"/>
          <w:b/>
          <w:i/>
          <w:sz w:val="22"/>
        </w:rPr>
        <w:t>2</w:t>
      </w:r>
      <w:r w:rsidR="00DB7830" w:rsidRPr="00DE3554">
        <w:rPr>
          <w:rFonts w:ascii="Sylfaen" w:hAnsi="Sylfaen" w:cs="Sylfaen"/>
          <w:b/>
          <w:i/>
          <w:sz w:val="22"/>
        </w:rPr>
        <w:t>5</w:t>
      </w:r>
      <w:r w:rsidR="001D4211">
        <w:rPr>
          <w:rFonts w:ascii="Sylfaen" w:hAnsi="Sylfaen" w:cs="Sylfaen"/>
          <w:b/>
          <w:i/>
          <w:sz w:val="22"/>
        </w:rPr>
        <w:t xml:space="preserve"> </w:t>
      </w:r>
      <w:bookmarkStart w:id="0" w:name="_GoBack"/>
      <w:bookmarkEnd w:id="0"/>
      <w:r w:rsidR="00DB7830" w:rsidRPr="00DE3554">
        <w:rPr>
          <w:rFonts w:ascii="Sylfaen" w:hAnsi="Sylfaen" w:cs="Sylfaen"/>
          <w:b/>
          <w:i/>
          <w:sz w:val="22"/>
        </w:rPr>
        <w:t>march</w:t>
      </w:r>
      <w:r w:rsidR="00C9689F" w:rsidRPr="00DE3554">
        <w:rPr>
          <w:rFonts w:ascii="Sylfaen" w:hAnsi="Sylfaen" w:cs="Sylfaen"/>
          <w:b/>
          <w:i/>
          <w:sz w:val="22"/>
        </w:rPr>
        <w:t xml:space="preserve"> </w:t>
      </w:r>
      <w:r w:rsidR="00880775" w:rsidRPr="00DE3554">
        <w:rPr>
          <w:rFonts w:ascii="Sylfaen" w:hAnsi="Sylfaen" w:cs="Sylfaen"/>
          <w:b/>
          <w:i/>
          <w:sz w:val="22"/>
          <w:lang w:val="af-ZA"/>
        </w:rPr>
        <w:t>202</w:t>
      </w:r>
      <w:r w:rsidR="00DB7830" w:rsidRPr="00DE3554">
        <w:rPr>
          <w:rFonts w:ascii="Sylfaen" w:hAnsi="Sylfaen" w:cs="Sylfaen"/>
          <w:b/>
          <w:i/>
          <w:sz w:val="22"/>
        </w:rPr>
        <w:t>6</w:t>
      </w:r>
      <w:r w:rsidR="00EF6915" w:rsidRPr="00DE3554">
        <w:rPr>
          <w:rFonts w:ascii="Sylfaen" w:hAnsi="Sylfaen" w:cs="Sylfaen"/>
          <w:b/>
          <w:i/>
          <w:sz w:val="22"/>
        </w:rPr>
        <w:t xml:space="preserve"> </w:t>
      </w:r>
      <w:r w:rsidR="005E0B8B" w:rsidRPr="00DE3554">
        <w:rPr>
          <w:rFonts w:ascii="Sylfaen" w:hAnsi="Sylfaen" w:cs="Sylfaen"/>
          <w:b/>
          <w:i/>
          <w:sz w:val="22"/>
          <w:lang w:val="af-ZA"/>
        </w:rPr>
        <w:t>and the "</w:t>
      </w:r>
      <w:r w:rsidR="0028051C" w:rsidRPr="00DE3554">
        <w:rPr>
          <w:rFonts w:ascii="Sylfaen" w:hAnsi="Sylfaen" w:cs="Sylfaen"/>
          <w:b/>
          <w:i/>
          <w:sz w:val="22"/>
          <w:lang w:val="af-ZA"/>
        </w:rPr>
        <w:t xml:space="preserve"> N1</w:t>
      </w:r>
      <w:r w:rsidR="00FC7D8B" w:rsidRPr="00DE3554">
        <w:rPr>
          <w:rFonts w:ascii="Sylfaen" w:hAnsi="Sylfaen" w:cs="Sylfaen"/>
          <w:b/>
          <w:i/>
          <w:sz w:val="22"/>
          <w:lang w:val="af-ZA"/>
        </w:rPr>
        <w:t xml:space="preserve">"  </w:t>
      </w:r>
      <w:r w:rsidR="005E0B8B" w:rsidRPr="00DE3554">
        <w:rPr>
          <w:rFonts w:ascii="Sylfaen" w:hAnsi="Sylfaen" w:cs="Sylfaen"/>
          <w:b/>
          <w:i/>
          <w:sz w:val="22"/>
          <w:lang w:val="af-ZA"/>
        </w:rPr>
        <w:t>decision shall be published</w:t>
      </w:r>
    </w:p>
    <w:p w14:paraId="10C1ABFE" w14:textId="77777777" w:rsidR="005E0B8B" w:rsidRPr="00DE3554" w:rsidRDefault="005E0B8B" w:rsidP="005E0B8B">
      <w:pPr>
        <w:pStyle w:val="a5"/>
        <w:spacing w:after="0"/>
        <w:ind w:right="-7" w:firstLine="567"/>
        <w:jc w:val="center"/>
        <w:rPr>
          <w:rFonts w:ascii="Sylfaen" w:hAnsi="Sylfaen" w:cs="Sylfaen"/>
          <w:b/>
          <w:i/>
          <w:sz w:val="22"/>
          <w:lang w:val="af-ZA"/>
        </w:rPr>
      </w:pPr>
      <w:r w:rsidRPr="00DE3554">
        <w:rPr>
          <w:rFonts w:ascii="Sylfaen" w:hAnsi="Sylfaen" w:cs="Sylfaen"/>
          <w:b/>
          <w:i/>
          <w:sz w:val="22"/>
          <w:lang w:val="af-ZA"/>
        </w:rPr>
        <w:t>According to Article 27 of the RA Law on Procurement</w:t>
      </w:r>
    </w:p>
    <w:p w14:paraId="70EFFC72" w14:textId="77777777" w:rsidR="005E0B8B" w:rsidRPr="00DE3554" w:rsidRDefault="005E0B8B" w:rsidP="005E0B8B">
      <w:pPr>
        <w:pStyle w:val="a5"/>
        <w:spacing w:after="0"/>
        <w:ind w:right="-7" w:firstLine="567"/>
        <w:jc w:val="center"/>
        <w:rPr>
          <w:rFonts w:ascii="Sylfaen" w:hAnsi="Sylfaen" w:cs="Sylfaen"/>
          <w:b/>
          <w:i/>
          <w:sz w:val="22"/>
          <w:lang w:val="af-ZA"/>
        </w:rPr>
      </w:pPr>
    </w:p>
    <w:p w14:paraId="41B4A510" w14:textId="54B46309" w:rsidR="005E0B8B" w:rsidRPr="00DE3554" w:rsidRDefault="005E0B8B" w:rsidP="006A5DD7">
      <w:pPr>
        <w:pStyle w:val="a3"/>
        <w:spacing w:line="240" w:lineRule="auto"/>
        <w:jc w:val="center"/>
        <w:rPr>
          <w:rFonts w:ascii="Sylfaen" w:hAnsi="Sylfaen"/>
          <w:b/>
          <w:i w:val="0"/>
          <w:lang w:val="en-US"/>
        </w:rPr>
      </w:pPr>
      <w:r w:rsidRPr="00DE3554">
        <w:rPr>
          <w:rFonts w:ascii="Sylfaen" w:hAnsi="Sylfaen" w:cs="Sylfaen"/>
          <w:b/>
          <w:sz w:val="22"/>
          <w:lang w:val="af-ZA"/>
        </w:rPr>
        <w:t xml:space="preserve">Query Request Form: </w:t>
      </w:r>
      <w:r w:rsidR="0009219B" w:rsidRPr="00DE3554">
        <w:rPr>
          <w:rFonts w:ascii="Sylfaen" w:hAnsi="Sylfaen"/>
          <w:b/>
          <w:i w:val="0"/>
          <w:lang w:val="af-ZA"/>
        </w:rPr>
        <w:t>ՀՄԿ-</w:t>
      </w:r>
      <w:r w:rsidR="000C46B8" w:rsidRPr="00DE3554">
        <w:rPr>
          <w:rFonts w:ascii="Sylfaen" w:hAnsi="Sylfaen"/>
          <w:b/>
          <w:i w:val="0"/>
          <w:lang w:val="ru-RU"/>
        </w:rPr>
        <w:t>ԳՀ</w:t>
      </w:r>
      <w:r w:rsidR="002712FB" w:rsidRPr="00DE3554">
        <w:rPr>
          <w:rFonts w:ascii="Sylfaen" w:hAnsi="Sylfaen"/>
          <w:b/>
          <w:i w:val="0"/>
          <w:lang w:val="hy-AM"/>
        </w:rPr>
        <w:t>Ծ</w:t>
      </w:r>
      <w:r w:rsidR="0009219B" w:rsidRPr="00DE3554">
        <w:rPr>
          <w:rFonts w:ascii="Sylfaen" w:hAnsi="Sylfaen"/>
          <w:b/>
          <w:i w:val="0"/>
          <w:lang w:val="af-ZA"/>
        </w:rPr>
        <w:t>ՁԲ-2</w:t>
      </w:r>
      <w:r w:rsidR="00DB7830" w:rsidRPr="00DE3554">
        <w:rPr>
          <w:rFonts w:ascii="Sylfaen" w:hAnsi="Sylfaen"/>
          <w:b/>
          <w:i w:val="0"/>
          <w:lang w:val="en-US"/>
        </w:rPr>
        <w:t>6</w:t>
      </w:r>
      <w:r w:rsidR="00A30687" w:rsidRPr="00DE3554">
        <w:rPr>
          <w:rFonts w:ascii="Sylfaen" w:hAnsi="Sylfaen"/>
          <w:b/>
          <w:i w:val="0"/>
          <w:lang w:val="en-US"/>
        </w:rPr>
        <w:t>/</w:t>
      </w:r>
      <w:r w:rsidR="00DB7830" w:rsidRPr="00DE3554">
        <w:rPr>
          <w:rFonts w:ascii="Sylfaen" w:hAnsi="Sylfaen"/>
          <w:b/>
          <w:i w:val="0"/>
          <w:lang w:val="en-US"/>
        </w:rPr>
        <w:t>6</w:t>
      </w:r>
    </w:p>
    <w:p w14:paraId="4A2D3632" w14:textId="77777777" w:rsidR="005E0B8B" w:rsidRPr="00DE3554" w:rsidRDefault="005E0B8B" w:rsidP="005E0B8B">
      <w:pPr>
        <w:pStyle w:val="a3"/>
        <w:spacing w:line="240" w:lineRule="auto"/>
        <w:jc w:val="center"/>
        <w:rPr>
          <w:rFonts w:ascii="Sylfaen" w:hAnsi="Sylfaen" w:cs="Sylfaen"/>
          <w:b/>
          <w:i w:val="0"/>
          <w:sz w:val="22"/>
          <w:lang w:val="en-US"/>
        </w:rPr>
      </w:pPr>
    </w:p>
    <w:p w14:paraId="4384FEC5" w14:textId="77777777" w:rsidR="005E0B8B" w:rsidRPr="00DE3554" w:rsidRDefault="005E0B8B" w:rsidP="0049616E">
      <w:pPr>
        <w:pStyle w:val="2"/>
        <w:ind w:firstLine="708"/>
        <w:rPr>
          <w:rFonts w:ascii="Sylfaen" w:hAnsi="Sylfaen"/>
          <w:color w:val="auto"/>
          <w:sz w:val="24"/>
          <w:szCs w:val="24"/>
        </w:rPr>
      </w:pPr>
      <w:r w:rsidRPr="00DE3554">
        <w:rPr>
          <w:rFonts w:ascii="Sylfaen" w:hAnsi="Sylfaen"/>
          <w:color w:val="auto"/>
          <w:sz w:val="24"/>
          <w:szCs w:val="24"/>
        </w:rPr>
        <w:t xml:space="preserve">Client: </w:t>
      </w:r>
      <w:r w:rsidR="0009219B" w:rsidRPr="00DE3554">
        <w:rPr>
          <w:rFonts w:ascii="Sylfaen" w:hAnsi="Sylfaen"/>
          <w:color w:val="auto"/>
          <w:sz w:val="24"/>
          <w:szCs w:val="24"/>
        </w:rPr>
        <w:t>"Republican Pedagogical-Psychological Center" SNCO</w:t>
      </w:r>
      <w:r w:rsidR="00943814" w:rsidRPr="00DE3554">
        <w:rPr>
          <w:rFonts w:ascii="Sylfaen" w:hAnsi="Sylfaen"/>
          <w:color w:val="auto"/>
          <w:sz w:val="24"/>
          <w:szCs w:val="24"/>
        </w:rPr>
        <w:t>,</w:t>
      </w:r>
      <w:r w:rsidR="00E20AD0" w:rsidRPr="00DE3554">
        <w:rPr>
          <w:rFonts w:ascii="Sylfaen" w:hAnsi="Sylfaen"/>
          <w:color w:val="auto"/>
          <w:sz w:val="24"/>
          <w:szCs w:val="24"/>
        </w:rPr>
        <w:t xml:space="preserve"> located in</w:t>
      </w:r>
      <w:r w:rsidR="00943814" w:rsidRPr="00DE3554">
        <w:rPr>
          <w:rFonts w:ascii="Sylfaen" w:hAnsi="Sylfaen"/>
          <w:sz w:val="24"/>
          <w:szCs w:val="24"/>
        </w:rPr>
        <w:t xml:space="preserve"> </w:t>
      </w:r>
      <w:r w:rsidR="0009219B" w:rsidRPr="00DE3554">
        <w:rPr>
          <w:rFonts w:ascii="Sylfaen" w:hAnsi="Sylfaen"/>
          <w:color w:val="auto"/>
          <w:sz w:val="24"/>
          <w:szCs w:val="24"/>
        </w:rPr>
        <w:t xml:space="preserve">RA, c. </w:t>
      </w:r>
      <w:proofErr w:type="spellStart"/>
      <w:r w:rsidR="0009219B" w:rsidRPr="00DE3554">
        <w:rPr>
          <w:rFonts w:ascii="Sylfaen" w:hAnsi="Sylfaen"/>
          <w:color w:val="auto"/>
          <w:sz w:val="24"/>
          <w:szCs w:val="24"/>
        </w:rPr>
        <w:t>Yerjan</w:t>
      </w:r>
      <w:proofErr w:type="spellEnd"/>
      <w:r w:rsidR="0009219B" w:rsidRPr="00DE3554">
        <w:rPr>
          <w:rFonts w:ascii="Sylfaen" w:hAnsi="Sylfaen"/>
          <w:color w:val="auto"/>
          <w:sz w:val="24"/>
          <w:szCs w:val="24"/>
        </w:rPr>
        <w:t xml:space="preserve">, 0070, </w:t>
      </w:r>
      <w:proofErr w:type="spellStart"/>
      <w:r w:rsidR="0009219B" w:rsidRPr="00DE3554">
        <w:rPr>
          <w:rFonts w:ascii="Sylfaen" w:hAnsi="Sylfaen"/>
          <w:color w:val="auto"/>
          <w:sz w:val="24"/>
          <w:szCs w:val="24"/>
        </w:rPr>
        <w:t>Kajaznuni</w:t>
      </w:r>
      <w:proofErr w:type="spellEnd"/>
      <w:r w:rsidR="0009219B" w:rsidRPr="00DE3554">
        <w:rPr>
          <w:rFonts w:ascii="Sylfaen" w:hAnsi="Sylfaen"/>
          <w:color w:val="auto"/>
          <w:sz w:val="24"/>
          <w:szCs w:val="24"/>
        </w:rPr>
        <w:t xml:space="preserve"> 12</w:t>
      </w:r>
      <w:r w:rsidR="00601679" w:rsidRPr="00DE3554">
        <w:rPr>
          <w:rFonts w:ascii="Sylfaen" w:hAnsi="Sylfaen"/>
          <w:color w:val="auto"/>
          <w:sz w:val="24"/>
          <w:szCs w:val="24"/>
        </w:rPr>
        <w:t xml:space="preserve"> </w:t>
      </w:r>
      <w:r w:rsidR="00926279" w:rsidRPr="00DE3554">
        <w:rPr>
          <w:rFonts w:ascii="Sylfaen" w:hAnsi="Sylfaen"/>
          <w:color w:val="auto"/>
          <w:sz w:val="24"/>
          <w:szCs w:val="24"/>
        </w:rPr>
        <w:t>gives notice for a price quotation which shall be carried out in one stage</w:t>
      </w:r>
      <w:r w:rsidRPr="00DE3554">
        <w:rPr>
          <w:rFonts w:ascii="Sylfaen" w:hAnsi="Sylfaen"/>
          <w:color w:val="auto"/>
          <w:sz w:val="24"/>
          <w:szCs w:val="24"/>
        </w:rPr>
        <w:t>.</w:t>
      </w:r>
    </w:p>
    <w:p w14:paraId="602EA6E7" w14:textId="77777777" w:rsidR="00926279" w:rsidRPr="00DE3554" w:rsidRDefault="00926279" w:rsidP="0049616E">
      <w:pPr>
        <w:pStyle w:val="2"/>
        <w:ind w:firstLine="708"/>
        <w:rPr>
          <w:rFonts w:ascii="Sylfaen" w:hAnsi="Sylfaen"/>
          <w:color w:val="auto"/>
          <w:sz w:val="24"/>
          <w:szCs w:val="24"/>
        </w:rPr>
      </w:pPr>
      <w:r w:rsidRPr="00DE3554">
        <w:rPr>
          <w:rFonts w:ascii="Sylfaen" w:hAnsi="Sylfaen"/>
          <w:color w:val="auto"/>
          <w:sz w:val="24"/>
          <w:szCs w:val="24"/>
        </w:rPr>
        <w:t>The bidder selected based on the results of the price quotation will be proposed, in a prescribed manner, to conclude a contract for supply of</w:t>
      </w:r>
      <w:r w:rsidR="00081943" w:rsidRPr="00DE3554">
        <w:rPr>
          <w:rFonts w:ascii="Sylfaen" w:hAnsi="Sylfaen"/>
          <w:color w:val="auto"/>
          <w:sz w:val="24"/>
          <w:szCs w:val="24"/>
        </w:rPr>
        <w:t xml:space="preserve"> </w:t>
      </w:r>
      <w:r w:rsidR="002712FB" w:rsidRPr="00DE3554">
        <w:rPr>
          <w:rFonts w:ascii="Sylfaen" w:hAnsi="Sylfaen"/>
          <w:color w:val="auto"/>
          <w:sz w:val="24"/>
          <w:szCs w:val="24"/>
        </w:rPr>
        <w:t>non-scheduled passenger services</w:t>
      </w:r>
      <w:r w:rsidR="0009219B" w:rsidRPr="00DE3554">
        <w:rPr>
          <w:rFonts w:ascii="Sylfaen" w:hAnsi="Sylfaen"/>
          <w:color w:val="auto"/>
          <w:sz w:val="24"/>
          <w:szCs w:val="24"/>
        </w:rPr>
        <w:t xml:space="preserve"> </w:t>
      </w:r>
      <w:r w:rsidRPr="00DE3554">
        <w:rPr>
          <w:rFonts w:ascii="Sylfaen" w:hAnsi="Sylfaen"/>
          <w:color w:val="auto"/>
          <w:sz w:val="24"/>
          <w:szCs w:val="24"/>
        </w:rPr>
        <w:t xml:space="preserve">(hereinafter referred to as "the contract"). </w:t>
      </w:r>
    </w:p>
    <w:p w14:paraId="78C5D5DD" w14:textId="77777777" w:rsidR="00926279" w:rsidRPr="00DE3554" w:rsidRDefault="00926279" w:rsidP="0049616E">
      <w:pPr>
        <w:pStyle w:val="2"/>
        <w:ind w:firstLine="708"/>
        <w:rPr>
          <w:rFonts w:ascii="Sylfaen" w:hAnsi="Sylfaen"/>
          <w:color w:val="auto"/>
          <w:sz w:val="24"/>
          <w:szCs w:val="24"/>
        </w:rPr>
      </w:pPr>
      <w:r w:rsidRPr="00DE3554">
        <w:rPr>
          <w:rFonts w:ascii="Sylfaen" w:hAnsi="Sylfaen"/>
          <w:color w:val="auto"/>
          <w:sz w:val="24"/>
          <w:szCs w:val="24"/>
        </w:rPr>
        <w:t xml:space="preserve">Pursuant to Article 7 of the Law of the Republic of Armenia "On procurement", any person, irrespective of the fact of being a foreign natural person, an </w:t>
      </w:r>
      <w:proofErr w:type="spellStart"/>
      <w:r w:rsidRPr="00DE3554">
        <w:rPr>
          <w:rFonts w:ascii="Sylfaen" w:hAnsi="Sylfaen"/>
          <w:color w:val="auto"/>
          <w:sz w:val="24"/>
          <w:szCs w:val="24"/>
        </w:rPr>
        <w:t>organisation</w:t>
      </w:r>
      <w:proofErr w:type="spellEnd"/>
      <w:r w:rsidRPr="00DE3554">
        <w:rPr>
          <w:rFonts w:ascii="Sylfaen" w:hAnsi="Sylfaen"/>
          <w:color w:val="auto"/>
          <w:sz w:val="24"/>
          <w:szCs w:val="24"/>
        </w:rPr>
        <w:t xml:space="preserve"> or a stateless person, shall have equal right to participate in this price quotation.</w:t>
      </w:r>
    </w:p>
    <w:p w14:paraId="58AA7958" w14:textId="77777777" w:rsidR="00926279" w:rsidRPr="00DE3554" w:rsidRDefault="00926279" w:rsidP="0049616E">
      <w:pPr>
        <w:pStyle w:val="2"/>
        <w:ind w:firstLine="708"/>
        <w:rPr>
          <w:rFonts w:ascii="Sylfaen" w:hAnsi="Sylfaen"/>
          <w:color w:val="auto"/>
          <w:sz w:val="24"/>
          <w:szCs w:val="24"/>
        </w:rPr>
      </w:pPr>
      <w:r w:rsidRPr="00DE3554">
        <w:rPr>
          <w:rFonts w:ascii="Sylfaen" w:hAnsi="Sylfaen"/>
          <w:color w:val="auto"/>
          <w:sz w:val="24"/>
          <w:szCs w:val="24"/>
        </w:rPr>
        <w:t xml:space="preserve">The qualification criteria for the </w:t>
      </w:r>
      <w:proofErr w:type="gramStart"/>
      <w:r w:rsidRPr="00DE3554">
        <w:rPr>
          <w:rFonts w:ascii="Sylfaen" w:hAnsi="Sylfaen"/>
          <w:color w:val="auto"/>
          <w:sz w:val="24"/>
          <w:szCs w:val="24"/>
        </w:rPr>
        <w:t>persons</w:t>
      </w:r>
      <w:proofErr w:type="gramEnd"/>
      <w:r w:rsidRPr="00DE3554">
        <w:rPr>
          <w:rFonts w:ascii="Sylfaen" w:hAnsi="Sylfaen"/>
          <w:color w:val="auto"/>
          <w:sz w:val="24"/>
          <w:szCs w:val="24"/>
        </w:rPr>
        <w:t xml:space="preserve"> ineligible to participate in the price quotation, as well as for bidders, and the documents to be submitted for the evaluation of those criteria shall be established by the invitation for this procedure.</w:t>
      </w:r>
    </w:p>
    <w:p w14:paraId="1EFDFAC4" w14:textId="77777777" w:rsidR="00926279" w:rsidRPr="00DE3554" w:rsidRDefault="00926279" w:rsidP="0049616E">
      <w:pPr>
        <w:pStyle w:val="2"/>
        <w:ind w:firstLine="708"/>
        <w:rPr>
          <w:rFonts w:ascii="Sylfaen" w:hAnsi="Sylfaen"/>
          <w:color w:val="auto"/>
          <w:sz w:val="24"/>
          <w:szCs w:val="24"/>
        </w:rPr>
      </w:pPr>
      <w:r w:rsidRPr="00DE3554">
        <w:rPr>
          <w:rFonts w:ascii="Sylfaen" w:hAnsi="Sylfaen"/>
          <w:color w:val="auto"/>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089E3DC" w14:textId="77777777" w:rsidR="00926279" w:rsidRPr="00DE3554" w:rsidRDefault="00926279" w:rsidP="0049616E">
      <w:pPr>
        <w:pStyle w:val="2"/>
        <w:ind w:firstLine="708"/>
        <w:rPr>
          <w:rFonts w:ascii="Sylfaen" w:hAnsi="Sylfaen"/>
          <w:color w:val="auto"/>
          <w:sz w:val="24"/>
          <w:szCs w:val="24"/>
        </w:rPr>
      </w:pPr>
      <w:r w:rsidRPr="00DE3554">
        <w:rPr>
          <w:rFonts w:ascii="Sylfaen" w:hAnsi="Sylfaen"/>
          <w:color w:val="auto"/>
          <w:sz w:val="24"/>
          <w:szCs w:val="24"/>
        </w:rPr>
        <w:t>In case of a request to provide the invitation electronically, the contracting authority shall ensure the free of charge provision of the invitation electronically within the</w:t>
      </w:r>
      <w:r w:rsidRPr="00DE3554">
        <w:rPr>
          <w:rFonts w:ascii="Sylfaen" w:hAnsi="Sylfaen" w:cs="Courier New"/>
          <w:color w:val="auto"/>
          <w:sz w:val="24"/>
          <w:szCs w:val="24"/>
        </w:rPr>
        <w:t> </w:t>
      </w:r>
      <w:r w:rsidRPr="00DE3554">
        <w:rPr>
          <w:rFonts w:ascii="Sylfaen" w:hAnsi="Sylfaen"/>
          <w:color w:val="auto"/>
          <w:sz w:val="24"/>
          <w:szCs w:val="24"/>
        </w:rPr>
        <w:t xml:space="preserve">working day following the date of receipt of the application. </w:t>
      </w:r>
    </w:p>
    <w:p w14:paraId="14F71A4F" w14:textId="77777777" w:rsidR="00926279" w:rsidRPr="00DE3554" w:rsidRDefault="00926279" w:rsidP="0049616E">
      <w:pPr>
        <w:pStyle w:val="2"/>
        <w:ind w:firstLine="708"/>
        <w:rPr>
          <w:rFonts w:ascii="Sylfaen" w:hAnsi="Sylfaen"/>
          <w:color w:val="auto"/>
          <w:sz w:val="24"/>
          <w:szCs w:val="24"/>
        </w:rPr>
      </w:pPr>
      <w:r w:rsidRPr="00DE3554">
        <w:rPr>
          <w:rFonts w:ascii="Sylfaen" w:hAnsi="Sylfaen"/>
          <w:color w:val="auto"/>
          <w:sz w:val="24"/>
          <w:szCs w:val="24"/>
        </w:rPr>
        <w:t>The bids for the price quotation must be submitted to the following address:</w:t>
      </w:r>
      <w:r w:rsidRPr="00DE3554">
        <w:rPr>
          <w:rFonts w:ascii="Sylfaen" w:hAnsi="Sylfaen" w:cs="Courier New"/>
          <w:color w:val="auto"/>
          <w:sz w:val="24"/>
          <w:szCs w:val="24"/>
        </w:rPr>
        <w:t> </w:t>
      </w:r>
      <w:r w:rsidR="0009219B" w:rsidRPr="00DE3554">
        <w:rPr>
          <w:rFonts w:ascii="Sylfaen" w:hAnsi="Sylfaen"/>
          <w:color w:val="auto"/>
          <w:sz w:val="24"/>
          <w:szCs w:val="24"/>
        </w:rPr>
        <w:t xml:space="preserve">RA, c. </w:t>
      </w:r>
      <w:proofErr w:type="spellStart"/>
      <w:r w:rsidR="0009219B" w:rsidRPr="00DE3554">
        <w:rPr>
          <w:rFonts w:ascii="Sylfaen" w:hAnsi="Sylfaen"/>
          <w:color w:val="auto"/>
          <w:sz w:val="24"/>
          <w:szCs w:val="24"/>
        </w:rPr>
        <w:t>Yerjan</w:t>
      </w:r>
      <w:proofErr w:type="spellEnd"/>
      <w:r w:rsidR="0009219B" w:rsidRPr="00DE3554">
        <w:rPr>
          <w:rFonts w:ascii="Sylfaen" w:hAnsi="Sylfaen"/>
          <w:color w:val="auto"/>
          <w:sz w:val="24"/>
          <w:szCs w:val="24"/>
        </w:rPr>
        <w:t xml:space="preserve">, 0070, </w:t>
      </w:r>
      <w:proofErr w:type="spellStart"/>
      <w:r w:rsidR="0009219B" w:rsidRPr="00DE3554">
        <w:rPr>
          <w:rFonts w:ascii="Sylfaen" w:hAnsi="Sylfaen"/>
          <w:color w:val="auto"/>
          <w:sz w:val="24"/>
          <w:szCs w:val="24"/>
        </w:rPr>
        <w:t>Kajaznuni</w:t>
      </w:r>
      <w:proofErr w:type="spellEnd"/>
      <w:r w:rsidR="0009219B" w:rsidRPr="00DE3554">
        <w:rPr>
          <w:rFonts w:ascii="Sylfaen" w:hAnsi="Sylfaen"/>
          <w:color w:val="auto"/>
          <w:sz w:val="24"/>
          <w:szCs w:val="24"/>
        </w:rPr>
        <w:t xml:space="preserve"> 12</w:t>
      </w:r>
      <w:r w:rsidR="001D75C4" w:rsidRPr="00DE3554">
        <w:rPr>
          <w:rFonts w:ascii="Sylfaen" w:hAnsi="Sylfaen"/>
          <w:color w:val="auto"/>
          <w:sz w:val="24"/>
          <w:szCs w:val="24"/>
        </w:rPr>
        <w:t>, 2</w:t>
      </w:r>
      <w:r w:rsidR="00CF3E23" w:rsidRPr="00DE3554">
        <w:rPr>
          <w:rFonts w:ascii="Sylfaen" w:hAnsi="Sylfaen" w:cs="GHEA Grapalat"/>
          <w:i/>
          <w:color w:val="auto"/>
          <w:sz w:val="24"/>
          <w:szCs w:val="24"/>
        </w:rPr>
        <w:t xml:space="preserve"> </w:t>
      </w:r>
      <w:r w:rsidRPr="00DE3554">
        <w:rPr>
          <w:rFonts w:ascii="Sylfaen" w:hAnsi="Sylfaen"/>
          <w:color w:val="auto"/>
          <w:sz w:val="24"/>
          <w:szCs w:val="24"/>
        </w:rPr>
        <w:t>in hard copy, b</w:t>
      </w:r>
      <w:r w:rsidR="002F5968" w:rsidRPr="00DE3554">
        <w:rPr>
          <w:rFonts w:ascii="Sylfaen" w:hAnsi="Sylfaen"/>
          <w:color w:val="auto"/>
          <w:sz w:val="24"/>
          <w:szCs w:val="24"/>
        </w:rPr>
        <w:t>y</w:t>
      </w:r>
      <w:r w:rsidRPr="00DE3554">
        <w:rPr>
          <w:rFonts w:ascii="Sylfaen" w:hAnsi="Sylfaen"/>
          <w:color w:val="auto"/>
          <w:sz w:val="24"/>
          <w:szCs w:val="24"/>
        </w:rPr>
        <w:t xml:space="preserve"> </w:t>
      </w:r>
      <w:r w:rsidR="00636B67" w:rsidRPr="00DE3554">
        <w:rPr>
          <w:rFonts w:ascii="Sylfaen" w:hAnsi="Sylfaen"/>
          <w:color w:val="auto"/>
          <w:sz w:val="24"/>
          <w:szCs w:val="24"/>
        </w:rPr>
        <w:t>1</w:t>
      </w:r>
      <w:r w:rsidR="0009219B" w:rsidRPr="00DE3554">
        <w:rPr>
          <w:rFonts w:ascii="Sylfaen" w:hAnsi="Sylfaen"/>
          <w:color w:val="auto"/>
          <w:sz w:val="24"/>
          <w:szCs w:val="24"/>
        </w:rPr>
        <w:t>1</w:t>
      </w:r>
      <w:r w:rsidR="00636B67" w:rsidRPr="00DE3554">
        <w:rPr>
          <w:rFonts w:ascii="Sylfaen" w:hAnsi="Sylfaen"/>
          <w:color w:val="auto"/>
          <w:sz w:val="24"/>
          <w:szCs w:val="24"/>
        </w:rPr>
        <w:t>:00</w:t>
      </w:r>
      <w:r w:rsidR="00A153AC" w:rsidRPr="00DE3554">
        <w:rPr>
          <w:rFonts w:ascii="Sylfaen" w:hAnsi="Sylfaen"/>
          <w:color w:val="auto"/>
          <w:sz w:val="24"/>
          <w:szCs w:val="24"/>
        </w:rPr>
        <w:t xml:space="preserve"> </w:t>
      </w:r>
      <w:r w:rsidRPr="00DE3554">
        <w:rPr>
          <w:rFonts w:ascii="Sylfaen" w:hAnsi="Sylfaen"/>
          <w:color w:val="auto"/>
          <w:sz w:val="24"/>
          <w:szCs w:val="24"/>
        </w:rPr>
        <w:t xml:space="preserve">o'clock of the </w:t>
      </w:r>
      <w:r w:rsidR="000C46B8" w:rsidRPr="00DE3554">
        <w:rPr>
          <w:rFonts w:ascii="Sylfaen" w:hAnsi="Sylfaen"/>
          <w:color w:val="auto"/>
          <w:sz w:val="24"/>
          <w:szCs w:val="24"/>
        </w:rPr>
        <w:t>7</w:t>
      </w:r>
      <w:r w:rsidRPr="00DE3554">
        <w:rPr>
          <w:rFonts w:ascii="Sylfaen" w:hAnsi="Sylfaen"/>
          <w:color w:val="auto"/>
          <w:sz w:val="24"/>
          <w:szCs w:val="24"/>
        </w:rPr>
        <w:t xml:space="preserve"> day from the date of publication of this notice. The bids may, in addition to Armenian, also be submitted in English or Russian. </w:t>
      </w:r>
    </w:p>
    <w:p w14:paraId="66B902B1" w14:textId="77777777" w:rsidR="00926279" w:rsidRPr="00DE3554" w:rsidRDefault="00926279" w:rsidP="00926279">
      <w:pPr>
        <w:pStyle w:val="2"/>
        <w:rPr>
          <w:rFonts w:ascii="Sylfaen" w:hAnsi="Sylfaen"/>
          <w:color w:val="auto"/>
          <w:sz w:val="24"/>
          <w:szCs w:val="24"/>
        </w:rPr>
      </w:pPr>
      <w:r w:rsidRPr="00DE3554">
        <w:rPr>
          <w:rFonts w:ascii="Sylfaen" w:hAnsi="Sylfaen"/>
          <w:color w:val="auto"/>
          <w:sz w:val="24"/>
          <w:szCs w:val="24"/>
        </w:rPr>
        <w:t>The bid opening will take place at the following address:</w:t>
      </w:r>
      <w:r w:rsidR="007745F9" w:rsidRPr="00DE3554">
        <w:rPr>
          <w:rFonts w:ascii="Sylfaen" w:hAnsi="Sylfaen"/>
          <w:color w:val="auto"/>
          <w:sz w:val="24"/>
          <w:szCs w:val="24"/>
        </w:rPr>
        <w:t xml:space="preserve"> </w:t>
      </w:r>
      <w:r w:rsidR="0009219B" w:rsidRPr="00DE3554">
        <w:rPr>
          <w:rFonts w:ascii="Sylfaen" w:hAnsi="Sylfaen"/>
          <w:color w:val="auto"/>
          <w:sz w:val="24"/>
          <w:szCs w:val="24"/>
        </w:rPr>
        <w:t xml:space="preserve">RA, c. </w:t>
      </w:r>
      <w:proofErr w:type="spellStart"/>
      <w:r w:rsidR="0009219B" w:rsidRPr="00DE3554">
        <w:rPr>
          <w:rFonts w:ascii="Sylfaen" w:hAnsi="Sylfaen"/>
          <w:color w:val="auto"/>
          <w:sz w:val="24"/>
          <w:szCs w:val="24"/>
        </w:rPr>
        <w:t>Yerjan</w:t>
      </w:r>
      <w:proofErr w:type="spellEnd"/>
      <w:r w:rsidR="0009219B" w:rsidRPr="00DE3554">
        <w:rPr>
          <w:rFonts w:ascii="Sylfaen" w:hAnsi="Sylfaen"/>
          <w:color w:val="auto"/>
          <w:sz w:val="24"/>
          <w:szCs w:val="24"/>
        </w:rPr>
        <w:t xml:space="preserve">, 0070, </w:t>
      </w:r>
      <w:proofErr w:type="spellStart"/>
      <w:r w:rsidR="0009219B" w:rsidRPr="00DE3554">
        <w:rPr>
          <w:rFonts w:ascii="Sylfaen" w:hAnsi="Sylfaen"/>
          <w:color w:val="auto"/>
          <w:sz w:val="24"/>
          <w:szCs w:val="24"/>
        </w:rPr>
        <w:t>Kajaznuni</w:t>
      </w:r>
      <w:proofErr w:type="spellEnd"/>
      <w:r w:rsidR="0009219B" w:rsidRPr="00DE3554">
        <w:rPr>
          <w:rFonts w:ascii="Sylfaen" w:hAnsi="Sylfaen"/>
          <w:color w:val="auto"/>
          <w:sz w:val="24"/>
          <w:szCs w:val="24"/>
        </w:rPr>
        <w:t xml:space="preserve"> </w:t>
      </w:r>
      <w:proofErr w:type="gramStart"/>
      <w:r w:rsidR="0009219B" w:rsidRPr="00DE3554">
        <w:rPr>
          <w:rFonts w:ascii="Sylfaen" w:hAnsi="Sylfaen"/>
          <w:color w:val="auto"/>
          <w:sz w:val="24"/>
          <w:szCs w:val="24"/>
        </w:rPr>
        <w:t>12</w:t>
      </w:r>
      <w:r w:rsidR="002712FB" w:rsidRPr="00DE3554">
        <w:rPr>
          <w:rFonts w:ascii="Sylfaen" w:hAnsi="Sylfaen"/>
          <w:color w:val="auto"/>
          <w:sz w:val="24"/>
          <w:szCs w:val="24"/>
          <w:lang w:val="hy-AM"/>
        </w:rPr>
        <w:t>,</w:t>
      </w:r>
      <w:r w:rsidR="00C945BB" w:rsidRPr="00DE3554">
        <w:rPr>
          <w:rFonts w:ascii="Sylfaen" w:hAnsi="Sylfaen"/>
          <w:color w:val="auto"/>
          <w:sz w:val="24"/>
          <w:szCs w:val="24"/>
        </w:rPr>
        <w:t xml:space="preserve"> </w:t>
      </w:r>
      <w:r w:rsidR="00FC6644" w:rsidRPr="00DE3554">
        <w:rPr>
          <w:rFonts w:ascii="Sylfaen" w:hAnsi="Sylfaen"/>
          <w:color w:val="auto"/>
          <w:sz w:val="24"/>
          <w:szCs w:val="24"/>
        </w:rPr>
        <w:t xml:space="preserve"> </w:t>
      </w:r>
      <w:r w:rsidR="000C46B8" w:rsidRPr="00DE3554">
        <w:rPr>
          <w:rFonts w:ascii="Sylfaen" w:hAnsi="Sylfaen"/>
          <w:color w:val="auto"/>
          <w:sz w:val="24"/>
          <w:szCs w:val="24"/>
        </w:rPr>
        <w:t>7</w:t>
      </w:r>
      <w:proofErr w:type="gramEnd"/>
      <w:r w:rsidR="00FC6644" w:rsidRPr="00DE3554">
        <w:rPr>
          <w:rFonts w:ascii="Sylfaen" w:hAnsi="Sylfaen"/>
          <w:color w:val="auto"/>
          <w:sz w:val="24"/>
          <w:szCs w:val="24"/>
        </w:rPr>
        <w:t xml:space="preserve"> day from the date of publication of this notice </w:t>
      </w:r>
      <w:r w:rsidRPr="00DE3554">
        <w:rPr>
          <w:rFonts w:ascii="Sylfaen" w:hAnsi="Sylfaen"/>
          <w:color w:val="auto"/>
          <w:sz w:val="24"/>
          <w:szCs w:val="24"/>
        </w:rPr>
        <w:t xml:space="preserve">", at </w:t>
      </w:r>
      <w:r w:rsidR="00636B67" w:rsidRPr="00DE3554">
        <w:rPr>
          <w:rFonts w:ascii="Sylfaen" w:hAnsi="Sylfaen"/>
          <w:color w:val="auto"/>
          <w:sz w:val="24"/>
          <w:szCs w:val="24"/>
        </w:rPr>
        <w:t>1</w:t>
      </w:r>
      <w:r w:rsidR="0009219B" w:rsidRPr="00DE3554">
        <w:rPr>
          <w:rFonts w:ascii="Sylfaen" w:hAnsi="Sylfaen"/>
          <w:color w:val="auto"/>
          <w:sz w:val="24"/>
          <w:szCs w:val="24"/>
        </w:rPr>
        <w:t>1</w:t>
      </w:r>
      <w:r w:rsidR="00636B67" w:rsidRPr="00DE3554">
        <w:rPr>
          <w:rFonts w:ascii="Sylfaen" w:hAnsi="Sylfaen"/>
          <w:color w:val="auto"/>
          <w:sz w:val="24"/>
          <w:szCs w:val="24"/>
        </w:rPr>
        <w:t>:00</w:t>
      </w:r>
      <w:r w:rsidR="00A153AC" w:rsidRPr="00DE3554">
        <w:rPr>
          <w:rFonts w:ascii="Sylfaen" w:hAnsi="Sylfaen"/>
          <w:color w:val="auto"/>
          <w:sz w:val="24"/>
          <w:szCs w:val="24"/>
        </w:rPr>
        <w:t xml:space="preserve"> </w:t>
      </w:r>
      <w:r w:rsidRPr="00DE3554">
        <w:rPr>
          <w:rFonts w:ascii="Sylfaen" w:hAnsi="Sylfaen"/>
          <w:color w:val="auto"/>
          <w:sz w:val="24"/>
          <w:szCs w:val="24"/>
        </w:rPr>
        <w:t>o'clock.</w:t>
      </w:r>
    </w:p>
    <w:p w14:paraId="62A930C4" w14:textId="77777777" w:rsidR="0018202F" w:rsidRPr="00DE3554" w:rsidRDefault="0018202F" w:rsidP="0018202F">
      <w:pPr>
        <w:rPr>
          <w:rFonts w:ascii="Sylfaen" w:hAnsi="Sylfaen"/>
          <w:b/>
          <w:sz w:val="24"/>
          <w:szCs w:val="24"/>
          <w:lang w:val="en-US" w:eastAsia="ru-RU"/>
        </w:rPr>
      </w:pPr>
      <w:r w:rsidRPr="00DE3554">
        <w:rPr>
          <w:rFonts w:ascii="Sylfaen" w:hAnsi="Sylfaen"/>
          <w:b/>
          <w:sz w:val="24"/>
          <w:szCs w:val="24"/>
          <w:lang w:val="en-US" w:eastAsia="ru-RU"/>
        </w:rPr>
        <w:t xml:space="preserve">           The appeal regarding this procedure is carried out in accordance with the procedure established by the RA Law "On Purchases" and the RA Civil Procedure Code.    </w:t>
      </w:r>
    </w:p>
    <w:p w14:paraId="0FC0C1B2" w14:textId="77777777" w:rsidR="005E0B8B" w:rsidRPr="00DE3554" w:rsidRDefault="0018202F" w:rsidP="0018202F">
      <w:pPr>
        <w:rPr>
          <w:rFonts w:ascii="Sylfaen" w:hAnsi="Sylfaen"/>
          <w:b/>
          <w:sz w:val="24"/>
          <w:szCs w:val="24"/>
          <w:lang w:val="en-US" w:eastAsia="ru-RU"/>
        </w:rPr>
      </w:pPr>
      <w:r w:rsidRPr="00DE3554">
        <w:rPr>
          <w:rFonts w:ascii="Sylfaen" w:hAnsi="Sylfaen"/>
          <w:b/>
          <w:sz w:val="24"/>
          <w:szCs w:val="24"/>
          <w:lang w:val="en-US" w:eastAsia="ru-RU"/>
        </w:rPr>
        <w:t xml:space="preserve">          </w:t>
      </w:r>
      <w:r w:rsidR="005E0B8B" w:rsidRPr="00DE3554">
        <w:rPr>
          <w:rFonts w:ascii="Sylfaen" w:hAnsi="Sylfaen"/>
          <w:b/>
          <w:sz w:val="24"/>
          <w:szCs w:val="24"/>
          <w:lang w:val="en-US" w:eastAsia="ru-RU"/>
        </w:rPr>
        <w:t>For more information on this announcement, please contact</w:t>
      </w:r>
      <w:r w:rsidR="00960CB9" w:rsidRPr="00DE3554">
        <w:rPr>
          <w:rFonts w:ascii="Sylfaen" w:hAnsi="Sylfaen"/>
          <w:b/>
          <w:sz w:val="24"/>
          <w:szCs w:val="24"/>
          <w:lang w:val="en-US" w:eastAsia="ru-RU"/>
        </w:rPr>
        <w:t xml:space="preserve"> </w:t>
      </w:r>
      <w:proofErr w:type="spellStart"/>
      <w:r w:rsidR="002712FB" w:rsidRPr="00DE3554">
        <w:rPr>
          <w:rFonts w:ascii="Sylfaen" w:hAnsi="Sylfaen"/>
          <w:b/>
          <w:color w:val="000000" w:themeColor="text1"/>
          <w:sz w:val="24"/>
          <w:szCs w:val="24"/>
          <w:lang w:val="en-US" w:eastAsia="ru-RU"/>
        </w:rPr>
        <w:t>Narine</w:t>
      </w:r>
      <w:proofErr w:type="spellEnd"/>
      <w:r w:rsidR="002712FB" w:rsidRPr="00DE3554">
        <w:rPr>
          <w:rFonts w:ascii="Sylfaen" w:hAnsi="Sylfaen"/>
          <w:b/>
          <w:color w:val="000000" w:themeColor="text1"/>
          <w:sz w:val="24"/>
          <w:szCs w:val="24"/>
          <w:lang w:val="en-US" w:eastAsia="ru-RU"/>
        </w:rPr>
        <w:t xml:space="preserve"> </w:t>
      </w:r>
      <w:proofErr w:type="spellStart"/>
      <w:r w:rsidR="00A6018B" w:rsidRPr="00DE3554">
        <w:rPr>
          <w:rFonts w:ascii="Sylfaen" w:hAnsi="Sylfaen"/>
          <w:b/>
          <w:color w:val="000000" w:themeColor="text1"/>
          <w:sz w:val="24"/>
          <w:szCs w:val="24"/>
          <w:lang w:val="en-US" w:eastAsia="ru-RU"/>
        </w:rPr>
        <w:t>Vardevanyan</w:t>
      </w:r>
      <w:proofErr w:type="spellEnd"/>
      <w:r w:rsidR="005E0B8B" w:rsidRPr="00DE3554">
        <w:rPr>
          <w:rFonts w:ascii="Sylfaen" w:hAnsi="Sylfaen"/>
          <w:b/>
          <w:sz w:val="24"/>
          <w:szCs w:val="24"/>
          <w:lang w:val="en-US" w:eastAsia="ru-RU"/>
        </w:rPr>
        <w:t>, Secretary of the Appraisal Commission</w:t>
      </w:r>
    </w:p>
    <w:p w14:paraId="70D3921E" w14:textId="77777777" w:rsidR="005E0B8B" w:rsidRPr="00DE3554" w:rsidRDefault="005E0B8B" w:rsidP="005E0B8B">
      <w:pPr>
        <w:pStyle w:val="a5"/>
        <w:spacing w:after="0"/>
        <w:ind w:right="-7" w:firstLine="567"/>
        <w:jc w:val="right"/>
        <w:rPr>
          <w:rFonts w:ascii="Sylfaen" w:hAnsi="Sylfaen" w:cs="Sylfaen"/>
          <w:b/>
          <w:i/>
          <w:sz w:val="22"/>
          <w:lang w:val="af-ZA"/>
        </w:rPr>
      </w:pPr>
    </w:p>
    <w:p w14:paraId="7F997B89" w14:textId="4BF370C5" w:rsidR="001D75C4" w:rsidRPr="00DE3554" w:rsidRDefault="005E0B8B" w:rsidP="001D75C4">
      <w:pPr>
        <w:pStyle w:val="a3"/>
        <w:spacing w:after="240" w:line="240" w:lineRule="auto"/>
        <w:jc w:val="left"/>
        <w:rPr>
          <w:rFonts w:ascii="Sylfaen" w:hAnsi="Sylfaen" w:cs="GHEA Grapalat"/>
          <w:b/>
          <w:sz w:val="24"/>
          <w:szCs w:val="24"/>
          <w:lang w:val="en-US"/>
        </w:rPr>
      </w:pPr>
      <w:r w:rsidRPr="00DE3554">
        <w:rPr>
          <w:rFonts w:ascii="Sylfaen" w:hAnsi="Sylfaen" w:cs="Sylfaen"/>
          <w:b/>
          <w:sz w:val="24"/>
          <w:szCs w:val="24"/>
          <w:lang w:val="af-ZA"/>
        </w:rPr>
        <w:t xml:space="preserve">Phone </w:t>
      </w:r>
      <w:r w:rsidR="002712FB" w:rsidRPr="00DE3554">
        <w:rPr>
          <w:rFonts w:ascii="Sylfaen" w:hAnsi="Sylfaen"/>
          <w:b/>
          <w:i w:val="0"/>
          <w:sz w:val="24"/>
          <w:szCs w:val="24"/>
          <w:u w:val="single"/>
          <w:lang w:val="hy-AM"/>
        </w:rPr>
        <w:t>0</w:t>
      </w:r>
      <w:r w:rsidR="00FE7A2E" w:rsidRPr="00DE3554">
        <w:rPr>
          <w:rFonts w:ascii="Sylfaen" w:hAnsi="Sylfaen"/>
          <w:b/>
          <w:i w:val="0"/>
          <w:sz w:val="24"/>
          <w:szCs w:val="24"/>
          <w:u w:val="single"/>
          <w:lang w:val="en-US"/>
        </w:rPr>
        <w:t>10559536</w:t>
      </w:r>
    </w:p>
    <w:p w14:paraId="3E2533AD" w14:textId="77777777" w:rsidR="00880775" w:rsidRPr="00DE3554" w:rsidRDefault="005E0B8B" w:rsidP="001D75C4">
      <w:pPr>
        <w:pStyle w:val="a3"/>
        <w:spacing w:after="240" w:line="240" w:lineRule="auto"/>
        <w:jc w:val="left"/>
        <w:rPr>
          <w:rFonts w:ascii="Sylfaen" w:hAnsi="Sylfaen"/>
          <w:b/>
          <w:i w:val="0"/>
          <w:sz w:val="24"/>
          <w:szCs w:val="24"/>
          <w:u w:val="single"/>
          <w:lang w:val="af-ZA"/>
        </w:rPr>
      </w:pPr>
      <w:r w:rsidRPr="00DE3554">
        <w:rPr>
          <w:rFonts w:ascii="Sylfaen" w:hAnsi="Sylfaen" w:cs="GHEA Grapalat"/>
          <w:b/>
          <w:sz w:val="24"/>
          <w:szCs w:val="24"/>
          <w:lang w:val="af-ZA"/>
        </w:rPr>
        <w:t>E-mail:</w:t>
      </w:r>
      <w:r w:rsidR="00880775" w:rsidRPr="00DE3554">
        <w:rPr>
          <w:rFonts w:ascii="Sylfaen" w:hAnsi="Sylfaen"/>
          <w:b/>
          <w:i w:val="0"/>
          <w:sz w:val="24"/>
          <w:szCs w:val="24"/>
          <w:lang w:val="af-ZA"/>
        </w:rPr>
        <w:t xml:space="preserve"> </w:t>
      </w:r>
      <w:r w:rsidR="002712FB" w:rsidRPr="00DE3554">
        <w:rPr>
          <w:rFonts w:ascii="Sylfaen" w:hAnsi="Sylfaen"/>
          <w:b/>
          <w:i w:val="0"/>
          <w:sz w:val="24"/>
          <w:szCs w:val="24"/>
          <w:u w:val="single"/>
          <w:lang w:val="af-ZA"/>
        </w:rPr>
        <w:t>hmkentron.yerevan@gmail.com</w:t>
      </w:r>
      <w:r w:rsidR="001D75C4" w:rsidRPr="00DE3554">
        <w:rPr>
          <w:rFonts w:ascii="Sylfaen" w:hAnsi="Sylfaen" w:cs="GHEA Grapalat"/>
          <w:b/>
          <w:sz w:val="24"/>
          <w:szCs w:val="24"/>
          <w:lang w:val="af-ZA"/>
        </w:rPr>
        <w:tab/>
      </w:r>
    </w:p>
    <w:p w14:paraId="343C45E5" w14:textId="77777777" w:rsidR="005E0B8B" w:rsidRPr="00DE3554" w:rsidRDefault="00B52A81" w:rsidP="00880775">
      <w:pPr>
        <w:pStyle w:val="a3"/>
        <w:spacing w:after="240" w:line="240" w:lineRule="auto"/>
        <w:jc w:val="left"/>
        <w:rPr>
          <w:rFonts w:ascii="Sylfaen" w:hAnsi="Sylfaen" w:cs="Sylfaen"/>
          <w:b/>
          <w:i w:val="0"/>
          <w:sz w:val="24"/>
          <w:szCs w:val="24"/>
          <w:lang w:val="af-ZA"/>
        </w:rPr>
      </w:pPr>
      <w:r w:rsidRPr="00DE3554">
        <w:rPr>
          <w:rFonts w:ascii="Sylfaen" w:hAnsi="Sylfaen" w:cs="Sylfaen"/>
          <w:b/>
          <w:sz w:val="24"/>
          <w:szCs w:val="24"/>
          <w:lang w:val="af-ZA"/>
        </w:rPr>
        <w:t xml:space="preserve"> </w:t>
      </w:r>
      <w:r w:rsidR="005E0B8B" w:rsidRPr="00DE3554">
        <w:rPr>
          <w:rFonts w:ascii="Sylfaen" w:hAnsi="Sylfaen" w:cs="Sylfaen"/>
          <w:b/>
          <w:sz w:val="24"/>
          <w:szCs w:val="24"/>
          <w:lang w:val="af-ZA"/>
        </w:rPr>
        <w:t>Client:</w:t>
      </w:r>
      <w:r w:rsidR="004B362C" w:rsidRPr="00DE3554">
        <w:rPr>
          <w:rFonts w:ascii="Sylfaen" w:hAnsi="Sylfaen"/>
          <w:b/>
          <w:sz w:val="24"/>
          <w:szCs w:val="24"/>
        </w:rPr>
        <w:t xml:space="preserve"> </w:t>
      </w:r>
      <w:r w:rsidR="0009219B" w:rsidRPr="00DE3554">
        <w:rPr>
          <w:rFonts w:ascii="Sylfaen" w:hAnsi="Sylfaen"/>
          <w:b/>
          <w:sz w:val="24"/>
          <w:szCs w:val="24"/>
        </w:rPr>
        <w:t xml:space="preserve">"Republican Pedagogical-Psychological </w:t>
      </w:r>
      <w:proofErr w:type="spellStart"/>
      <w:r w:rsidR="0009219B" w:rsidRPr="00DE3554">
        <w:rPr>
          <w:rFonts w:ascii="Sylfaen" w:hAnsi="Sylfaen"/>
          <w:b/>
          <w:sz w:val="24"/>
          <w:szCs w:val="24"/>
        </w:rPr>
        <w:t>Center</w:t>
      </w:r>
      <w:proofErr w:type="spellEnd"/>
      <w:r w:rsidR="0009219B" w:rsidRPr="00DE3554">
        <w:rPr>
          <w:rFonts w:ascii="Sylfaen" w:hAnsi="Sylfaen"/>
          <w:b/>
          <w:sz w:val="24"/>
          <w:szCs w:val="24"/>
        </w:rPr>
        <w:t>" SNCO</w:t>
      </w:r>
    </w:p>
    <w:sectPr w:rsidR="005E0B8B" w:rsidRPr="00DE3554" w:rsidSect="006325E6">
      <w:pgSz w:w="11906" w:h="16838"/>
      <w:pgMar w:top="709" w:right="850" w:bottom="1134"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A2C6A"/>
    <w:rsid w:val="00020629"/>
    <w:rsid w:val="00022FAC"/>
    <w:rsid w:val="0002591A"/>
    <w:rsid w:val="000340DB"/>
    <w:rsid w:val="00036CCF"/>
    <w:rsid w:val="00081943"/>
    <w:rsid w:val="00085F43"/>
    <w:rsid w:val="00091720"/>
    <w:rsid w:val="0009219B"/>
    <w:rsid w:val="000C029C"/>
    <w:rsid w:val="000C46B8"/>
    <w:rsid w:val="000D27BA"/>
    <w:rsid w:val="000D5B88"/>
    <w:rsid w:val="000E5FEF"/>
    <w:rsid w:val="000F75BC"/>
    <w:rsid w:val="00100E61"/>
    <w:rsid w:val="00110236"/>
    <w:rsid w:val="0012008E"/>
    <w:rsid w:val="00130610"/>
    <w:rsid w:val="00134A7C"/>
    <w:rsid w:val="00140BE4"/>
    <w:rsid w:val="00153E8A"/>
    <w:rsid w:val="00164C85"/>
    <w:rsid w:val="0018202F"/>
    <w:rsid w:val="00195769"/>
    <w:rsid w:val="001A6416"/>
    <w:rsid w:val="001B227C"/>
    <w:rsid w:val="001C2699"/>
    <w:rsid w:val="001C3272"/>
    <w:rsid w:val="001D4211"/>
    <w:rsid w:val="001D75C4"/>
    <w:rsid w:val="001E67FF"/>
    <w:rsid w:val="001F0FB8"/>
    <w:rsid w:val="001F3F8E"/>
    <w:rsid w:val="00226A21"/>
    <w:rsid w:val="002712FB"/>
    <w:rsid w:val="002779FF"/>
    <w:rsid w:val="0028051C"/>
    <w:rsid w:val="00295748"/>
    <w:rsid w:val="002C250A"/>
    <w:rsid w:val="002D1CBA"/>
    <w:rsid w:val="002F5968"/>
    <w:rsid w:val="002F6683"/>
    <w:rsid w:val="003070B5"/>
    <w:rsid w:val="003279A4"/>
    <w:rsid w:val="00343C33"/>
    <w:rsid w:val="0036451C"/>
    <w:rsid w:val="00375A08"/>
    <w:rsid w:val="00375CA3"/>
    <w:rsid w:val="0038259C"/>
    <w:rsid w:val="0039030B"/>
    <w:rsid w:val="003963A9"/>
    <w:rsid w:val="003D67E1"/>
    <w:rsid w:val="004133ED"/>
    <w:rsid w:val="00455D77"/>
    <w:rsid w:val="00471B53"/>
    <w:rsid w:val="0049616E"/>
    <w:rsid w:val="004B362C"/>
    <w:rsid w:val="004F2CAD"/>
    <w:rsid w:val="00515AB6"/>
    <w:rsid w:val="005619AD"/>
    <w:rsid w:val="0059109F"/>
    <w:rsid w:val="00597255"/>
    <w:rsid w:val="005E0B8B"/>
    <w:rsid w:val="005E5CE7"/>
    <w:rsid w:val="00601679"/>
    <w:rsid w:val="006267B2"/>
    <w:rsid w:val="006325E6"/>
    <w:rsid w:val="00636B67"/>
    <w:rsid w:val="006476C1"/>
    <w:rsid w:val="006867B0"/>
    <w:rsid w:val="006925B6"/>
    <w:rsid w:val="00695C6E"/>
    <w:rsid w:val="00697071"/>
    <w:rsid w:val="006A014F"/>
    <w:rsid w:val="006A5DD7"/>
    <w:rsid w:val="006C61B9"/>
    <w:rsid w:val="006E0AA7"/>
    <w:rsid w:val="006E635F"/>
    <w:rsid w:val="006F2D6F"/>
    <w:rsid w:val="006F7537"/>
    <w:rsid w:val="00732C97"/>
    <w:rsid w:val="00743584"/>
    <w:rsid w:val="00765C5D"/>
    <w:rsid w:val="00773A45"/>
    <w:rsid w:val="007745F9"/>
    <w:rsid w:val="007979A3"/>
    <w:rsid w:val="007B422B"/>
    <w:rsid w:val="007C5B04"/>
    <w:rsid w:val="007E7446"/>
    <w:rsid w:val="007F2BC0"/>
    <w:rsid w:val="0080046C"/>
    <w:rsid w:val="008068F2"/>
    <w:rsid w:val="00817775"/>
    <w:rsid w:val="0086252B"/>
    <w:rsid w:val="00870F67"/>
    <w:rsid w:val="00871A50"/>
    <w:rsid w:val="00880775"/>
    <w:rsid w:val="008970AE"/>
    <w:rsid w:val="008B1EB2"/>
    <w:rsid w:val="008D0EB1"/>
    <w:rsid w:val="008D4E86"/>
    <w:rsid w:val="008D7B83"/>
    <w:rsid w:val="008E67B1"/>
    <w:rsid w:val="008F5E52"/>
    <w:rsid w:val="00912C57"/>
    <w:rsid w:val="00926279"/>
    <w:rsid w:val="009432A4"/>
    <w:rsid w:val="00943814"/>
    <w:rsid w:val="00944C18"/>
    <w:rsid w:val="00960CB9"/>
    <w:rsid w:val="00964F19"/>
    <w:rsid w:val="009A298B"/>
    <w:rsid w:val="009B086D"/>
    <w:rsid w:val="009F164F"/>
    <w:rsid w:val="009F32D8"/>
    <w:rsid w:val="009F5629"/>
    <w:rsid w:val="00A01E5A"/>
    <w:rsid w:val="00A153AC"/>
    <w:rsid w:val="00A269DB"/>
    <w:rsid w:val="00A30687"/>
    <w:rsid w:val="00A30E8F"/>
    <w:rsid w:val="00A36862"/>
    <w:rsid w:val="00A45B81"/>
    <w:rsid w:val="00A47A51"/>
    <w:rsid w:val="00A6018B"/>
    <w:rsid w:val="00A771D5"/>
    <w:rsid w:val="00AA77AF"/>
    <w:rsid w:val="00AE4D4E"/>
    <w:rsid w:val="00B03673"/>
    <w:rsid w:val="00B52A81"/>
    <w:rsid w:val="00B76E88"/>
    <w:rsid w:val="00B77875"/>
    <w:rsid w:val="00B90037"/>
    <w:rsid w:val="00BA0703"/>
    <w:rsid w:val="00C06516"/>
    <w:rsid w:val="00C220E6"/>
    <w:rsid w:val="00C36103"/>
    <w:rsid w:val="00C36BE5"/>
    <w:rsid w:val="00C7769C"/>
    <w:rsid w:val="00C945BB"/>
    <w:rsid w:val="00C9689F"/>
    <w:rsid w:val="00CC2B28"/>
    <w:rsid w:val="00CE0671"/>
    <w:rsid w:val="00CE39A6"/>
    <w:rsid w:val="00CE4C39"/>
    <w:rsid w:val="00CF08F0"/>
    <w:rsid w:val="00CF08FF"/>
    <w:rsid w:val="00CF3B71"/>
    <w:rsid w:val="00CF3E23"/>
    <w:rsid w:val="00CF5D07"/>
    <w:rsid w:val="00D248D2"/>
    <w:rsid w:val="00D4515E"/>
    <w:rsid w:val="00D84CA1"/>
    <w:rsid w:val="00D853B3"/>
    <w:rsid w:val="00D915C4"/>
    <w:rsid w:val="00D95AAE"/>
    <w:rsid w:val="00DB7830"/>
    <w:rsid w:val="00DC1437"/>
    <w:rsid w:val="00DE2A3B"/>
    <w:rsid w:val="00DE3554"/>
    <w:rsid w:val="00E0626C"/>
    <w:rsid w:val="00E14275"/>
    <w:rsid w:val="00E20AD0"/>
    <w:rsid w:val="00E2535E"/>
    <w:rsid w:val="00E35CCD"/>
    <w:rsid w:val="00E46101"/>
    <w:rsid w:val="00E5430B"/>
    <w:rsid w:val="00E60A4F"/>
    <w:rsid w:val="00E7048E"/>
    <w:rsid w:val="00E76DF5"/>
    <w:rsid w:val="00E83604"/>
    <w:rsid w:val="00E976BC"/>
    <w:rsid w:val="00EE28E5"/>
    <w:rsid w:val="00EE367B"/>
    <w:rsid w:val="00EF4B80"/>
    <w:rsid w:val="00EF6915"/>
    <w:rsid w:val="00F161D4"/>
    <w:rsid w:val="00F2465A"/>
    <w:rsid w:val="00F40261"/>
    <w:rsid w:val="00F53B85"/>
    <w:rsid w:val="00F859FE"/>
    <w:rsid w:val="00FA024C"/>
    <w:rsid w:val="00FA2C6A"/>
    <w:rsid w:val="00FC6644"/>
    <w:rsid w:val="00FC7D8B"/>
    <w:rsid w:val="00FD7D5D"/>
    <w:rsid w:val="00FE4FF7"/>
    <w:rsid w:val="00FE5397"/>
    <w:rsid w:val="00FE69EF"/>
    <w:rsid w:val="00FE7A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AAF3"/>
  <w15:docId w15:val="{20F9C702-BBAC-4C33-A9EB-476344E6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CA1"/>
  </w:style>
  <w:style w:type="paragraph" w:styleId="2">
    <w:name w:val="heading 2"/>
    <w:basedOn w:val="a"/>
    <w:next w:val="a"/>
    <w:link w:val="20"/>
    <w:qFormat/>
    <w:rsid w:val="00926279"/>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5E0B8B"/>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E0B8B"/>
    <w:rPr>
      <w:rFonts w:ascii="Arial LatArm" w:eastAsia="Times New Roman" w:hAnsi="Arial LatArm" w:cs="Times New Roman"/>
      <w:i/>
      <w:sz w:val="20"/>
      <w:szCs w:val="20"/>
      <w:lang w:val="en-AU"/>
    </w:rPr>
  </w:style>
  <w:style w:type="paragraph" w:styleId="a5">
    <w:name w:val="Body Text"/>
    <w:basedOn w:val="a"/>
    <w:link w:val="a6"/>
    <w:rsid w:val="005E0B8B"/>
    <w:pPr>
      <w:spacing w:after="12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rsid w:val="005E0B8B"/>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29574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295748"/>
    <w:rPr>
      <w:rFonts w:ascii="Consolas" w:hAnsi="Consolas" w:cs="Consolas"/>
      <w:sz w:val="20"/>
      <w:szCs w:val="20"/>
    </w:rPr>
  </w:style>
  <w:style w:type="character" w:customStyle="1" w:styleId="20">
    <w:name w:val="Заголовок 2 Знак"/>
    <w:basedOn w:val="a0"/>
    <w:link w:val="2"/>
    <w:rsid w:val="00926279"/>
    <w:rPr>
      <w:rFonts w:ascii="Arial LatArm" w:eastAsia="Times New Roman" w:hAnsi="Arial LatArm" w:cs="Times New Roman"/>
      <w:b/>
      <w:color w:val="0000FF"/>
      <w:sz w:val="20"/>
      <w:szCs w:val="20"/>
      <w:lang w:val="en-US" w:eastAsia="ru-RU"/>
    </w:rPr>
  </w:style>
  <w:style w:type="character" w:styleId="a7">
    <w:name w:val="Hyperlink"/>
    <w:basedOn w:val="a0"/>
    <w:uiPriority w:val="99"/>
    <w:unhideWhenUsed/>
    <w:rsid w:val="008807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1849">
      <w:bodyDiv w:val="1"/>
      <w:marLeft w:val="0"/>
      <w:marRight w:val="0"/>
      <w:marTop w:val="0"/>
      <w:marBottom w:val="0"/>
      <w:divBdr>
        <w:top w:val="none" w:sz="0" w:space="0" w:color="auto"/>
        <w:left w:val="none" w:sz="0" w:space="0" w:color="auto"/>
        <w:bottom w:val="none" w:sz="0" w:space="0" w:color="auto"/>
        <w:right w:val="none" w:sz="0" w:space="0" w:color="auto"/>
      </w:divBdr>
    </w:div>
    <w:div w:id="1364012142">
      <w:bodyDiv w:val="1"/>
      <w:marLeft w:val="0"/>
      <w:marRight w:val="0"/>
      <w:marTop w:val="0"/>
      <w:marBottom w:val="0"/>
      <w:divBdr>
        <w:top w:val="none" w:sz="0" w:space="0" w:color="auto"/>
        <w:left w:val="none" w:sz="0" w:space="0" w:color="auto"/>
        <w:bottom w:val="none" w:sz="0" w:space="0" w:color="auto"/>
        <w:right w:val="none" w:sz="0" w:space="0" w:color="auto"/>
      </w:divBdr>
    </w:div>
    <w:div w:id="14743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374</Words>
  <Characters>2133</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2019-06-12T17:12:00Z</dcterms:created>
  <dcterms:modified xsi:type="dcterms:W3CDTF">2026-03-25T12:13:00Z</dcterms:modified>
</cp:coreProperties>
</file>