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 է գնահատող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1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87BF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 22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-ի թիվ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որոշմամբ և հրապարակվում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մասին” ՀՀ օրենքի 29-րդ հոդվածի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D87BF8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r w:rsidR="005E054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 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D87BF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ԳՀ</w:t>
      </w:r>
      <w:r w:rsidR="00D87BF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Ծ</w:t>
      </w:r>
      <w:r w:rsidR="004A715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</w:t>
      </w:r>
      <w:r w:rsidR="00D87BF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-21/</w:t>
      </w:r>
      <w:r w:rsidR="00D87BF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164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r w:rsidR="001337CA" w:rsidRPr="004421E5">
        <w:rPr>
          <w:rFonts w:ascii="GHEA Grapalat" w:hAnsi="GHEA Grapalat" w:cs="Sylfaen"/>
        </w:rPr>
        <w:t>Երևանի</w:t>
      </w:r>
      <w:r w:rsidR="005E0541">
        <w:rPr>
          <w:rFonts w:ascii="GHEA Grapalat" w:hAnsi="GHEA Grapalat" w:cs="Sylfaen"/>
          <w:lang w:val="hy-AM"/>
        </w:rPr>
        <w:t xml:space="preserve"> </w:t>
      </w:r>
      <w:r w:rsidR="001337CA" w:rsidRPr="004421E5">
        <w:rPr>
          <w:rFonts w:ascii="GHEA Grapalat" w:hAnsi="GHEA Grapalat" w:cs="Sylfaen"/>
        </w:rPr>
        <w:t>քաղաքապետարանի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կարիքների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համար</w:t>
      </w:r>
      <w:r w:rsidR="005E0541">
        <w:rPr>
          <w:rFonts w:ascii="GHEA Grapalat" w:hAnsi="GHEA Grapalat" w:cs="Sylfaen"/>
          <w:lang w:val="hy-AM"/>
        </w:rPr>
        <w:t xml:space="preserve"> </w:t>
      </w:r>
      <w:r w:rsidR="00D87BF8">
        <w:rPr>
          <w:rFonts w:ascii="GHEA Grapalat" w:hAnsi="GHEA Grapalat"/>
          <w:lang w:val="hy-AM"/>
        </w:rPr>
        <w:t xml:space="preserve">աղբամանների տեղափոխման ծառայությունների ձեռքբերման 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նպատակով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կազմակերպված</w:t>
      </w:r>
      <w:r w:rsidR="005E0541">
        <w:rPr>
          <w:rFonts w:ascii="GHEA Grapalat" w:hAnsi="GHEA Grapalat" w:cs="Sylfaen"/>
          <w:lang w:val="hy-AM"/>
        </w:rPr>
        <w:t xml:space="preserve"> </w:t>
      </w:r>
      <w:r w:rsidR="00D87BF8">
        <w:rPr>
          <w:rFonts w:ascii="GHEA Grapalat" w:hAnsi="GHEA Grapalat" w:cs="Sylfaen"/>
        </w:rPr>
        <w:t>ԵՔ-</w:t>
      </w:r>
      <w:r w:rsidR="00D87BF8">
        <w:rPr>
          <w:rFonts w:ascii="GHEA Grapalat" w:hAnsi="GHEA Grapalat" w:cs="Sylfaen"/>
          <w:b/>
        </w:rPr>
        <w:t>ԳՀ</w:t>
      </w:r>
      <w:r w:rsidR="00D87BF8">
        <w:rPr>
          <w:rFonts w:ascii="GHEA Grapalat" w:hAnsi="GHEA Grapalat" w:cs="Sylfaen"/>
          <w:b/>
          <w:lang w:val="hy-AM"/>
        </w:rPr>
        <w:t>Ծ</w:t>
      </w:r>
      <w:r w:rsidR="00D87BF8">
        <w:rPr>
          <w:rFonts w:ascii="GHEA Grapalat" w:hAnsi="GHEA Grapalat" w:cs="Sylfaen"/>
        </w:rPr>
        <w:t>ՁԲ</w:t>
      </w:r>
      <w:r w:rsidR="00D87BF8">
        <w:rPr>
          <w:rFonts w:ascii="GHEA Grapalat" w:hAnsi="GHEA Grapalat" w:cs="Sylfaen"/>
          <w:b/>
        </w:rPr>
        <w:t>-21/</w:t>
      </w:r>
      <w:r w:rsidR="00D87BF8">
        <w:rPr>
          <w:rFonts w:ascii="GHEA Grapalat" w:hAnsi="GHEA Grapalat" w:cs="Sylfaen"/>
          <w:b/>
          <w:lang w:val="hy-AM"/>
        </w:rPr>
        <w:t xml:space="preserve">164 </w:t>
      </w:r>
      <w:r w:rsidRPr="004421E5">
        <w:rPr>
          <w:rFonts w:ascii="GHEA Grapalat" w:hAnsi="GHEA Grapalat" w:cs="Sylfaen"/>
        </w:rPr>
        <w:t>ծածկագրով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գնման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ընթացակարգի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գնահատող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հանձնաժողովը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ստորև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ներկայացնում է նույն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ծածկագրով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հրավերի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վերաբերյալ</w:t>
      </w:r>
      <w:r w:rsidR="00D87BF8">
        <w:rPr>
          <w:rFonts w:ascii="GHEA Grapalat" w:hAnsi="GHEA Grapalat" w:cs="Sylfaen"/>
          <w:lang w:val="hy-AM"/>
        </w:rPr>
        <w:t xml:space="preserve"> 21</w:t>
      </w:r>
      <w:r w:rsidR="005E0541">
        <w:rPr>
          <w:rFonts w:ascii="GHEA Grapalat" w:hAnsi="GHEA Grapalat" w:cs="Sylfaen"/>
        </w:rPr>
        <w:t>.</w:t>
      </w:r>
      <w:r w:rsidR="00D87BF8">
        <w:rPr>
          <w:rFonts w:ascii="GHEA Grapalat" w:hAnsi="GHEA Grapalat" w:cs="Sylfaen"/>
          <w:lang w:val="hy-AM"/>
        </w:rPr>
        <w:t>07</w:t>
      </w:r>
      <w:r w:rsidR="00475011">
        <w:rPr>
          <w:rFonts w:ascii="GHEA Grapalat" w:hAnsi="GHEA Grapalat" w:cs="Sylfaen"/>
        </w:rPr>
        <w:t>.20</w:t>
      </w:r>
      <w:r w:rsidR="005E0541">
        <w:rPr>
          <w:rFonts w:ascii="GHEA Grapalat" w:hAnsi="GHEA Grapalat" w:cs="Sylfaen"/>
          <w:lang w:val="hy-AM"/>
        </w:rPr>
        <w:t>21</w:t>
      </w:r>
      <w:r w:rsidR="001337CA" w:rsidRPr="004421E5">
        <w:rPr>
          <w:rFonts w:ascii="GHEA Grapalat" w:hAnsi="GHEA Grapalat" w:cs="Sylfaen"/>
        </w:rPr>
        <w:t xml:space="preserve">թ. </w:t>
      </w:r>
      <w:r w:rsidRPr="004421E5">
        <w:rPr>
          <w:rFonts w:ascii="GHEA Grapalat" w:hAnsi="GHEA Grapalat" w:cs="Sylfaen"/>
        </w:rPr>
        <w:t>ստացված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հարցադրումները և դրանց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վերաբե</w:t>
      </w:r>
      <w:bookmarkStart w:id="0" w:name="_GoBack"/>
      <w:bookmarkEnd w:id="0"/>
      <w:r w:rsidRPr="004421E5">
        <w:rPr>
          <w:rFonts w:ascii="GHEA Grapalat" w:hAnsi="GHEA Grapalat" w:cs="Sylfaen"/>
        </w:rPr>
        <w:t>րյալ</w:t>
      </w:r>
      <w:r w:rsidR="00D87BF8">
        <w:rPr>
          <w:rFonts w:ascii="GHEA Grapalat" w:hAnsi="GHEA Grapalat" w:cs="Sylfaen"/>
          <w:lang w:val="hy-AM"/>
        </w:rPr>
        <w:t xml:space="preserve"> 22</w:t>
      </w:r>
      <w:r w:rsidR="009F6D75">
        <w:rPr>
          <w:rFonts w:ascii="GHEA Grapalat" w:hAnsi="GHEA Grapalat" w:cs="Sylfaen"/>
        </w:rPr>
        <w:t>.</w:t>
      </w:r>
      <w:r w:rsidR="00D87BF8">
        <w:rPr>
          <w:rFonts w:ascii="GHEA Grapalat" w:hAnsi="GHEA Grapalat" w:cs="Sylfaen"/>
          <w:lang w:val="hy-AM"/>
        </w:rPr>
        <w:t>07</w:t>
      </w:r>
      <w:r w:rsidR="005E0541">
        <w:rPr>
          <w:rFonts w:ascii="GHEA Grapalat" w:hAnsi="GHEA Grapalat" w:cs="Sylfaen"/>
        </w:rPr>
        <w:t>.202</w:t>
      </w:r>
      <w:r w:rsidR="005E0541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>տրամադրված</w:t>
      </w:r>
      <w:r w:rsidR="005E0541">
        <w:rPr>
          <w:rFonts w:ascii="GHEA Grapalat" w:hAnsi="GHEA Grapalat" w:cs="Sylfaen"/>
          <w:lang w:val="hy-AM"/>
        </w:rPr>
        <w:t xml:space="preserve"> </w:t>
      </w:r>
      <w:r w:rsidRPr="004421E5">
        <w:rPr>
          <w:rFonts w:ascii="GHEA Grapalat" w:hAnsi="GHEA Grapalat" w:cs="Sylfaen"/>
        </w:rPr>
        <w:t>պարզաբանումները`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D87BF8" w:rsidRPr="00EE78D3" w:rsidRDefault="005E0541" w:rsidP="00D87BF8">
      <w:pPr>
        <w:rPr>
          <w:lang w:val="hy-AM"/>
        </w:rPr>
      </w:pPr>
      <w:r>
        <w:rPr>
          <w:rFonts w:ascii="GHEA Grapalat" w:hAnsi="GHEA Grapalat"/>
          <w:lang w:val="hy-AM"/>
        </w:rPr>
        <w:t>1.</w:t>
      </w:r>
      <w:r w:rsidR="00D87BF8" w:rsidRPr="00D87BF8">
        <w:rPr>
          <w:rFonts w:ascii="Sylfaen" w:hAnsi="Sylfaen" w:cs="Sylfaen"/>
          <w:lang w:val="hy-AM"/>
        </w:rPr>
        <w:t xml:space="preserve"> </w:t>
      </w:r>
      <w:r w:rsidR="00D87BF8" w:rsidRPr="00EE78D3">
        <w:rPr>
          <w:rFonts w:ascii="Sylfaen" w:hAnsi="Sylfaen" w:cs="Sylfaen"/>
          <w:lang w:val="hy-AM"/>
        </w:rPr>
        <w:t>Հարգելի</w:t>
      </w:r>
      <w:r w:rsidR="00D87BF8" w:rsidRPr="00EE78D3">
        <w:rPr>
          <w:lang w:val="hy-AM"/>
        </w:rPr>
        <w:t xml:space="preserve"> </w:t>
      </w:r>
      <w:r w:rsidR="00D87BF8" w:rsidRPr="00EE78D3">
        <w:rPr>
          <w:rFonts w:ascii="Sylfaen" w:hAnsi="Sylfaen" w:cs="Sylfaen"/>
          <w:lang w:val="hy-AM"/>
        </w:rPr>
        <w:t>գնահատող</w:t>
      </w:r>
      <w:r w:rsidR="00D87BF8" w:rsidRPr="00EE78D3">
        <w:rPr>
          <w:lang w:val="hy-AM"/>
        </w:rPr>
        <w:t xml:space="preserve"> </w:t>
      </w:r>
      <w:r w:rsidR="00D87BF8" w:rsidRPr="00EE78D3">
        <w:rPr>
          <w:rFonts w:ascii="Sylfaen" w:hAnsi="Sylfaen" w:cs="Sylfaen"/>
          <w:lang w:val="hy-AM"/>
        </w:rPr>
        <w:t>հանձնաժողով</w:t>
      </w:r>
      <w:r w:rsidR="00D87BF8" w:rsidRPr="00EE78D3">
        <w:rPr>
          <w:lang w:val="hy-AM"/>
        </w:rPr>
        <w:t xml:space="preserve"> , </w:t>
      </w:r>
    </w:p>
    <w:p w:rsidR="00D87BF8" w:rsidRPr="00EE78D3" w:rsidRDefault="00D87BF8" w:rsidP="00D87BF8">
      <w:pPr>
        <w:rPr>
          <w:lang w:val="hy-AM"/>
        </w:rPr>
      </w:pPr>
      <w:r w:rsidRPr="00EE78D3">
        <w:rPr>
          <w:rFonts w:ascii="Sylfaen" w:hAnsi="Sylfaen" w:cs="Sylfaen"/>
          <w:lang w:val="hy-AM"/>
        </w:rPr>
        <w:t>Խնդրում</w:t>
      </w:r>
      <w:r w:rsidRPr="00EE78D3">
        <w:rPr>
          <w:lang w:val="hy-AM"/>
        </w:rPr>
        <w:t xml:space="preserve">  </w:t>
      </w:r>
      <w:r w:rsidRPr="00EE78D3">
        <w:rPr>
          <w:rFonts w:ascii="Sylfaen" w:hAnsi="Sylfaen" w:cs="Sylfaen"/>
          <w:lang w:val="hy-AM"/>
        </w:rPr>
        <w:t>եմ</w:t>
      </w:r>
      <w:r w:rsidRPr="00EE78D3">
        <w:rPr>
          <w:lang w:val="hy-AM"/>
        </w:rPr>
        <w:t xml:space="preserve"> </w:t>
      </w:r>
      <w:r w:rsidRPr="00EE78D3">
        <w:rPr>
          <w:rFonts w:ascii="Sylfaen" w:hAnsi="Sylfaen" w:cs="Sylfaen"/>
          <w:lang w:val="hy-AM"/>
        </w:rPr>
        <w:t>պարզաբանել</w:t>
      </w:r>
      <w:r w:rsidRPr="00EE78D3">
        <w:rPr>
          <w:rFonts w:ascii="MS Gothic" w:eastAsia="MS Gothic" w:hAnsi="MS Gothic" w:cs="MS Gothic" w:hint="eastAsia"/>
          <w:lang w:val="hy-AM"/>
        </w:rPr>
        <w:t>․</w:t>
      </w:r>
      <w:r w:rsidRPr="00EE78D3">
        <w:rPr>
          <w:lang w:val="hy-AM"/>
        </w:rPr>
        <w:t xml:space="preserve"> </w:t>
      </w:r>
    </w:p>
    <w:p w:rsidR="00D87BF8" w:rsidRPr="00EE78D3" w:rsidRDefault="00D87BF8" w:rsidP="00D87BF8">
      <w:pPr>
        <w:rPr>
          <w:lang w:val="hy-AM"/>
        </w:rPr>
      </w:pPr>
      <w:r w:rsidRPr="00EE78D3">
        <w:rPr>
          <w:rFonts w:ascii="Sylfaen" w:hAnsi="Sylfaen" w:cs="Sylfaen"/>
          <w:lang w:val="hy-AM"/>
        </w:rPr>
        <w:t>Ի՞նչ</w:t>
      </w:r>
      <w:r w:rsidRPr="00EE78D3">
        <w:rPr>
          <w:lang w:val="hy-AM"/>
        </w:rPr>
        <w:t xml:space="preserve">  </w:t>
      </w:r>
      <w:r w:rsidRPr="00EE78D3">
        <w:rPr>
          <w:rFonts w:ascii="Sylfaen" w:hAnsi="Sylfaen" w:cs="Sylfaen"/>
          <w:lang w:val="hy-AM"/>
        </w:rPr>
        <w:t>չափերի</w:t>
      </w:r>
      <w:r w:rsidRPr="00EE78D3">
        <w:rPr>
          <w:lang w:val="hy-AM"/>
        </w:rPr>
        <w:t xml:space="preserve"> </w:t>
      </w:r>
      <w:r w:rsidRPr="00EE78D3">
        <w:rPr>
          <w:rFonts w:ascii="Sylfaen" w:hAnsi="Sylfaen" w:cs="Sylfaen"/>
          <w:lang w:val="hy-AM"/>
        </w:rPr>
        <w:t>են</w:t>
      </w:r>
      <w:r w:rsidRPr="00EE78D3">
        <w:rPr>
          <w:lang w:val="hy-AM"/>
        </w:rPr>
        <w:t xml:space="preserve"> </w:t>
      </w:r>
      <w:r w:rsidRPr="00EE78D3">
        <w:rPr>
          <w:rFonts w:ascii="Sylfaen" w:hAnsi="Sylfaen" w:cs="Sylfaen"/>
          <w:lang w:val="hy-AM"/>
        </w:rPr>
        <w:t>աղբամանները</w:t>
      </w:r>
      <w:r w:rsidRPr="00EE78D3">
        <w:rPr>
          <w:lang w:val="hy-AM"/>
        </w:rPr>
        <w:t xml:space="preserve">, </w:t>
      </w:r>
      <w:r w:rsidRPr="00EE78D3">
        <w:rPr>
          <w:rFonts w:ascii="Sylfaen" w:hAnsi="Sylfaen" w:cs="Sylfaen"/>
          <w:lang w:val="hy-AM"/>
        </w:rPr>
        <w:t>ինչ</w:t>
      </w:r>
      <w:r w:rsidRPr="00EE78D3">
        <w:rPr>
          <w:lang w:val="hy-AM"/>
        </w:rPr>
        <w:t xml:space="preserve"> </w:t>
      </w:r>
      <w:r w:rsidRPr="00EE78D3">
        <w:rPr>
          <w:rFonts w:ascii="Sylfaen" w:hAnsi="Sylfaen" w:cs="Sylfaen"/>
          <w:lang w:val="hy-AM"/>
        </w:rPr>
        <w:t>նյութից</w:t>
      </w:r>
      <w:r w:rsidRPr="00EE78D3">
        <w:rPr>
          <w:lang w:val="hy-AM"/>
        </w:rPr>
        <w:t xml:space="preserve"> </w:t>
      </w:r>
      <w:r w:rsidRPr="00EE78D3">
        <w:rPr>
          <w:rFonts w:ascii="Sylfaen" w:hAnsi="Sylfaen" w:cs="Sylfaen"/>
          <w:lang w:val="hy-AM"/>
        </w:rPr>
        <w:t>են</w:t>
      </w:r>
      <w:r w:rsidRPr="00EE78D3">
        <w:rPr>
          <w:lang w:val="hy-AM"/>
        </w:rPr>
        <w:t xml:space="preserve">, </w:t>
      </w:r>
    </w:p>
    <w:p w:rsidR="00D87BF8" w:rsidRPr="00D87BF8" w:rsidRDefault="00D87BF8" w:rsidP="00D87BF8">
      <w:pPr>
        <w:rPr>
          <w:lang w:val="hy-AM"/>
        </w:rPr>
      </w:pPr>
      <w:r w:rsidRPr="00D87BF8">
        <w:rPr>
          <w:rFonts w:ascii="Sylfaen" w:hAnsi="Sylfaen" w:cs="Sylfaen"/>
          <w:lang w:val="hy-AM"/>
        </w:rPr>
        <w:t>քանի՞</w:t>
      </w:r>
      <w:r w:rsidRPr="00D87BF8">
        <w:rPr>
          <w:lang w:val="hy-AM"/>
        </w:rPr>
        <w:t xml:space="preserve"> </w:t>
      </w:r>
      <w:r w:rsidRPr="00D87BF8">
        <w:rPr>
          <w:rFonts w:ascii="Sylfaen" w:hAnsi="Sylfaen" w:cs="Sylfaen"/>
          <w:lang w:val="hy-AM"/>
        </w:rPr>
        <w:t>կիլոգրամ</w:t>
      </w:r>
      <w:r w:rsidRPr="00D87BF8">
        <w:rPr>
          <w:lang w:val="hy-AM"/>
        </w:rPr>
        <w:t xml:space="preserve">  </w:t>
      </w:r>
      <w:r w:rsidRPr="00D87BF8">
        <w:rPr>
          <w:rFonts w:ascii="Sylfaen" w:hAnsi="Sylfaen" w:cs="Sylfaen"/>
          <w:lang w:val="hy-AM"/>
        </w:rPr>
        <w:t>են։</w:t>
      </w:r>
    </w:p>
    <w:p w:rsidR="005E0541" w:rsidRPr="00D87BF8" w:rsidRDefault="00D87BF8" w:rsidP="00D87BF8">
      <w:pPr>
        <w:rPr>
          <w:rFonts w:ascii="Sylfaen" w:hAnsi="Sylfaen" w:cs="Sylfaen"/>
          <w:lang w:val="hy-AM"/>
        </w:rPr>
      </w:pPr>
      <w:r w:rsidRPr="00D87BF8">
        <w:rPr>
          <w:rFonts w:ascii="Sylfaen" w:hAnsi="Sylfaen" w:cs="Sylfaen"/>
          <w:lang w:val="hy-AM"/>
        </w:rPr>
        <w:t>Վնասվածքներ</w:t>
      </w:r>
      <w:r w:rsidRPr="00D87BF8">
        <w:rPr>
          <w:lang w:val="hy-AM"/>
        </w:rPr>
        <w:t xml:space="preserve"> </w:t>
      </w:r>
      <w:r w:rsidRPr="00D87BF8">
        <w:rPr>
          <w:rFonts w:ascii="Sylfaen" w:hAnsi="Sylfaen" w:cs="Sylfaen"/>
          <w:lang w:val="hy-AM"/>
        </w:rPr>
        <w:t>պատճառելու</w:t>
      </w:r>
      <w:r w:rsidRPr="00D87BF8">
        <w:rPr>
          <w:lang w:val="hy-AM"/>
        </w:rPr>
        <w:t xml:space="preserve"> </w:t>
      </w:r>
      <w:r w:rsidRPr="00D87BF8">
        <w:rPr>
          <w:rFonts w:ascii="Sylfaen" w:hAnsi="Sylfaen" w:cs="Sylfaen"/>
          <w:lang w:val="hy-AM"/>
        </w:rPr>
        <w:t>դեպքում</w:t>
      </w:r>
      <w:r w:rsidRPr="00D87BF8">
        <w:rPr>
          <w:lang w:val="hy-AM"/>
        </w:rPr>
        <w:t xml:space="preserve"> </w:t>
      </w:r>
      <w:r w:rsidRPr="00D87BF8">
        <w:rPr>
          <w:rFonts w:ascii="Sylfaen" w:hAnsi="Sylfaen" w:cs="Sylfaen"/>
          <w:lang w:val="hy-AM"/>
        </w:rPr>
        <w:t>ինչպես</w:t>
      </w:r>
      <w:r w:rsidRPr="00D87BF8">
        <w:rPr>
          <w:lang w:val="hy-AM"/>
        </w:rPr>
        <w:t xml:space="preserve"> </w:t>
      </w:r>
      <w:r w:rsidRPr="00D87BF8">
        <w:rPr>
          <w:rFonts w:ascii="Sylfaen" w:hAnsi="Sylfaen" w:cs="Sylfaen"/>
          <w:lang w:val="hy-AM"/>
        </w:rPr>
        <w:t>է</w:t>
      </w:r>
      <w:r w:rsidRPr="00D87BF8">
        <w:rPr>
          <w:lang w:val="hy-AM"/>
        </w:rPr>
        <w:t xml:space="preserve"> </w:t>
      </w:r>
      <w:r w:rsidRPr="00D87BF8">
        <w:rPr>
          <w:rFonts w:ascii="Sylfaen" w:hAnsi="Sylfaen" w:cs="Sylfaen"/>
          <w:lang w:val="hy-AM"/>
        </w:rPr>
        <w:t>հաշվարկվելու</w:t>
      </w:r>
      <w:r w:rsidRPr="00D87BF8">
        <w:rPr>
          <w:lang w:val="hy-AM"/>
        </w:rPr>
        <w:t xml:space="preserve">   </w:t>
      </w:r>
      <w:r w:rsidRPr="00D87BF8">
        <w:rPr>
          <w:rFonts w:ascii="Sylfaen" w:hAnsi="Sylfaen" w:cs="Sylfaen"/>
          <w:lang w:val="hy-AM"/>
        </w:rPr>
        <w:t>վնասի</w:t>
      </w:r>
      <w:r w:rsidRPr="00D87BF8">
        <w:rPr>
          <w:lang w:val="hy-AM"/>
        </w:rPr>
        <w:t xml:space="preserve"> </w:t>
      </w:r>
      <w:r w:rsidRPr="00D87BF8">
        <w:rPr>
          <w:rFonts w:ascii="Sylfaen" w:hAnsi="Sylfaen" w:cs="Sylfaen"/>
          <w:lang w:val="hy-AM"/>
        </w:rPr>
        <w:t>չափը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9F6D75" w:rsidRDefault="00A773F5" w:rsidP="00A773F5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FC0CC4">
        <w:rPr>
          <w:rFonts w:ascii="GHEA Grapalat" w:hAnsi="GHEA Grapalat"/>
          <w:szCs w:val="24"/>
          <w:lang w:val="hy-AM"/>
        </w:rPr>
        <w:t>Ի պատասխան Ձեր կողմից պահանջված պարզաբանման,</w:t>
      </w:r>
    </w:p>
    <w:p w:rsidR="00DF1812" w:rsidRPr="00D87BF8" w:rsidRDefault="00DF1812" w:rsidP="00A773F5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</w:p>
    <w:p w:rsidR="00D87BF8" w:rsidRPr="00D87BF8" w:rsidRDefault="00D87BF8" w:rsidP="00D87BF8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D87BF8">
        <w:rPr>
          <w:rFonts w:ascii="GHEA Grapalat" w:hAnsi="GHEA Grapalat"/>
          <w:szCs w:val="24"/>
          <w:lang w:val="hy-AM"/>
        </w:rPr>
        <w:t>1․Նյութը՝ բարձր խտայնության ցածր ճնշման  առաջնային հումքի (HDPE) պոլիէթիլեն, համաձայն EN 840 միջազգային ստանդարտի: Աղբարկղը տեղակայված է շարժական 4 անիվների վրա։Չափերը 1368-բարձրություն, 1735-լայնություն ,1079-խորություն,քաշը-մոտ 50կգ։</w:t>
      </w:r>
    </w:p>
    <w:p w:rsidR="00D87BF8" w:rsidRPr="00D87BF8" w:rsidRDefault="00D87BF8" w:rsidP="00D87BF8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D87BF8">
        <w:rPr>
          <w:rFonts w:ascii="GHEA Grapalat" w:hAnsi="GHEA Grapalat"/>
          <w:szCs w:val="24"/>
          <w:lang w:val="hy-AM"/>
        </w:rPr>
        <w:t>2․Տեխնիկական բնութագրում նշված պայմանների համաձայն՝ Տեղափոխումը անհրաժեշտ է կատարել առանց աղբի համար նախատեսված կոնտեյներները կոտրելու և առհասարակ որևէ վնասվածք հասցնելու։ Վնասվածքներ պատճառելու դեպքում կատարողի կողմից պետք է իրականացվի համապատասխան վնասի փոխհատուցում:</w:t>
      </w:r>
    </w:p>
    <w:p w:rsidR="00D87BF8" w:rsidRPr="003B4447" w:rsidRDefault="00D87BF8" w:rsidP="00D87BF8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D87BF8" w:rsidRPr="00D87BF8" w:rsidRDefault="00D87BF8" w:rsidP="00D87BF8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D87BF8">
        <w:rPr>
          <w:rFonts w:ascii="GHEA Grapalat" w:hAnsi="GHEA Grapalat"/>
          <w:szCs w:val="24"/>
          <w:lang w:val="hy-AM"/>
        </w:rPr>
        <w:t>Հարգելի գործընկեր խնդրում եմ պարզաբանեք աղբամանների չափսերը,կամ եթե նեղություն չէ նկար ուղարկեք հետևյալ հասցեին՝arm.production@mail.ru</w:t>
      </w:r>
    </w:p>
    <w:p w:rsidR="00D87BF8" w:rsidRPr="00D87BF8" w:rsidRDefault="00D87BF8" w:rsidP="00D87BF8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D87BF8">
        <w:rPr>
          <w:rFonts w:ascii="GHEA Grapalat" w:hAnsi="GHEA Grapalat"/>
          <w:szCs w:val="24"/>
          <w:lang w:val="hy-AM"/>
        </w:rPr>
        <w:t>Պարզաբանում</w:t>
      </w:r>
    </w:p>
    <w:p w:rsidR="00D87BF8" w:rsidRPr="00D87BF8" w:rsidRDefault="00D87BF8" w:rsidP="00D87BF8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D87BF8">
        <w:rPr>
          <w:rFonts w:ascii="GHEA Grapalat" w:hAnsi="GHEA Grapalat"/>
          <w:szCs w:val="24"/>
          <w:lang w:val="hy-AM"/>
        </w:rPr>
        <w:t>Նյութը՝ բարձր խտայնության ցածր ճնշման  առաջնային հումքի (HDPE) պոլիէթիլեն, համաձայն EN 840 միջազգային ստանդարտի: Աղբարկղը տեղակայված է շարժական 4 անիվների վրա։չափերը 1368-բարձրություն, 1735-լայնություն ,1079-խորություն,քաշը-մոտ 50կգ։</w:t>
      </w:r>
    </w:p>
    <w:p w:rsidR="00D87BF8" w:rsidRPr="00D87BF8" w:rsidRDefault="00D87BF8" w:rsidP="00D87BF8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  <w:r w:rsidRPr="00D87BF8">
        <w:rPr>
          <w:rFonts w:ascii="GHEA Grapalat" w:hAnsi="GHEA Grapalat"/>
          <w:szCs w:val="24"/>
          <w:lang w:val="hy-AM"/>
        </w:rPr>
        <w:t>Նկարը կուղարկվի նշված էլեկտրոնային հասցեին:</w:t>
      </w:r>
    </w:p>
    <w:p w:rsidR="00DF1812" w:rsidRDefault="00DF1812" w:rsidP="00A773F5">
      <w:pPr>
        <w:spacing w:after="0"/>
        <w:ind w:firstLine="360"/>
        <w:jc w:val="both"/>
        <w:rPr>
          <w:rFonts w:ascii="GHEA Grapalat" w:hAnsi="GHEA Grapalat"/>
          <w:lang w:val="hy-AM"/>
        </w:rPr>
      </w:pPr>
    </w:p>
    <w:p w:rsidR="00DF1812" w:rsidRPr="005E0541" w:rsidRDefault="00DF1812" w:rsidP="00A773F5">
      <w:pPr>
        <w:spacing w:after="0"/>
        <w:ind w:firstLine="360"/>
        <w:jc w:val="both"/>
        <w:rPr>
          <w:rFonts w:ascii="GHEA Grapalat" w:hAnsi="GHEA Grapalat"/>
          <w:szCs w:val="24"/>
          <w:lang w:val="hy-AM"/>
        </w:rPr>
      </w:pP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D87BF8" w:rsidRPr="00D87BF8">
        <w:rPr>
          <w:rFonts w:ascii="GHEA Grapalat" w:hAnsi="GHEA Grapalat" w:cs="Sylfaen"/>
          <w:lang w:val="hy-AM"/>
        </w:rPr>
        <w:t>ԵՔ-</w:t>
      </w:r>
      <w:r w:rsidR="00D87BF8" w:rsidRPr="00D87BF8">
        <w:rPr>
          <w:rFonts w:ascii="GHEA Grapalat" w:hAnsi="GHEA Grapalat" w:cs="Sylfaen"/>
          <w:b/>
          <w:lang w:val="hy-AM"/>
        </w:rPr>
        <w:t>ԳՀ</w:t>
      </w:r>
      <w:r w:rsidR="00D87BF8">
        <w:rPr>
          <w:rFonts w:ascii="GHEA Grapalat" w:hAnsi="GHEA Grapalat" w:cs="Sylfaen"/>
          <w:b/>
          <w:lang w:val="hy-AM"/>
        </w:rPr>
        <w:t>Ծ</w:t>
      </w:r>
      <w:r w:rsidR="00D87BF8" w:rsidRPr="00D87BF8">
        <w:rPr>
          <w:rFonts w:ascii="GHEA Grapalat" w:hAnsi="GHEA Grapalat" w:cs="Sylfaen"/>
          <w:lang w:val="hy-AM"/>
        </w:rPr>
        <w:t>ՁԲ</w:t>
      </w:r>
      <w:r w:rsidR="00D87BF8" w:rsidRPr="00D87BF8">
        <w:rPr>
          <w:rFonts w:ascii="GHEA Grapalat" w:hAnsi="GHEA Grapalat" w:cs="Sylfaen"/>
          <w:b/>
          <w:lang w:val="hy-AM"/>
        </w:rPr>
        <w:t>-21/</w:t>
      </w:r>
      <w:r w:rsidR="00D87BF8">
        <w:rPr>
          <w:rFonts w:ascii="GHEA Grapalat" w:hAnsi="GHEA Grapalat" w:cs="Sylfaen"/>
          <w:b/>
          <w:lang w:val="hy-AM"/>
        </w:rPr>
        <w:t xml:space="preserve">164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5E0541">
        <w:rPr>
          <w:rFonts w:ascii="GHEA Grapalat" w:hAnsi="GHEA Grapalat"/>
          <w:szCs w:val="24"/>
          <w:lang w:val="hy-AM"/>
        </w:rPr>
        <w:t xml:space="preserve"> Ա. Խաչատրյանին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5E0541" w:rsidRPr="005E0541">
        <w:rPr>
          <w:rFonts w:ascii="GHEA Grapalat" w:hAnsi="GHEA Grapalat"/>
          <w:szCs w:val="24"/>
          <w:lang w:val="hy-AM"/>
        </w:rPr>
        <w:t>anahit. khachatryan@yerevan.am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D87BF8" w:rsidRPr="00D87BF8">
        <w:rPr>
          <w:rFonts w:ascii="GHEA Grapalat" w:hAnsi="GHEA Grapalat" w:cs="Sylfaen"/>
          <w:lang w:val="hy-AM"/>
        </w:rPr>
        <w:t>ԵՔ-</w:t>
      </w:r>
      <w:r w:rsidR="00D87BF8" w:rsidRPr="00D87BF8">
        <w:rPr>
          <w:rFonts w:ascii="GHEA Grapalat" w:hAnsi="GHEA Grapalat" w:cs="Sylfaen"/>
          <w:b/>
          <w:lang w:val="hy-AM"/>
        </w:rPr>
        <w:t>ԳՀ</w:t>
      </w:r>
      <w:r w:rsidR="00D87BF8">
        <w:rPr>
          <w:rFonts w:ascii="GHEA Grapalat" w:hAnsi="GHEA Grapalat" w:cs="Sylfaen"/>
          <w:b/>
          <w:lang w:val="hy-AM"/>
        </w:rPr>
        <w:t>Ծ</w:t>
      </w:r>
      <w:r w:rsidR="00D87BF8" w:rsidRPr="00D87BF8">
        <w:rPr>
          <w:rFonts w:ascii="GHEA Grapalat" w:hAnsi="GHEA Grapalat" w:cs="Sylfaen"/>
          <w:lang w:val="hy-AM"/>
        </w:rPr>
        <w:t>ՁԲ</w:t>
      </w:r>
      <w:r w:rsidR="00D87BF8" w:rsidRPr="00D87BF8">
        <w:rPr>
          <w:rFonts w:ascii="GHEA Grapalat" w:hAnsi="GHEA Grapalat" w:cs="Sylfaen"/>
          <w:b/>
          <w:lang w:val="hy-AM"/>
        </w:rPr>
        <w:t>-21/</w:t>
      </w:r>
      <w:r w:rsidR="00D87BF8">
        <w:rPr>
          <w:rFonts w:ascii="GHEA Grapalat" w:hAnsi="GHEA Grapalat" w:cs="Sylfaen"/>
          <w:b/>
          <w:lang w:val="hy-AM"/>
        </w:rPr>
        <w:t xml:space="preserve">164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AC37A6" w:rsidP="00E71479">
      <w:pPr>
        <w:jc w:val="both"/>
        <w:rPr>
          <w:lang w:val="af-ZA"/>
        </w:rPr>
      </w:pPr>
    </w:p>
    <w:sectPr w:rsidR="00AC37A6" w:rsidRPr="001337CA" w:rsidSect="00DF1812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4E0" w:rsidRDefault="00D904E0" w:rsidP="001805F6">
      <w:pPr>
        <w:spacing w:after="0" w:line="240" w:lineRule="auto"/>
      </w:pPr>
      <w:r>
        <w:separator/>
      </w:r>
    </w:p>
  </w:endnote>
  <w:endnote w:type="continuationSeparator" w:id="1">
    <w:p w:rsidR="00D904E0" w:rsidRDefault="00D904E0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C17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D904E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D904E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D904E0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4E0" w:rsidRDefault="00D904E0" w:rsidP="001805F6">
      <w:pPr>
        <w:spacing w:after="0" w:line="240" w:lineRule="auto"/>
      </w:pPr>
      <w:r>
        <w:separator/>
      </w:r>
    </w:p>
  </w:footnote>
  <w:footnote w:type="continuationSeparator" w:id="1">
    <w:p w:rsidR="00D904E0" w:rsidRDefault="00D904E0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98"/>
    <w:rsid w:val="0003460B"/>
    <w:rsid w:val="0006798B"/>
    <w:rsid w:val="00130930"/>
    <w:rsid w:val="001337CA"/>
    <w:rsid w:val="001805F6"/>
    <w:rsid w:val="001F5668"/>
    <w:rsid w:val="001F6E5D"/>
    <w:rsid w:val="00233D97"/>
    <w:rsid w:val="0024517C"/>
    <w:rsid w:val="002F6325"/>
    <w:rsid w:val="00325451"/>
    <w:rsid w:val="00373C76"/>
    <w:rsid w:val="003B4447"/>
    <w:rsid w:val="004421E5"/>
    <w:rsid w:val="00475011"/>
    <w:rsid w:val="00476AF7"/>
    <w:rsid w:val="00477E29"/>
    <w:rsid w:val="00496A12"/>
    <w:rsid w:val="004A715A"/>
    <w:rsid w:val="004B2A9B"/>
    <w:rsid w:val="004D0C09"/>
    <w:rsid w:val="004E4DE5"/>
    <w:rsid w:val="0056354B"/>
    <w:rsid w:val="005C17D7"/>
    <w:rsid w:val="005C71EC"/>
    <w:rsid w:val="005C7976"/>
    <w:rsid w:val="005E0541"/>
    <w:rsid w:val="00614290"/>
    <w:rsid w:val="00645F93"/>
    <w:rsid w:val="006E5533"/>
    <w:rsid w:val="00732BE9"/>
    <w:rsid w:val="007361C9"/>
    <w:rsid w:val="007B3CD7"/>
    <w:rsid w:val="00841527"/>
    <w:rsid w:val="008815C8"/>
    <w:rsid w:val="0099515B"/>
    <w:rsid w:val="009A578D"/>
    <w:rsid w:val="009C5474"/>
    <w:rsid w:val="009E0D8A"/>
    <w:rsid w:val="009F6D75"/>
    <w:rsid w:val="00A03C5A"/>
    <w:rsid w:val="00A13798"/>
    <w:rsid w:val="00A537A8"/>
    <w:rsid w:val="00A609E8"/>
    <w:rsid w:val="00A62523"/>
    <w:rsid w:val="00A773F5"/>
    <w:rsid w:val="00A82A81"/>
    <w:rsid w:val="00AC37A6"/>
    <w:rsid w:val="00B633AB"/>
    <w:rsid w:val="00BD2371"/>
    <w:rsid w:val="00BE3A36"/>
    <w:rsid w:val="00C118E7"/>
    <w:rsid w:val="00C71E62"/>
    <w:rsid w:val="00C77D59"/>
    <w:rsid w:val="00CD469C"/>
    <w:rsid w:val="00CD75C4"/>
    <w:rsid w:val="00D142A9"/>
    <w:rsid w:val="00D87BF8"/>
    <w:rsid w:val="00D904E0"/>
    <w:rsid w:val="00DF1812"/>
    <w:rsid w:val="00E5056E"/>
    <w:rsid w:val="00E71479"/>
    <w:rsid w:val="00EC3BDA"/>
    <w:rsid w:val="00F50692"/>
    <w:rsid w:val="00F62407"/>
    <w:rsid w:val="00F94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E0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AC9C6-2B10-4352-9476-1829B4A3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gnumner.handznajogh</cp:lastModifiedBy>
  <cp:revision>14</cp:revision>
  <cp:lastPrinted>2020-11-19T12:37:00Z</cp:lastPrinted>
  <dcterms:created xsi:type="dcterms:W3CDTF">2020-08-14T11:25:00Z</dcterms:created>
  <dcterms:modified xsi:type="dcterms:W3CDTF">2021-07-22T07:41:00Z</dcterms:modified>
</cp:coreProperties>
</file>