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CF112F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F112F">
              <w:rPr>
                <w:rFonts w:ascii="Sylfaen" w:hAnsi="Sylfaen" w:cs="Times Armenian"/>
                <w:lang w:val="hy-AM"/>
              </w:rPr>
              <w:t>№277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CF112F">
              <w:rPr>
                <w:rFonts w:ascii="Sylfaen" w:hAnsi="Sylfaen" w:cs="Times Armenian"/>
                <w:lang w:val="hy-AM"/>
              </w:rPr>
              <w:t>22_4.3_158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CF112F">
              <w:rPr>
                <w:rFonts w:ascii="Sylfaen" w:hAnsi="Sylfaen" w:cs="Times Armenian"/>
                <w:lang w:val="hy-AM"/>
              </w:rPr>
              <w:t>27.07.22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2F0A54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0A208E" w:rsidRDefault="00CF112F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0A208E">
              <w:rPr>
                <w:rFonts w:ascii="Sylfaen" w:hAnsi="Sylfaen"/>
                <w:lang w:val="af-ZA"/>
              </w:rPr>
              <w:t xml:space="preserve">Elcor-GSM </w:t>
            </w:r>
            <w:proofErr w:type="spellStart"/>
            <w:r w:rsidRPr="00CF112F">
              <w:rPr>
                <w:rFonts w:ascii="Sylfaen" w:hAnsi="Sylfaen"/>
                <w:lang w:val="en-US"/>
              </w:rPr>
              <w:t>էլեկտրոնային</w:t>
            </w:r>
            <w:proofErr w:type="spellEnd"/>
            <w:r w:rsidRPr="000A208E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F112F">
              <w:rPr>
                <w:rFonts w:ascii="Sylfaen" w:hAnsi="Sylfaen"/>
                <w:lang w:val="en-US"/>
              </w:rPr>
              <w:t>ճշտիչների</w:t>
            </w:r>
            <w:proofErr w:type="spellEnd"/>
            <w:r w:rsidRPr="000A208E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F112F">
              <w:rPr>
                <w:rFonts w:ascii="Sylfaen" w:hAnsi="Sylfaen"/>
                <w:lang w:val="en-US"/>
              </w:rPr>
              <w:t>ձեռքբերում</w:t>
            </w:r>
            <w:proofErr w:type="spellEnd"/>
            <w:r w:rsidRPr="000A208E">
              <w:rPr>
                <w:rFonts w:ascii="Sylfaen" w:hAnsi="Sylfaen"/>
                <w:lang w:val="af-ZA"/>
              </w:rPr>
              <w:t xml:space="preserve">            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CF112F" w:rsidRPr="000A208E" w:rsidRDefault="00237A54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0A208E">
              <w:rPr>
                <w:rFonts w:ascii="Sylfaen" w:hAnsi="Sylfaen"/>
              </w:rPr>
              <w:t xml:space="preserve">Поставка </w:t>
            </w:r>
            <w:proofErr w:type="spellStart"/>
            <w:r w:rsidR="00CF112F" w:rsidRPr="00CF112F">
              <w:rPr>
                <w:rFonts w:ascii="Sylfaen" w:hAnsi="Sylfaen"/>
                <w:lang w:val="en-US"/>
              </w:rPr>
              <w:t>Elcor</w:t>
            </w:r>
            <w:proofErr w:type="spellEnd"/>
            <w:r w:rsidR="00CF112F" w:rsidRPr="000A208E">
              <w:rPr>
                <w:rFonts w:ascii="Sylfaen" w:hAnsi="Sylfaen"/>
              </w:rPr>
              <w:t xml:space="preserve">- </w:t>
            </w:r>
            <w:r w:rsidR="00CF112F" w:rsidRPr="00CF112F">
              <w:rPr>
                <w:rFonts w:ascii="Sylfaen" w:hAnsi="Sylfaen"/>
                <w:lang w:val="en-US"/>
              </w:rPr>
              <w:t>GSM</w:t>
            </w:r>
            <w:r w:rsidR="00CF112F" w:rsidRPr="000A208E">
              <w:rPr>
                <w:rFonts w:ascii="Sylfaen" w:hAnsi="Sylfaen"/>
              </w:rPr>
              <w:t xml:space="preserve"> </w:t>
            </w:r>
            <w:bookmarkStart w:id="0" w:name="_GoBack"/>
            <w:bookmarkEnd w:id="0"/>
            <w:r w:rsidR="00CF112F" w:rsidRPr="000A208E">
              <w:rPr>
                <w:rFonts w:ascii="Sylfaen" w:hAnsi="Sylfaen"/>
              </w:rPr>
              <w:t xml:space="preserve">электронных </w:t>
            </w:r>
            <w:proofErr w:type="spellStart"/>
            <w:r w:rsidR="00CF112F" w:rsidRPr="000A208E">
              <w:rPr>
                <w:rFonts w:ascii="Sylfaen" w:hAnsi="Sylfaen"/>
              </w:rPr>
              <w:t>каректоров</w:t>
            </w:r>
            <w:proofErr w:type="spellEnd"/>
          </w:p>
          <w:p w:rsidR="00B74ADB" w:rsidRPr="000A208E" w:rsidRDefault="00237A54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0A208E">
              <w:rPr>
                <w:rFonts w:ascii="Sylfaen" w:hAnsi="Sylfaen"/>
              </w:rPr>
              <w:t>для нужд ЗАО "Газпром Армения"</w:t>
            </w:r>
          </w:p>
        </w:tc>
      </w:tr>
      <w:tr w:rsidR="00B74ADB" w:rsidRPr="002F0A54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F112F" w:rsidRDefault="00237A54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F112F">
              <w:rPr>
                <w:rFonts w:ascii="Sylfaen" w:hAnsi="Sylfaen"/>
                <w:lang w:val="en-US"/>
              </w:rPr>
              <w:t xml:space="preserve">Supply </w:t>
            </w:r>
            <w:proofErr w:type="spellStart"/>
            <w:r w:rsidR="00CF112F" w:rsidRPr="00CF112F">
              <w:rPr>
                <w:rFonts w:ascii="Sylfaen" w:hAnsi="Sylfaen"/>
                <w:lang w:val="en-US"/>
              </w:rPr>
              <w:t>Elcor</w:t>
            </w:r>
            <w:proofErr w:type="spellEnd"/>
            <w:r w:rsidR="00CF112F">
              <w:rPr>
                <w:rFonts w:ascii="Sylfaen" w:hAnsi="Sylfaen"/>
                <w:lang w:val="en-US"/>
              </w:rPr>
              <w:t xml:space="preserve"> GSM </w:t>
            </w:r>
            <w:r w:rsidR="00CF112F" w:rsidRPr="00CF112F">
              <w:rPr>
                <w:rFonts w:ascii="Sylfaen" w:hAnsi="Sylfaen"/>
                <w:lang w:val="en-US"/>
              </w:rPr>
              <w:t xml:space="preserve">electronic specifiers </w:t>
            </w:r>
            <w:r w:rsidRPr="00CF112F">
              <w:rPr>
                <w:rFonts w:ascii="Sylfaen" w:hAnsi="Sylfaen"/>
                <w:lang w:val="en-US"/>
              </w:rPr>
              <w:t>for the needs of Gazprom Armenia CJSC</w:t>
            </w:r>
          </w:p>
        </w:tc>
      </w:tr>
      <w:tr w:rsidR="00D51424" w:rsidRPr="002F0A54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112F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237A54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2F0A54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0A208E" w:rsidRPr="000A208E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>«ՉԱՓՈՒՄՆԵՐԻ ԱԶԳԱՅԻՆ ԻՆՍՏԻՏՈՒՏ»  ՓԲԸ</w:t>
            </w:r>
          </w:p>
          <w:p w:rsidR="003E6AD0" w:rsidRPr="003E6AD0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 xml:space="preserve"> ՀՀ, ք. Երևան, Ռուբինյանց 27/72</w:t>
            </w:r>
          </w:p>
        </w:tc>
      </w:tr>
      <w:tr w:rsidR="00652555" w:rsidTr="003D663B"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0A208E" w:rsidRPr="000A208E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>ЗАО " НАЦИОНАЛЬНЫЙ ИНСТИТУТ ИЗМЕРЕНИЙ»</w:t>
            </w:r>
          </w:p>
          <w:p w:rsidR="00652555" w:rsidRPr="003E6AD0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 xml:space="preserve"> РА, г. Ереван, Рубинянц 27/72</w:t>
            </w:r>
          </w:p>
        </w:tc>
      </w:tr>
      <w:tr w:rsidR="00237A54" w:rsidRPr="00237A54" w:rsidTr="003D663B">
        <w:tc>
          <w:tcPr>
            <w:tcW w:w="4698" w:type="dxa"/>
          </w:tcPr>
          <w:p w:rsidR="00237A54" w:rsidRDefault="00237A54" w:rsidP="00237A5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0A208E" w:rsidRPr="000A208E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>CJSC "NATIONAL INSTITUTE OF MEASUREMENTS"</w:t>
            </w:r>
          </w:p>
          <w:p w:rsidR="00237A54" w:rsidRPr="003E6AD0" w:rsidRDefault="000A208E" w:rsidP="000A2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A208E">
              <w:rPr>
                <w:rFonts w:ascii="Sylfaen" w:hAnsi="Sylfaen"/>
                <w:lang w:val="hy-AM"/>
              </w:rPr>
              <w:t xml:space="preserve"> RA, Yerevan,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CF112F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af-ZA"/>
              </w:rPr>
              <w:t>2004000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90B0-6980-439D-A6CD-6B4CD553A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47</cp:revision>
  <dcterms:created xsi:type="dcterms:W3CDTF">2021-03-28T06:23:00Z</dcterms:created>
  <dcterms:modified xsi:type="dcterms:W3CDTF">2022-08-15T12:02:00Z</dcterms:modified>
</cp:coreProperties>
</file>