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CBE" w:rsidRPr="003D24D0" w:rsidRDefault="00D80CBE" w:rsidP="00D80CBE">
      <w:pPr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p w:rsidR="00D80CBE" w:rsidRPr="003D24D0" w:rsidRDefault="00D80CBE" w:rsidP="00D80CBE">
      <w:pPr>
        <w:jc w:val="center"/>
        <w:rPr>
          <w:rFonts w:ascii="GHEA Grapalat" w:hAnsi="GHEA Grapalat"/>
          <w:i/>
          <w:sz w:val="22"/>
          <w:szCs w:val="22"/>
          <w:lang w:val="af-ZA"/>
        </w:rPr>
      </w:pPr>
      <w:r w:rsidRPr="003D24D0">
        <w:rPr>
          <w:rFonts w:ascii="GHEA Grapalat" w:hAnsi="GHEA Grapalat" w:cs="Sylfaen"/>
          <w:i/>
          <w:sz w:val="22"/>
          <w:szCs w:val="22"/>
          <w:lang w:val="af-ZA"/>
        </w:rPr>
        <w:t>ՀԱՅՏԱՐԱՐՈՒԹՅՈՒՆ</w:t>
      </w:r>
    </w:p>
    <w:p w:rsidR="00D80CBE" w:rsidRPr="003D24D0" w:rsidRDefault="00D80CBE" w:rsidP="00D80CBE">
      <w:pPr>
        <w:pStyle w:val="BodyTextIndent"/>
        <w:spacing w:line="240" w:lineRule="auto"/>
        <w:jc w:val="center"/>
        <w:rPr>
          <w:rFonts w:ascii="GHEA Grapalat" w:hAnsi="GHEA Grapalat"/>
          <w:sz w:val="22"/>
          <w:szCs w:val="22"/>
          <w:lang w:val="af-ZA"/>
        </w:rPr>
      </w:pPr>
      <w:r w:rsidRPr="003D24D0">
        <w:rPr>
          <w:rFonts w:ascii="GHEA Grapalat" w:hAnsi="GHEA Grapalat"/>
          <w:sz w:val="22"/>
          <w:szCs w:val="22"/>
          <w:lang w:val="af-ZA"/>
        </w:rPr>
        <w:t>ԳՆԱՆՇՄԱՆ ՀԱՐՑՄԱՆ ՁԵՎՈՎ ԳՆՈՒՄ</w:t>
      </w:r>
    </w:p>
    <w:p w:rsidR="00D80CBE" w:rsidRPr="003D24D0" w:rsidRDefault="00D80CBE" w:rsidP="00D80CBE">
      <w:pPr>
        <w:jc w:val="center"/>
        <w:rPr>
          <w:rFonts w:ascii="GHEA Grapalat" w:hAnsi="GHEA Grapalat"/>
          <w:i/>
          <w:sz w:val="22"/>
          <w:szCs w:val="22"/>
          <w:lang w:val="af-ZA"/>
        </w:rPr>
      </w:pPr>
      <w:r w:rsidRPr="003D24D0">
        <w:rPr>
          <w:rFonts w:ascii="GHEA Grapalat" w:hAnsi="GHEA Grapalat" w:cs="Sylfaen"/>
          <w:i/>
          <w:sz w:val="22"/>
          <w:szCs w:val="22"/>
        </w:rPr>
        <w:t>ԿԱՏԱՐԵԼՈՒ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ԸՆԹԱՑԱԿԱՐԳՈՎ ՊԱՅՄԱՆԱԳԻՐ ԿՆՔԵԼՈՒ ՈՐՈՇՄԱՆ ՄԱՍԻՆ</w:t>
      </w:r>
    </w:p>
    <w:p w:rsidR="00D80CBE" w:rsidRPr="003D24D0" w:rsidRDefault="00D80CBE" w:rsidP="00D80CBE">
      <w:pPr>
        <w:pStyle w:val="Heading3"/>
        <w:ind w:firstLine="0"/>
        <w:rPr>
          <w:rFonts w:ascii="GHEA Grapalat" w:hAnsi="GHEA Grapalat" w:cs="Sylfaen"/>
          <w:b w:val="0"/>
          <w:i/>
          <w:sz w:val="22"/>
          <w:szCs w:val="22"/>
          <w:lang w:val="af-ZA"/>
        </w:rPr>
      </w:pPr>
    </w:p>
    <w:p w:rsidR="00D80CBE" w:rsidRPr="003D24D0" w:rsidRDefault="00D80CBE" w:rsidP="00D80CBE">
      <w:pPr>
        <w:pStyle w:val="Heading3"/>
        <w:ind w:firstLine="0"/>
        <w:rPr>
          <w:rFonts w:ascii="GHEA Grapalat" w:hAnsi="GHEA Grapalat"/>
          <w:b w:val="0"/>
          <w:i/>
          <w:sz w:val="22"/>
          <w:szCs w:val="22"/>
          <w:lang w:val="af-ZA"/>
        </w:rPr>
      </w:pP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Հայտարարության սույն տեքստը հաստատված է գնահատող հանձնաժողովի</w:t>
      </w:r>
    </w:p>
    <w:p w:rsidR="00D80CBE" w:rsidRPr="003D24D0" w:rsidRDefault="00D80CBE" w:rsidP="00D80CBE">
      <w:pPr>
        <w:pStyle w:val="Heading3"/>
        <w:ind w:firstLine="0"/>
        <w:rPr>
          <w:rFonts w:ascii="GHEA Grapalat" w:hAnsi="GHEA Grapalat"/>
          <w:b w:val="0"/>
          <w:i/>
          <w:sz w:val="22"/>
          <w:szCs w:val="22"/>
          <w:lang w:val="af-ZA"/>
        </w:rPr>
      </w:pPr>
      <w:r w:rsidRPr="003D24D0">
        <w:rPr>
          <w:rFonts w:ascii="GHEA Grapalat" w:hAnsi="GHEA Grapalat"/>
          <w:b w:val="0"/>
          <w:i/>
          <w:sz w:val="22"/>
          <w:szCs w:val="22"/>
          <w:lang w:val="af-ZA"/>
        </w:rPr>
        <w:t>202</w:t>
      </w:r>
      <w:r>
        <w:rPr>
          <w:rFonts w:ascii="GHEA Grapalat" w:hAnsi="GHEA Grapalat"/>
          <w:b w:val="0"/>
          <w:i/>
          <w:sz w:val="22"/>
          <w:szCs w:val="22"/>
          <w:lang w:val="af-ZA"/>
        </w:rPr>
        <w:t>1</w:t>
      </w:r>
      <w:r w:rsidRPr="003D24D0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թվականի</w:t>
      </w:r>
      <w:r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 w:val="0"/>
          <w:i/>
          <w:sz w:val="22"/>
          <w:szCs w:val="22"/>
          <w:lang w:val="hy-AM"/>
        </w:rPr>
        <w:t>փետրվարի 11</w:t>
      </w:r>
      <w:r w:rsidRPr="003D24D0">
        <w:rPr>
          <w:rFonts w:ascii="GHEA Grapalat" w:hAnsi="GHEA Grapalat"/>
          <w:b w:val="0"/>
          <w:i/>
          <w:sz w:val="22"/>
          <w:szCs w:val="22"/>
          <w:lang w:val="af-ZA"/>
        </w:rPr>
        <w:t>-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ի թիվ </w:t>
      </w:r>
      <w:r w:rsidRPr="003D24D0">
        <w:rPr>
          <w:rFonts w:ascii="GHEA Grapalat" w:hAnsi="GHEA Grapalat"/>
          <w:b w:val="0"/>
          <w:i/>
          <w:sz w:val="22"/>
          <w:szCs w:val="22"/>
          <w:lang w:val="af-ZA"/>
        </w:rPr>
        <w:t>2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 նիստի որոշմամբ և հրապարակվում է</w:t>
      </w:r>
    </w:p>
    <w:p w:rsidR="00D80CBE" w:rsidRPr="003D24D0" w:rsidRDefault="00D80CBE" w:rsidP="00D80CBE">
      <w:pPr>
        <w:pStyle w:val="Heading3"/>
        <w:ind w:firstLine="0"/>
        <w:rPr>
          <w:rFonts w:ascii="GHEA Grapalat" w:hAnsi="GHEA Grapalat"/>
          <w:b w:val="0"/>
          <w:i/>
          <w:sz w:val="22"/>
          <w:szCs w:val="22"/>
          <w:lang w:val="af-ZA"/>
        </w:rPr>
      </w:pPr>
      <w:r w:rsidRPr="003D24D0">
        <w:rPr>
          <w:rFonts w:ascii="GHEA Grapalat" w:hAnsi="GHEA Grapalat"/>
          <w:b w:val="0"/>
          <w:i/>
          <w:sz w:val="22"/>
          <w:szCs w:val="22"/>
          <w:lang w:val="af-ZA"/>
        </w:rPr>
        <w:t>«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Գնումների մասին» ՀՀ օրենքի</w:t>
      </w:r>
      <w:r w:rsidRPr="003D24D0">
        <w:rPr>
          <w:rFonts w:ascii="GHEA Grapalat" w:hAnsi="GHEA Grapalat"/>
          <w:b w:val="0"/>
          <w:i/>
          <w:sz w:val="22"/>
          <w:szCs w:val="22"/>
          <w:lang w:val="af-ZA"/>
        </w:rPr>
        <w:t xml:space="preserve"> 10-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րդ հոդվածի համաձայն</w:t>
      </w:r>
      <w:r w:rsidRPr="003D24D0">
        <w:rPr>
          <w:rFonts w:ascii="GHEA Grapalat" w:hAnsi="GHEA Grapalat" w:cs="Sylfaen"/>
          <w:b w:val="0"/>
          <w:i/>
          <w:color w:val="FF0000"/>
          <w:sz w:val="22"/>
          <w:szCs w:val="22"/>
          <w:lang w:val="af-ZA"/>
        </w:rPr>
        <w:tab/>
      </w:r>
      <w:r w:rsidRPr="003D24D0">
        <w:rPr>
          <w:rFonts w:ascii="GHEA Grapalat" w:hAnsi="GHEA Grapalat" w:cs="Sylfaen"/>
          <w:b w:val="0"/>
          <w:i/>
          <w:color w:val="FF0000"/>
          <w:sz w:val="22"/>
          <w:szCs w:val="22"/>
          <w:lang w:val="af-ZA"/>
        </w:rPr>
        <w:tab/>
      </w:r>
    </w:p>
    <w:p w:rsidR="00D80CBE" w:rsidRPr="003D24D0" w:rsidRDefault="00D80CBE" w:rsidP="00D80CBE">
      <w:pPr>
        <w:pStyle w:val="Heading3"/>
        <w:spacing w:after="240"/>
        <w:ind w:firstLine="0"/>
        <w:rPr>
          <w:rFonts w:ascii="GHEA Grapalat" w:hAnsi="GHEA Grapalat"/>
          <w:b w:val="0"/>
          <w:bCs/>
          <w:i/>
          <w:iCs/>
          <w:color w:val="FF0000"/>
          <w:sz w:val="22"/>
          <w:szCs w:val="22"/>
          <w:lang w:val="af-ZA"/>
        </w:rPr>
      </w:pPr>
      <w:r w:rsidRPr="003D24D0">
        <w:rPr>
          <w:rFonts w:ascii="GHEA Grapalat" w:hAnsi="GHEA Grapalat"/>
          <w:b w:val="0"/>
          <w:i/>
          <w:sz w:val="22"/>
          <w:szCs w:val="22"/>
          <w:lang w:val="af-ZA"/>
        </w:rPr>
        <w:t xml:space="preserve">ԸՆԹԱՑԱԿԱՐԳԻ ԾԱԾԿԱԳԻՐԸ` </w:t>
      </w:r>
      <w:r w:rsidRPr="003D24D0">
        <w:rPr>
          <w:rFonts w:ascii="GHEA Grapalat" w:hAnsi="GHEA Grapalat"/>
          <w:b w:val="0"/>
          <w:bCs/>
          <w:i/>
          <w:sz w:val="22"/>
          <w:szCs w:val="22"/>
          <w:lang w:val="af-ZA"/>
        </w:rPr>
        <w:t>«</w:t>
      </w:r>
      <w:r w:rsidRPr="003D24D0">
        <w:rPr>
          <w:b w:val="0"/>
          <w:i/>
          <w:sz w:val="22"/>
          <w:szCs w:val="22"/>
          <w:lang w:val="af-ZA"/>
        </w:rPr>
        <w:t xml:space="preserve"> </w:t>
      </w:r>
      <w:r w:rsidRPr="005F4360">
        <w:rPr>
          <w:rFonts w:ascii="GHEA Grapalat" w:hAnsi="GHEA Grapalat"/>
          <w:i/>
          <w:sz w:val="18"/>
          <w:szCs w:val="18"/>
          <w:lang w:val="af-ZA"/>
        </w:rPr>
        <w:t>ԼՄՇՀ-ԳՀԱՇՁԲ-</w:t>
      </w:r>
      <w:r>
        <w:rPr>
          <w:rFonts w:ascii="GHEA Grapalat" w:hAnsi="GHEA Grapalat"/>
          <w:i/>
          <w:sz w:val="18"/>
          <w:szCs w:val="18"/>
          <w:lang w:val="hy-AM"/>
        </w:rPr>
        <w:t>21/</w:t>
      </w:r>
      <w:r w:rsidRPr="00D80CBE">
        <w:rPr>
          <w:rFonts w:ascii="GHEA Grapalat" w:hAnsi="GHEA Grapalat"/>
          <w:i/>
          <w:sz w:val="18"/>
          <w:szCs w:val="18"/>
          <w:lang w:val="af-ZA"/>
        </w:rPr>
        <w:t>03</w:t>
      </w:r>
      <w:r w:rsidRPr="005F4360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3D24D0">
        <w:rPr>
          <w:rFonts w:ascii="GHEA Grapalat" w:hAnsi="GHEA Grapalat"/>
          <w:b w:val="0"/>
          <w:bCs/>
          <w:i/>
          <w:sz w:val="22"/>
          <w:szCs w:val="22"/>
          <w:lang w:val="af-ZA"/>
        </w:rPr>
        <w:t>»</w:t>
      </w:r>
    </w:p>
    <w:p w:rsidR="00D80CBE" w:rsidRPr="003D24D0" w:rsidRDefault="00D80CBE" w:rsidP="00D80CBE">
      <w:pPr>
        <w:pStyle w:val="Heading3"/>
        <w:spacing w:after="240"/>
        <w:ind w:firstLine="0"/>
        <w:rPr>
          <w:rFonts w:ascii="GHEA Grapalat" w:hAnsi="GHEA Grapalat"/>
          <w:b w:val="0"/>
          <w:bCs/>
          <w:i/>
          <w:iCs/>
          <w:color w:val="FF0000"/>
          <w:sz w:val="22"/>
          <w:szCs w:val="22"/>
          <w:lang w:val="af-ZA"/>
        </w:rPr>
      </w:pP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Պատվիրատուն</w:t>
      </w:r>
      <w:r w:rsidRPr="003D24D0">
        <w:rPr>
          <w:rFonts w:ascii="GHEA Grapalat" w:hAnsi="GHEA Grapalat"/>
          <w:b w:val="0"/>
          <w:i/>
          <w:sz w:val="22"/>
          <w:szCs w:val="22"/>
          <w:lang w:val="af-ZA"/>
        </w:rPr>
        <w:t>`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/>
          <w:b w:val="0"/>
          <w:i/>
          <w:sz w:val="22"/>
          <w:szCs w:val="22"/>
          <w:lang w:val="af-ZA"/>
        </w:rPr>
        <w:t xml:space="preserve">Շնողի  </w:t>
      </w:r>
      <w:proofErr w:type="spellStart"/>
      <w:r w:rsidRPr="003D24D0">
        <w:rPr>
          <w:rFonts w:ascii="GHEA Grapalat" w:eastAsia="Arial Unicode" w:hAnsi="GHEA Grapalat" w:cs="Arial Unicode"/>
          <w:b w:val="0"/>
          <w:bCs/>
          <w:i/>
          <w:sz w:val="22"/>
          <w:szCs w:val="22"/>
        </w:rPr>
        <w:t>համայնքապետարանը</w:t>
      </w:r>
      <w:proofErr w:type="spellEnd"/>
      <w:r w:rsidRPr="003D24D0">
        <w:rPr>
          <w:rFonts w:ascii="GHEA Grapalat" w:eastAsia="Arial Unicode" w:hAnsi="GHEA Grapalat" w:cs="Arial Unicode"/>
          <w:b w:val="0"/>
          <w:bCs/>
          <w:i/>
          <w:sz w:val="22"/>
          <w:szCs w:val="22"/>
          <w:lang w:val="af-ZA"/>
        </w:rPr>
        <w:t>,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/>
          <w:b w:val="0"/>
          <w:i/>
          <w:sz w:val="22"/>
          <w:szCs w:val="22"/>
          <w:lang w:val="af-ZA"/>
        </w:rPr>
        <w:t xml:space="preserve"> որը գտնվում  ՀՀ Լոռու մարզ Շնող համայնք գյուղ Շնող 2-րդ փողոց շենք 4/3 հասցեում, 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ստորև  ներկայացնում է  </w:t>
      </w:r>
      <w:r w:rsidRPr="003D24D0">
        <w:rPr>
          <w:rFonts w:ascii="GHEA Grapalat" w:hAnsi="GHEA Grapalat"/>
          <w:b w:val="0"/>
          <w:bCs/>
          <w:i/>
          <w:sz w:val="22"/>
          <w:szCs w:val="22"/>
          <w:lang w:val="af-ZA"/>
        </w:rPr>
        <w:t>«</w:t>
      </w:r>
      <w:r w:rsidRPr="003D24D0">
        <w:rPr>
          <w:b w:val="0"/>
          <w:i/>
          <w:sz w:val="22"/>
          <w:szCs w:val="22"/>
          <w:lang w:val="af-ZA"/>
        </w:rPr>
        <w:t xml:space="preserve"> </w:t>
      </w:r>
      <w:r w:rsidRPr="005F4360">
        <w:rPr>
          <w:rFonts w:ascii="GHEA Grapalat" w:hAnsi="GHEA Grapalat"/>
          <w:i/>
          <w:sz w:val="18"/>
          <w:szCs w:val="18"/>
          <w:lang w:val="af-ZA"/>
        </w:rPr>
        <w:t>ԼՄՇՀ-ԳՀԱՇՁԲ-</w:t>
      </w:r>
      <w:r>
        <w:rPr>
          <w:rFonts w:ascii="GHEA Grapalat" w:hAnsi="GHEA Grapalat"/>
          <w:i/>
          <w:sz w:val="18"/>
          <w:szCs w:val="18"/>
          <w:lang w:val="hy-AM"/>
        </w:rPr>
        <w:t>21/0</w:t>
      </w:r>
      <w:r w:rsidRPr="00D80CBE">
        <w:rPr>
          <w:rFonts w:ascii="GHEA Grapalat" w:hAnsi="GHEA Grapalat"/>
          <w:i/>
          <w:sz w:val="18"/>
          <w:szCs w:val="18"/>
          <w:lang w:val="af-ZA"/>
        </w:rPr>
        <w:t>3</w:t>
      </w:r>
      <w:r w:rsidRPr="005F4360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3D24D0">
        <w:rPr>
          <w:rFonts w:ascii="GHEA Grapalat" w:hAnsi="GHEA Grapalat"/>
          <w:b w:val="0"/>
          <w:bCs/>
          <w:i/>
          <w:sz w:val="22"/>
          <w:szCs w:val="22"/>
          <w:lang w:val="af-ZA"/>
        </w:rPr>
        <w:t xml:space="preserve">»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ծածկագրով հայտարարված ընթացակարգով պայմանագիր կնքելու որոշման մասին համառոտ  տեղեկատվությունը</w:t>
      </w:r>
      <w:r w:rsidRPr="003D24D0">
        <w:rPr>
          <w:rFonts w:ascii="GHEA Grapalat" w:hAnsi="GHEA Grapalat" w:cs="Arial Armenian"/>
          <w:b w:val="0"/>
          <w:i/>
          <w:sz w:val="22"/>
          <w:szCs w:val="22"/>
          <w:lang w:val="af-ZA"/>
        </w:rPr>
        <w:t>։</w:t>
      </w:r>
    </w:p>
    <w:p w:rsidR="00D80CBE" w:rsidRPr="00122B68" w:rsidRDefault="00D80CBE" w:rsidP="00D80CBE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b/>
          <w:iCs/>
          <w:sz w:val="20"/>
          <w:szCs w:val="20"/>
          <w:lang w:val="af-ZA"/>
        </w:rPr>
      </w:pPr>
      <w:r w:rsidRPr="003D24D0">
        <w:rPr>
          <w:rFonts w:ascii="GHEA Grapalat" w:hAnsi="GHEA Grapalat" w:cs="Sylfaen"/>
          <w:i/>
          <w:lang w:val="af-ZA"/>
        </w:rPr>
        <w:t>Գնահատող հանձնաժողովի</w:t>
      </w:r>
      <w:r w:rsidRPr="003D24D0">
        <w:rPr>
          <w:rFonts w:ascii="GHEA Grapalat" w:hAnsi="GHEA Grapalat"/>
          <w:i/>
          <w:lang w:val="af-ZA"/>
        </w:rPr>
        <w:t xml:space="preserve"> 202</w:t>
      </w:r>
      <w:r>
        <w:rPr>
          <w:rFonts w:ascii="GHEA Grapalat" w:hAnsi="GHEA Grapalat"/>
          <w:i/>
          <w:lang w:val="hy-AM"/>
        </w:rPr>
        <w:t>1</w:t>
      </w:r>
      <w:r w:rsidRPr="003D24D0">
        <w:rPr>
          <w:rFonts w:ascii="GHEA Grapalat" w:hAnsi="GHEA Grapalat"/>
          <w:i/>
          <w:lang w:val="af-ZA"/>
        </w:rPr>
        <w:t xml:space="preserve"> </w:t>
      </w:r>
      <w:r w:rsidRPr="003D24D0">
        <w:rPr>
          <w:rFonts w:ascii="GHEA Grapalat" w:hAnsi="GHEA Grapalat" w:cs="Sylfaen"/>
          <w:i/>
          <w:lang w:val="af-ZA"/>
        </w:rPr>
        <w:t xml:space="preserve">թվականի </w:t>
      </w:r>
      <w:r>
        <w:rPr>
          <w:rFonts w:ascii="GHEA Grapalat" w:hAnsi="GHEA Grapalat"/>
          <w:i/>
          <w:lang w:val="hy-AM"/>
        </w:rPr>
        <w:t>փետրվարի 11</w:t>
      </w:r>
      <w:r w:rsidRPr="003D24D0">
        <w:rPr>
          <w:rFonts w:ascii="GHEA Grapalat" w:hAnsi="GHEA Grapalat" w:cs="Sylfaen"/>
          <w:i/>
          <w:lang w:val="af-ZA"/>
        </w:rPr>
        <w:t>-ի թիվ</w:t>
      </w:r>
      <w:r w:rsidRPr="003D24D0">
        <w:rPr>
          <w:rFonts w:ascii="GHEA Grapalat" w:hAnsi="GHEA Grapalat"/>
          <w:i/>
          <w:lang w:val="af-ZA"/>
        </w:rPr>
        <w:t xml:space="preserve"> 2  նիստի </w:t>
      </w:r>
      <w:r w:rsidRPr="003D24D0">
        <w:rPr>
          <w:rFonts w:ascii="GHEA Grapalat" w:hAnsi="GHEA Grapalat" w:cs="Sylfaen"/>
          <w:i/>
          <w:lang w:val="af-ZA"/>
        </w:rPr>
        <w:t>որոշմամբ հաստատվել են ընթացակարգի մասնակցի կողմից ներկայացված հայտի</w:t>
      </w:r>
      <w:r w:rsidRPr="003D24D0">
        <w:rPr>
          <w:rFonts w:ascii="GHEA Grapalat" w:hAnsi="GHEA Grapalat"/>
          <w:i/>
          <w:lang w:val="af-ZA"/>
        </w:rPr>
        <w:t xml:space="preserve">` </w:t>
      </w:r>
      <w:r w:rsidRPr="003D24D0">
        <w:rPr>
          <w:rFonts w:ascii="GHEA Grapalat" w:hAnsi="GHEA Grapalat" w:cs="Sylfaen"/>
          <w:i/>
          <w:lang w:val="af-ZA"/>
        </w:rPr>
        <w:t>հրավերի պահանջներին համապատասխանության գնահատման արդյունքները</w:t>
      </w:r>
      <w:r w:rsidRPr="003D24D0">
        <w:rPr>
          <w:rFonts w:ascii="GHEA Grapalat" w:hAnsi="GHEA Grapalat" w:cs="Sylfaen"/>
          <w:i/>
          <w:lang w:val="es-ES"/>
        </w:rPr>
        <w:t xml:space="preserve">, </w:t>
      </w:r>
      <w:r>
        <w:rPr>
          <w:rFonts w:ascii="GHEA Grapalat" w:hAnsi="GHEA Grapalat" w:cs="Sylfaen"/>
          <w:i/>
          <w:lang w:val="hy-AM"/>
        </w:rPr>
        <w:t>հ</w:t>
      </w:r>
      <w:proofErr w:type="spellStart"/>
      <w:r w:rsidRPr="003D24D0">
        <w:rPr>
          <w:rFonts w:ascii="GHEA Grapalat" w:hAnsi="GHEA Grapalat" w:cs="Sylfaen"/>
          <w:i/>
          <w:lang w:val="es-ES"/>
        </w:rPr>
        <w:t>ամաձայն</w:t>
      </w:r>
      <w:proofErr w:type="spellEnd"/>
      <w:r w:rsidRPr="003D24D0">
        <w:rPr>
          <w:rFonts w:ascii="GHEA Grapalat" w:hAnsi="GHEA Grapalat" w:cs="Sylfaen"/>
          <w:i/>
          <w:lang w:val="es-ES"/>
        </w:rPr>
        <w:t xml:space="preserve"> </w:t>
      </w:r>
      <w:proofErr w:type="spellStart"/>
      <w:r w:rsidRPr="003D24D0">
        <w:rPr>
          <w:rFonts w:ascii="GHEA Grapalat" w:hAnsi="GHEA Grapalat" w:cs="Sylfaen"/>
          <w:i/>
          <w:lang w:val="es-ES"/>
        </w:rPr>
        <w:t>որի</w:t>
      </w:r>
      <w:proofErr w:type="spellEnd"/>
      <w:r w:rsidRPr="003D24D0">
        <w:rPr>
          <w:rFonts w:ascii="GHEA Grapalat" w:hAnsi="GHEA Grapalat" w:cs="Sylfaen"/>
          <w:i/>
          <w:lang w:val="es-ES"/>
        </w:rPr>
        <w:t>`</w:t>
      </w:r>
      <w:r>
        <w:rPr>
          <w:rFonts w:ascii="GHEA Grapalat" w:hAnsi="GHEA Grapalat" w:cs="Sylfaen"/>
          <w:i/>
          <w:lang w:val="es-ES"/>
        </w:rPr>
        <w:t xml:space="preserve"> գ</w:t>
      </w:r>
      <w:r w:rsidRPr="003D24D0">
        <w:rPr>
          <w:rFonts w:ascii="GHEA Grapalat" w:hAnsi="GHEA Grapalat" w:cs="Sylfaen"/>
          <w:i/>
          <w:lang w:val="af-ZA"/>
        </w:rPr>
        <w:t xml:space="preserve">նման առարկա  է հանդիսանում </w:t>
      </w:r>
      <w:r w:rsidRPr="00895727">
        <w:rPr>
          <w:rFonts w:ascii="GHEA Grapalat" w:hAnsi="GHEA Grapalat"/>
          <w:bCs/>
          <w:i/>
          <w:sz w:val="20"/>
          <w:szCs w:val="24"/>
          <w:lang w:val="es-ES"/>
        </w:rPr>
        <w:t>՝</w:t>
      </w:r>
      <w:r>
        <w:rPr>
          <w:rStyle w:val="Emphasis"/>
          <w:b/>
          <w:sz w:val="24"/>
          <w:szCs w:val="20"/>
          <w:lang w:val="hy-AM"/>
        </w:rPr>
        <w:t xml:space="preserve"> ՆԱԽԱԳԾԵՐԻ ՊԱՏՐԱՍՏՄԱՆ, ԾԱԽՍԵՐԻ ԳՆԱՀԱՏՄԱՆ </w:t>
      </w:r>
      <w:r w:rsidRPr="00122B68">
        <w:rPr>
          <w:rStyle w:val="Emphasis"/>
          <w:b/>
          <w:sz w:val="24"/>
          <w:szCs w:val="20"/>
        </w:rPr>
        <w:t>ԱՇԽԱՏԱՆՔՆԵՐ</w:t>
      </w:r>
      <w:r>
        <w:rPr>
          <w:rStyle w:val="Emphasis"/>
          <w:rFonts w:ascii="Sylfaen" w:hAnsi="Sylfaen"/>
          <w:b/>
          <w:sz w:val="24"/>
          <w:szCs w:val="20"/>
          <w:lang w:val="hy-AM"/>
        </w:rPr>
        <w:t>»</w:t>
      </w:r>
      <w:r>
        <w:rPr>
          <w:rFonts w:ascii="GHEA Grapalat" w:hAnsi="GHEA Grapalat" w:cs="Sylfaen"/>
          <w:lang w:val="hy-AM"/>
        </w:rPr>
        <w:t>-ի</w:t>
      </w:r>
      <w:r w:rsidRPr="00122B68">
        <w:rPr>
          <w:rFonts w:ascii="GHEA Grapalat" w:hAnsi="GHEA Grapalat" w:cs="Sylfaen"/>
          <w:lang w:val="af-ZA"/>
        </w:rPr>
        <w:t xml:space="preserve"> </w:t>
      </w:r>
      <w:r w:rsidRPr="003D24D0">
        <w:rPr>
          <w:rFonts w:ascii="GHEA Grapalat" w:hAnsi="GHEA Grapalat" w:cs="Sylfaen"/>
          <w:i/>
          <w:lang w:val="af-ZA"/>
        </w:rPr>
        <w:t>ձեռքբերումը</w:t>
      </w:r>
    </w:p>
    <w:tbl>
      <w:tblPr>
        <w:tblW w:w="104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694"/>
        <w:gridCol w:w="2500"/>
        <w:gridCol w:w="2477"/>
        <w:gridCol w:w="2198"/>
      </w:tblGrid>
      <w:tr w:rsidR="00D80CBE" w:rsidRPr="003D24D0" w:rsidTr="00D80CBE">
        <w:trPr>
          <w:trHeight w:val="631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D80CBE" w:rsidRPr="003D24D0" w:rsidRDefault="00D80CBE" w:rsidP="006D3688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Հ</w:t>
            </w: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>/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80CBE" w:rsidRPr="00D80CBE" w:rsidRDefault="00D80CBE" w:rsidP="006D3688">
            <w:pPr>
              <w:jc w:val="center"/>
              <w:rPr>
                <w:rFonts w:ascii="GHEA Grapalat" w:hAnsi="GHEA Grapalat"/>
                <w:i/>
                <w:sz w:val="18"/>
                <w:szCs w:val="22"/>
                <w:lang w:val="af-ZA"/>
              </w:rPr>
            </w:pPr>
            <w:r w:rsidRPr="00D80CBE">
              <w:rPr>
                <w:rFonts w:ascii="GHEA Grapalat" w:hAnsi="GHEA Grapalat" w:cs="Sylfaen"/>
                <w:i/>
                <w:sz w:val="18"/>
                <w:szCs w:val="22"/>
                <w:lang w:val="af-ZA"/>
              </w:rPr>
              <w:t>Մասնակցի  անվանումը</w:t>
            </w:r>
          </w:p>
          <w:p w:rsidR="00D80CBE" w:rsidRPr="00D80CBE" w:rsidRDefault="00D80CBE" w:rsidP="006D3688">
            <w:pPr>
              <w:jc w:val="center"/>
              <w:rPr>
                <w:rFonts w:ascii="GHEA Grapalat" w:hAnsi="GHEA Grapalat"/>
                <w:i/>
                <w:sz w:val="18"/>
                <w:szCs w:val="22"/>
                <w:lang w:val="af-ZA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D80CBE" w:rsidRPr="00D80CBE" w:rsidRDefault="00D80CBE" w:rsidP="006D3688">
            <w:pPr>
              <w:jc w:val="center"/>
              <w:rPr>
                <w:rFonts w:ascii="GHEA Grapalat" w:hAnsi="GHEA Grapalat"/>
                <w:i/>
                <w:sz w:val="18"/>
                <w:szCs w:val="22"/>
                <w:lang w:val="af-ZA"/>
              </w:rPr>
            </w:pPr>
            <w:r w:rsidRPr="00D80CBE">
              <w:rPr>
                <w:rFonts w:ascii="GHEA Grapalat" w:hAnsi="GHEA Grapalat" w:cs="Sylfaen"/>
                <w:i/>
                <w:sz w:val="18"/>
                <w:szCs w:val="22"/>
                <w:lang w:val="af-ZA"/>
              </w:rPr>
              <w:t>Հրավերի պահանջներին համապատասխանող</w:t>
            </w:r>
            <w:r>
              <w:rPr>
                <w:rFonts w:ascii="GHEA Grapalat" w:hAnsi="GHEA Grapalat" w:cs="Sylfaen"/>
                <w:i/>
                <w:sz w:val="18"/>
                <w:szCs w:val="22"/>
                <w:lang w:val="hy-AM"/>
              </w:rPr>
              <w:t xml:space="preserve"> </w:t>
            </w:r>
            <w:r w:rsidRPr="00D80CBE">
              <w:rPr>
                <w:rFonts w:ascii="GHEA Grapalat" w:hAnsi="GHEA Grapalat" w:cs="Sylfaen"/>
                <w:i/>
                <w:sz w:val="18"/>
                <w:szCs w:val="22"/>
                <w:lang w:val="af-ZA"/>
              </w:rPr>
              <w:t>հայտեր</w:t>
            </w:r>
          </w:p>
          <w:p w:rsidR="00D80CBE" w:rsidRPr="00D80CBE" w:rsidRDefault="00D80CBE" w:rsidP="006D3688">
            <w:pPr>
              <w:jc w:val="center"/>
              <w:rPr>
                <w:rFonts w:ascii="GHEA Grapalat" w:hAnsi="GHEA Grapalat"/>
                <w:i/>
                <w:sz w:val="18"/>
                <w:szCs w:val="22"/>
                <w:lang w:val="af-ZA"/>
              </w:rPr>
            </w:pPr>
            <w:r w:rsidRPr="00D80CBE">
              <w:rPr>
                <w:rFonts w:ascii="GHEA Grapalat" w:hAnsi="GHEA Grapalat"/>
                <w:i/>
                <w:sz w:val="18"/>
                <w:szCs w:val="22"/>
                <w:lang w:val="af-ZA"/>
              </w:rPr>
              <w:t>/</w:t>
            </w:r>
            <w:r w:rsidRPr="00D80CBE">
              <w:rPr>
                <w:rFonts w:ascii="GHEA Grapalat" w:hAnsi="GHEA Grapalat" w:cs="Sylfaen"/>
                <w:i/>
                <w:sz w:val="18"/>
                <w:szCs w:val="22"/>
                <w:lang w:val="af-ZA"/>
              </w:rPr>
              <w:t>համապատասխանելու դեպքում նշել</w:t>
            </w:r>
            <w:r w:rsidRPr="00D80CBE">
              <w:rPr>
                <w:rFonts w:ascii="GHEA Grapalat" w:hAnsi="GHEA Grapalat"/>
                <w:i/>
                <w:sz w:val="18"/>
                <w:szCs w:val="22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D80CBE" w:rsidRPr="00D80CBE" w:rsidRDefault="00D80CBE" w:rsidP="006D3688">
            <w:pPr>
              <w:jc w:val="center"/>
              <w:rPr>
                <w:rFonts w:ascii="GHEA Grapalat" w:hAnsi="GHEA Grapalat"/>
                <w:i/>
                <w:sz w:val="18"/>
                <w:szCs w:val="22"/>
                <w:lang w:val="af-ZA"/>
              </w:rPr>
            </w:pPr>
            <w:r w:rsidRPr="00D80CBE">
              <w:rPr>
                <w:rFonts w:ascii="GHEA Grapalat" w:hAnsi="GHEA Grapalat" w:cs="Sylfaen"/>
                <w:i/>
                <w:sz w:val="18"/>
                <w:szCs w:val="22"/>
                <w:lang w:val="af-ZA"/>
              </w:rPr>
              <w:t>Հրավերի պահանջներին չհամապատասխանող հայտեր</w:t>
            </w:r>
          </w:p>
          <w:p w:rsidR="00D80CBE" w:rsidRPr="00D80CBE" w:rsidRDefault="00D80CBE" w:rsidP="006D3688">
            <w:pPr>
              <w:jc w:val="center"/>
              <w:rPr>
                <w:rFonts w:ascii="GHEA Grapalat" w:hAnsi="GHEA Grapalat"/>
                <w:i/>
                <w:sz w:val="18"/>
                <w:szCs w:val="22"/>
                <w:lang w:val="af-ZA"/>
              </w:rPr>
            </w:pPr>
            <w:r w:rsidRPr="00D80CBE">
              <w:rPr>
                <w:rFonts w:ascii="GHEA Grapalat" w:hAnsi="GHEA Grapalat"/>
                <w:i/>
                <w:sz w:val="18"/>
                <w:szCs w:val="22"/>
                <w:lang w:val="af-ZA"/>
              </w:rPr>
              <w:t>/</w:t>
            </w:r>
            <w:r w:rsidRPr="00D80CBE">
              <w:rPr>
                <w:rFonts w:ascii="GHEA Grapalat" w:hAnsi="GHEA Grapalat" w:cs="Sylfaen"/>
                <w:i/>
                <w:sz w:val="18"/>
                <w:szCs w:val="22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i/>
                <w:sz w:val="18"/>
                <w:szCs w:val="22"/>
                <w:lang w:val="hy-AM"/>
              </w:rPr>
              <w:t xml:space="preserve"> </w:t>
            </w:r>
            <w:r w:rsidRPr="00D80CBE">
              <w:rPr>
                <w:rFonts w:ascii="GHEA Grapalat" w:hAnsi="GHEA Grapalat" w:cs="Sylfaen"/>
                <w:i/>
                <w:sz w:val="18"/>
                <w:szCs w:val="22"/>
                <w:lang w:val="af-ZA"/>
              </w:rPr>
              <w:t>դեպքում նշել</w:t>
            </w:r>
            <w:r w:rsidRPr="00D80CBE">
              <w:rPr>
                <w:rFonts w:ascii="GHEA Grapalat" w:hAnsi="GHEA Grapalat"/>
                <w:i/>
                <w:sz w:val="18"/>
                <w:szCs w:val="22"/>
                <w:lang w:val="af-ZA"/>
              </w:rPr>
              <w:t xml:space="preserve"> “X”/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D80CBE" w:rsidRPr="00D80CBE" w:rsidRDefault="00D80CBE" w:rsidP="006D3688">
            <w:pPr>
              <w:jc w:val="center"/>
              <w:rPr>
                <w:rFonts w:ascii="GHEA Grapalat" w:hAnsi="GHEA Grapalat"/>
                <w:i/>
                <w:sz w:val="18"/>
                <w:szCs w:val="22"/>
                <w:lang w:val="af-ZA"/>
              </w:rPr>
            </w:pPr>
            <w:r w:rsidRPr="00D80CBE">
              <w:rPr>
                <w:rFonts w:ascii="GHEA Grapalat" w:hAnsi="GHEA Grapalat" w:cs="Sylfaen"/>
                <w:i/>
                <w:sz w:val="18"/>
                <w:szCs w:val="22"/>
                <w:lang w:val="af-ZA"/>
              </w:rPr>
              <w:t>Անհամապատասխանության համառոտ նկարագրույթուն</w:t>
            </w:r>
          </w:p>
        </w:tc>
      </w:tr>
      <w:tr w:rsidR="00D80CBE" w:rsidRPr="003D24D0" w:rsidTr="00D80CBE">
        <w:trPr>
          <w:trHeight w:val="706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3D24D0" w:rsidRDefault="00D80CBE" w:rsidP="00D80CBE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BA15C0" w:rsidRDefault="00D80CBE" w:rsidP="00D80CBE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A15C0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«ԳԵՈՔԱՐՏ» </w:t>
            </w:r>
            <w:r w:rsidRPr="00BA15C0">
              <w:rPr>
                <w:rFonts w:ascii="GHEA Grapalat" w:hAnsi="GHEA Grapalat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3D24D0" w:rsidRDefault="00D80CBE" w:rsidP="00D80CBE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>X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3D24D0" w:rsidRDefault="00D80CBE" w:rsidP="00D80CBE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>-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3D24D0" w:rsidRDefault="00D80CBE" w:rsidP="00D80CBE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>-</w:t>
            </w:r>
          </w:p>
        </w:tc>
      </w:tr>
      <w:tr w:rsidR="00D80CBE" w:rsidRPr="003D24D0" w:rsidTr="00D80CBE">
        <w:trPr>
          <w:trHeight w:val="706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D80CBE" w:rsidRDefault="00D80CBE" w:rsidP="00D80CBE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BA15C0" w:rsidRDefault="00D80CBE" w:rsidP="00D80CBE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A15C0">
              <w:rPr>
                <w:rFonts w:ascii="GHEA Grapalat" w:hAnsi="GHEA Grapalat"/>
                <w:sz w:val="16"/>
                <w:szCs w:val="16"/>
                <w:lang w:val="hy-AM"/>
              </w:rPr>
              <w:t>«ԲԼՅՈՒ ՍԹՐԻՄ ՍՈԼՈՒՇՆՍ» ՍՊԸ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BE" w:rsidRDefault="00D80CBE" w:rsidP="00D80CBE">
            <w:pPr>
              <w:jc w:val="center"/>
            </w:pPr>
            <w:r w:rsidRPr="00E66624">
              <w:rPr>
                <w:rFonts w:ascii="GHEA Grapalat" w:hAnsi="GHEA Grapalat"/>
                <w:i/>
                <w:sz w:val="22"/>
                <w:szCs w:val="22"/>
                <w:lang w:val="af-ZA"/>
              </w:rPr>
              <w:t>X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D80CBE" w:rsidRDefault="00D80CBE" w:rsidP="00D80CBE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-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D80CBE" w:rsidRDefault="00D80CBE" w:rsidP="00D80CBE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-</w:t>
            </w:r>
          </w:p>
        </w:tc>
      </w:tr>
      <w:tr w:rsidR="00D80CBE" w:rsidRPr="003D24D0" w:rsidTr="00D80CBE">
        <w:trPr>
          <w:trHeight w:val="706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D80CBE" w:rsidRDefault="00D80CBE" w:rsidP="00D80CBE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BA15C0" w:rsidRDefault="00D80CBE" w:rsidP="00D80CBE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A15C0">
              <w:rPr>
                <w:rFonts w:ascii="GHEA Grapalat" w:hAnsi="GHEA Grapalat"/>
                <w:sz w:val="16"/>
                <w:szCs w:val="16"/>
                <w:lang w:val="hy-AM"/>
              </w:rPr>
              <w:t>«ԳԼՈԲԱԼ ԻՆԺԵՆԵՐ» ՍՊԸ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BE" w:rsidRDefault="00D80CBE" w:rsidP="00D80CBE">
            <w:pPr>
              <w:jc w:val="center"/>
            </w:pPr>
            <w:r w:rsidRPr="00E66624">
              <w:rPr>
                <w:rFonts w:ascii="GHEA Grapalat" w:hAnsi="GHEA Grapalat"/>
                <w:i/>
                <w:sz w:val="22"/>
                <w:szCs w:val="22"/>
                <w:lang w:val="af-ZA"/>
              </w:rPr>
              <w:t>X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D80CBE" w:rsidRDefault="00D80CBE" w:rsidP="00D80CBE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-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D80CBE" w:rsidRDefault="00D80CBE" w:rsidP="00D80CBE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-</w:t>
            </w:r>
          </w:p>
        </w:tc>
      </w:tr>
    </w:tbl>
    <w:p w:rsidR="00D80CBE" w:rsidRPr="003D24D0" w:rsidRDefault="00D80CBE" w:rsidP="00D80CBE">
      <w:pPr>
        <w:spacing w:after="240" w:line="360" w:lineRule="auto"/>
        <w:jc w:val="both"/>
        <w:rPr>
          <w:rFonts w:ascii="GHEA Grapalat" w:hAnsi="GHEA Grapalat"/>
          <w:i/>
          <w:sz w:val="22"/>
          <w:szCs w:val="2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1"/>
        <w:gridCol w:w="2693"/>
        <w:gridCol w:w="2835"/>
        <w:gridCol w:w="3227"/>
      </w:tblGrid>
      <w:tr w:rsidR="00D80CBE" w:rsidRPr="00D80CBE" w:rsidTr="006D3688">
        <w:trPr>
          <w:trHeight w:val="417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D80CBE" w:rsidRPr="00D80CBE" w:rsidRDefault="00D80CBE" w:rsidP="006D3688">
            <w:pPr>
              <w:jc w:val="center"/>
              <w:rPr>
                <w:rFonts w:ascii="GHEA Grapalat" w:hAnsi="GHEA Grapalat"/>
                <w:i/>
                <w:sz w:val="18"/>
                <w:szCs w:val="22"/>
                <w:lang w:val="af-ZA"/>
              </w:rPr>
            </w:pPr>
            <w:r w:rsidRPr="00D80CBE">
              <w:rPr>
                <w:rFonts w:ascii="GHEA Grapalat" w:hAnsi="GHEA Grapalat" w:cs="Sylfaen"/>
                <w:i/>
                <w:sz w:val="18"/>
                <w:szCs w:val="22"/>
                <w:lang w:val="af-ZA"/>
              </w:rPr>
              <w:t>Մասնակիցների զբաղեցրած 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0CBE" w:rsidRPr="00D80CBE" w:rsidRDefault="00D80CBE" w:rsidP="006D3688">
            <w:pPr>
              <w:jc w:val="center"/>
              <w:rPr>
                <w:rFonts w:ascii="GHEA Grapalat" w:hAnsi="GHEA Grapalat"/>
                <w:i/>
                <w:sz w:val="18"/>
                <w:szCs w:val="22"/>
                <w:lang w:val="af-ZA"/>
              </w:rPr>
            </w:pPr>
            <w:r w:rsidRPr="00D80CBE">
              <w:rPr>
                <w:rFonts w:ascii="GHEA Grapalat" w:hAnsi="GHEA Grapalat" w:cs="Sylfaen"/>
                <w:i/>
                <w:sz w:val="18"/>
                <w:szCs w:val="22"/>
                <w:lang w:val="af-ZA"/>
              </w:rPr>
              <w:t>Մասնակցի անվանումը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0CBE" w:rsidRPr="00D80CBE" w:rsidRDefault="00D80CBE" w:rsidP="006D3688">
            <w:pPr>
              <w:jc w:val="center"/>
              <w:rPr>
                <w:rFonts w:ascii="GHEA Grapalat" w:hAnsi="GHEA Grapalat"/>
                <w:i/>
                <w:sz w:val="18"/>
                <w:szCs w:val="22"/>
                <w:lang w:val="af-ZA"/>
              </w:rPr>
            </w:pPr>
            <w:r w:rsidRPr="00D80CBE">
              <w:rPr>
                <w:rFonts w:ascii="GHEA Grapalat" w:hAnsi="GHEA Grapalat" w:cs="Sylfaen"/>
                <w:i/>
                <w:sz w:val="18"/>
                <w:szCs w:val="22"/>
                <w:lang w:val="af-ZA"/>
              </w:rPr>
              <w:t>Ընտրված մասնակից</w:t>
            </w:r>
            <w:r w:rsidRPr="00D80CBE">
              <w:rPr>
                <w:rFonts w:ascii="GHEA Grapalat" w:hAnsi="GHEA Grapalat"/>
                <w:i/>
                <w:sz w:val="18"/>
                <w:szCs w:val="22"/>
                <w:lang w:val="af-ZA"/>
              </w:rPr>
              <w:t xml:space="preserve"> /</w:t>
            </w:r>
            <w:r w:rsidRPr="00D80CBE">
              <w:rPr>
                <w:rFonts w:ascii="GHEA Grapalat" w:hAnsi="GHEA Grapalat" w:cs="Sylfaen"/>
                <w:i/>
                <w:sz w:val="18"/>
                <w:szCs w:val="22"/>
                <w:lang w:val="af-ZA"/>
              </w:rPr>
              <w:t>ընտրված մասնակցի համար նշել</w:t>
            </w:r>
            <w:r w:rsidRPr="00D80CBE">
              <w:rPr>
                <w:rFonts w:ascii="GHEA Grapalat" w:hAnsi="GHEA Grapalat"/>
                <w:i/>
                <w:sz w:val="18"/>
                <w:szCs w:val="22"/>
                <w:lang w:val="af-ZA"/>
              </w:rPr>
              <w:t xml:space="preserve"> “X”/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80CBE" w:rsidRPr="00D80CBE" w:rsidRDefault="00D80CBE" w:rsidP="006D3688">
            <w:pPr>
              <w:jc w:val="center"/>
              <w:rPr>
                <w:rFonts w:ascii="GHEA Grapalat" w:hAnsi="GHEA Grapalat"/>
                <w:i/>
                <w:sz w:val="18"/>
                <w:szCs w:val="22"/>
                <w:lang w:val="af-ZA"/>
              </w:rPr>
            </w:pPr>
            <w:r w:rsidRPr="00D80CBE">
              <w:rPr>
                <w:rFonts w:ascii="GHEA Grapalat" w:hAnsi="GHEA Grapalat" w:cs="Sylfaen"/>
                <w:i/>
                <w:sz w:val="18"/>
                <w:szCs w:val="22"/>
                <w:lang w:val="af-ZA"/>
              </w:rPr>
              <w:t>Մասնակցի առաջարկած գին</w:t>
            </w:r>
          </w:p>
          <w:p w:rsidR="00D80CBE" w:rsidRPr="00D80CBE" w:rsidRDefault="00D80CBE" w:rsidP="006D3688">
            <w:pPr>
              <w:jc w:val="center"/>
              <w:rPr>
                <w:rFonts w:ascii="GHEA Grapalat" w:hAnsi="GHEA Grapalat"/>
                <w:i/>
                <w:sz w:val="18"/>
                <w:szCs w:val="22"/>
                <w:lang w:val="af-ZA"/>
              </w:rPr>
            </w:pPr>
            <w:r w:rsidRPr="00D80CBE">
              <w:rPr>
                <w:rFonts w:ascii="GHEA Grapalat" w:hAnsi="GHEA Grapalat"/>
                <w:i/>
                <w:sz w:val="18"/>
                <w:szCs w:val="22"/>
                <w:lang w:val="af-ZA"/>
              </w:rPr>
              <w:t>/</w:t>
            </w:r>
            <w:r w:rsidRPr="00D80CBE">
              <w:rPr>
                <w:rFonts w:ascii="GHEA Grapalat" w:hAnsi="GHEA Grapalat" w:cs="Sylfaen"/>
                <w:i/>
                <w:sz w:val="18"/>
                <w:szCs w:val="22"/>
                <w:lang w:val="af-ZA"/>
              </w:rPr>
              <w:t xml:space="preserve">առանց ԱԱՀ ՀՀ դրամ </w:t>
            </w:r>
            <w:r w:rsidRPr="00D80CBE">
              <w:rPr>
                <w:rFonts w:ascii="GHEA Grapalat" w:hAnsi="GHEA Grapalat"/>
                <w:i/>
                <w:sz w:val="18"/>
                <w:szCs w:val="22"/>
                <w:lang w:val="af-ZA"/>
              </w:rPr>
              <w:t>/</w:t>
            </w:r>
          </w:p>
        </w:tc>
      </w:tr>
      <w:tr w:rsidR="00D80CBE" w:rsidRPr="00D80CBE" w:rsidTr="00D80CBE">
        <w:trPr>
          <w:trHeight w:val="79"/>
          <w:jc w:val="center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3D24D0" w:rsidRDefault="00D80CBE" w:rsidP="006D3688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3D24D0" w:rsidRDefault="00D80CBE" w:rsidP="006D3688">
            <w:pPr>
              <w:rPr>
                <w:rFonts w:ascii="GHEA Grapalat" w:hAnsi="GHEA Grapalat"/>
                <w:i/>
                <w:szCs w:val="22"/>
              </w:rPr>
            </w:pPr>
            <w:r w:rsidRPr="00BA15C0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«ԳԵՈՔԱՐՏ» </w:t>
            </w:r>
            <w:r w:rsidRPr="00BA15C0">
              <w:rPr>
                <w:rFonts w:ascii="GHEA Grapalat" w:hAnsi="GHEA Grapalat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3D24D0" w:rsidRDefault="00D80CBE" w:rsidP="006D3688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>X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D80CBE" w:rsidRDefault="00D80CBE" w:rsidP="00D80CBE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5</w:t>
            </w:r>
            <w:r>
              <w:rPr>
                <w:rFonts w:ascii="Calibri" w:hAnsi="Calibri" w:cs="Calibri"/>
                <w:b/>
                <w:i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445 000</w:t>
            </w:r>
          </w:p>
        </w:tc>
      </w:tr>
      <w:tr w:rsidR="00D80CBE" w:rsidRPr="00D80CBE" w:rsidTr="00D80CBE">
        <w:trPr>
          <w:trHeight w:val="197"/>
          <w:jc w:val="center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D80CBE" w:rsidRDefault="00D80CBE" w:rsidP="006D3688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Default="00D80CBE" w:rsidP="006D3688">
            <w:pPr>
              <w:rPr>
                <w:rFonts w:ascii="GHEA Grapalat" w:hAnsi="GHEA Grapalat"/>
                <w:i/>
                <w:lang w:val="es-ES"/>
              </w:rPr>
            </w:pPr>
            <w:r w:rsidRPr="00BA15C0">
              <w:rPr>
                <w:rFonts w:ascii="GHEA Grapalat" w:hAnsi="GHEA Grapalat"/>
                <w:sz w:val="16"/>
                <w:szCs w:val="16"/>
                <w:lang w:val="hy-AM"/>
              </w:rPr>
              <w:t>«ԳԼՈԲԱԼ ԻՆԺԵՆԵՐ» ՍՊԸ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3D24D0" w:rsidRDefault="00D80CBE" w:rsidP="006D3688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D80CBE" w:rsidRDefault="00D80CBE" w:rsidP="00D80CBE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5</w:t>
            </w:r>
            <w:r>
              <w:rPr>
                <w:rFonts w:ascii="Calibri" w:hAnsi="Calibri" w:cs="Calibri"/>
                <w:b/>
                <w:i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720</w:t>
            </w:r>
            <w:r>
              <w:rPr>
                <w:rFonts w:ascii="Calibri" w:hAnsi="Calibri" w:cs="Calibri"/>
                <w:b/>
                <w:i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000</w:t>
            </w:r>
          </w:p>
        </w:tc>
      </w:tr>
      <w:tr w:rsidR="00D80CBE" w:rsidRPr="003D24D0" w:rsidTr="00D80CBE">
        <w:trPr>
          <w:trHeight w:val="173"/>
          <w:jc w:val="center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D80CBE" w:rsidRDefault="00D80CBE" w:rsidP="006D3688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Default="00D80CBE" w:rsidP="006D3688">
            <w:pPr>
              <w:rPr>
                <w:rFonts w:ascii="GHEA Grapalat" w:hAnsi="GHEA Grapalat"/>
                <w:i/>
                <w:lang w:val="es-ES"/>
              </w:rPr>
            </w:pPr>
            <w:r w:rsidRPr="00BA15C0">
              <w:rPr>
                <w:rFonts w:ascii="GHEA Grapalat" w:hAnsi="GHEA Grapalat"/>
                <w:sz w:val="16"/>
                <w:szCs w:val="16"/>
                <w:lang w:val="hy-AM"/>
              </w:rPr>
              <w:t>«ԲԼՅՈՒ ՍԹՐԻՄ ՍՈԼՈՒՇՆՍ» ՍՊԸ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3D24D0" w:rsidRDefault="00D80CBE" w:rsidP="006D3688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CBE" w:rsidRPr="00D80CBE" w:rsidRDefault="00D80CBE" w:rsidP="00D80CBE">
            <w:pPr>
              <w:jc w:val="center"/>
              <w:rPr>
                <w:b/>
                <w:iCs/>
              </w:rPr>
            </w:pPr>
            <w:r w:rsidRPr="00BA15C0">
              <w:rPr>
                <w:rStyle w:val="Emphasis"/>
                <w:b/>
                <w:lang w:val="hy-AM"/>
              </w:rPr>
              <w:t>7</w:t>
            </w:r>
            <w:r w:rsidRPr="00BA15C0">
              <w:rPr>
                <w:rStyle w:val="Emphasis"/>
                <w:b/>
              </w:rPr>
              <w:t xml:space="preserve"> 000 000 </w:t>
            </w:r>
          </w:p>
        </w:tc>
      </w:tr>
    </w:tbl>
    <w:p w:rsidR="00D80CBE" w:rsidRPr="009D47E1" w:rsidRDefault="00D80CBE" w:rsidP="00D80CBE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  <w:lang w:val="hy-AM"/>
        </w:rPr>
        <w:t xml:space="preserve">     </w:t>
      </w:r>
      <w:r w:rsidRPr="009D47E1">
        <w:rPr>
          <w:rFonts w:ascii="GHEA Grapalat" w:hAnsi="GHEA Grapalat" w:cs="Sylfaen"/>
          <w:i/>
          <w:sz w:val="20"/>
          <w:lang w:val="af-ZA"/>
        </w:rPr>
        <w:t>Ընտրված մասնակցին որոշելու համար կիրառված չափանիշ՝ հրավերով սահմանված պահանջներին  համապատասխան  և բավարար  գնային  առաջարկ  ներկայացրած ։</w:t>
      </w:r>
    </w:p>
    <w:p w:rsidR="00D80CBE" w:rsidRPr="009D47E1" w:rsidRDefault="00D80CBE" w:rsidP="00D80CBE">
      <w:pPr>
        <w:ind w:firstLine="360"/>
        <w:jc w:val="both"/>
        <w:rPr>
          <w:rFonts w:ascii="GHEA Grapalat" w:hAnsi="GHEA Grapalat" w:cs="Sylfaen"/>
          <w:i/>
          <w:color w:val="FF0000"/>
          <w:sz w:val="20"/>
          <w:lang w:val="af-ZA"/>
        </w:rPr>
      </w:pPr>
      <w:r w:rsidRPr="009D47E1">
        <w:rPr>
          <w:rFonts w:ascii="GHEA Grapalat" w:hAnsi="GHEA Grapalat"/>
          <w:i/>
          <w:sz w:val="20"/>
          <w:lang w:val="af-ZA"/>
        </w:rPr>
        <w:t>«</w:t>
      </w:r>
      <w:r w:rsidRPr="009D47E1">
        <w:rPr>
          <w:rFonts w:ascii="GHEA Grapalat" w:hAnsi="GHEA Grapalat" w:cs="Sylfaen"/>
          <w:i/>
          <w:sz w:val="20"/>
          <w:lang w:val="af-ZA"/>
        </w:rPr>
        <w:t>Գնումների մասին</w:t>
      </w:r>
      <w:r w:rsidRPr="009D47E1">
        <w:rPr>
          <w:rFonts w:ascii="GHEA Grapalat" w:hAnsi="GHEA Grapalat"/>
          <w:i/>
          <w:sz w:val="20"/>
          <w:lang w:val="af-ZA"/>
        </w:rPr>
        <w:t xml:space="preserve">» </w:t>
      </w:r>
      <w:r w:rsidRPr="009D47E1">
        <w:rPr>
          <w:rFonts w:ascii="GHEA Grapalat" w:hAnsi="GHEA Grapalat" w:cs="Sylfaen"/>
          <w:i/>
          <w:sz w:val="20"/>
          <w:lang w:val="af-ZA"/>
        </w:rPr>
        <w:t>ՀՀ օրենքի</w:t>
      </w:r>
      <w:r w:rsidRPr="009D47E1">
        <w:rPr>
          <w:rFonts w:ascii="GHEA Grapalat" w:hAnsi="GHEA Grapalat"/>
          <w:i/>
          <w:sz w:val="20"/>
          <w:lang w:val="af-ZA"/>
        </w:rPr>
        <w:t xml:space="preserve"> 10-</w:t>
      </w:r>
      <w:r w:rsidRPr="009D47E1">
        <w:rPr>
          <w:rFonts w:ascii="GHEA Grapalat" w:hAnsi="GHEA Grapalat" w:cs="Sylfaen"/>
          <w:i/>
          <w:sz w:val="20"/>
          <w:lang w:val="af-ZA"/>
        </w:rPr>
        <w:t>րդ հոդվածի համաձայն</w:t>
      </w:r>
      <w:r w:rsidRPr="009D47E1">
        <w:rPr>
          <w:rFonts w:ascii="GHEA Grapalat" w:hAnsi="GHEA Grapalat"/>
          <w:i/>
          <w:sz w:val="20"/>
          <w:lang w:val="af-ZA"/>
        </w:rPr>
        <w:t xml:space="preserve">` </w:t>
      </w:r>
      <w:r w:rsidRPr="009D47E1">
        <w:rPr>
          <w:rFonts w:ascii="GHEA Grapalat" w:hAnsi="GHEA Grapalat" w:cs="Sylfaen"/>
          <w:i/>
          <w:sz w:val="20"/>
          <w:lang w:val="af-ZA"/>
        </w:rPr>
        <w:t>անգործության ժամկետ է սահմանվում 5 օրացույցային օր:</w:t>
      </w:r>
    </w:p>
    <w:p w:rsidR="00D80CBE" w:rsidRPr="00D80CBE" w:rsidRDefault="00D80CBE" w:rsidP="00D80CBE">
      <w:pPr>
        <w:ind w:firstLine="360"/>
        <w:jc w:val="both"/>
        <w:rPr>
          <w:rFonts w:ascii="GHEA Grapalat" w:hAnsi="GHEA Grapalat"/>
          <w:i/>
          <w:sz w:val="22"/>
          <w:szCs w:val="22"/>
          <w:lang w:val="af-ZA"/>
        </w:rPr>
      </w:pPr>
      <w:r w:rsidRPr="003D24D0">
        <w:rPr>
          <w:rFonts w:ascii="GHEA Grapalat" w:hAnsi="GHEA Grapalat" w:cs="Sylfaen"/>
          <w:i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</w:t>
      </w:r>
      <w:r>
        <w:rPr>
          <w:rFonts w:ascii="GHEA Grapalat" w:hAnsi="GHEA Grapalat" w:cs="Sylfaen"/>
          <w:i/>
          <w:sz w:val="22"/>
          <w:szCs w:val="22"/>
          <w:lang w:val="hy-AM"/>
        </w:rPr>
        <w:t xml:space="preserve"> 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գնումների համակարգող՝  </w:t>
      </w:r>
      <w:r w:rsidRPr="003D24D0">
        <w:rPr>
          <w:rFonts w:ascii="GHEA Grapalat" w:hAnsi="GHEA Grapalat"/>
          <w:i/>
          <w:sz w:val="22"/>
          <w:szCs w:val="22"/>
          <w:lang w:val="af-ZA"/>
        </w:rPr>
        <w:t xml:space="preserve">  </w:t>
      </w:r>
      <w:r>
        <w:rPr>
          <w:rFonts w:ascii="GHEA Grapalat" w:hAnsi="GHEA Grapalat"/>
          <w:i/>
          <w:sz w:val="22"/>
          <w:szCs w:val="22"/>
          <w:lang w:val="hy-AM"/>
        </w:rPr>
        <w:t>Նարե Թամազյանին</w:t>
      </w:r>
      <w:r w:rsidRPr="003D24D0">
        <w:rPr>
          <w:rFonts w:ascii="GHEA Grapalat" w:hAnsi="GHEA Grapalat" w:cs="Arial Armenian"/>
          <w:i/>
          <w:sz w:val="22"/>
          <w:szCs w:val="22"/>
          <w:lang w:val="af-ZA"/>
        </w:rPr>
        <w:t>։</w:t>
      </w:r>
    </w:p>
    <w:p w:rsidR="00D80CBE" w:rsidRPr="00122B68" w:rsidRDefault="00D80CBE" w:rsidP="00D80CBE">
      <w:pPr>
        <w:spacing w:after="120"/>
        <w:ind w:firstLine="36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Հեռախոս </w:t>
      </w:r>
      <w:r>
        <w:rPr>
          <w:rFonts w:ascii="GHEA Grapalat" w:hAnsi="GHEA Grapalat" w:cs="Sylfaen"/>
          <w:i/>
          <w:sz w:val="22"/>
          <w:szCs w:val="22"/>
          <w:lang w:val="hy-AM"/>
        </w:rPr>
        <w:t>+374 (98) 395636</w:t>
      </w:r>
    </w:p>
    <w:p w:rsidR="00D80CBE" w:rsidRPr="003D24D0" w:rsidRDefault="00D80CBE" w:rsidP="00D80CBE">
      <w:pPr>
        <w:spacing w:after="120"/>
        <w:ind w:firstLine="360"/>
        <w:jc w:val="both"/>
        <w:rPr>
          <w:rFonts w:ascii="GHEA Grapalat" w:hAnsi="GHEA Grapalat"/>
          <w:i/>
          <w:sz w:val="22"/>
          <w:szCs w:val="22"/>
          <w:lang w:val="af-ZA"/>
        </w:rPr>
      </w:pPr>
      <w:r w:rsidRPr="003D24D0">
        <w:rPr>
          <w:rFonts w:ascii="GHEA Grapalat" w:hAnsi="GHEA Grapalat" w:cs="Sylfaen"/>
          <w:i/>
          <w:sz w:val="22"/>
          <w:szCs w:val="22"/>
          <w:lang w:val="af-ZA"/>
        </w:rPr>
        <w:t>Էլ</w:t>
      </w:r>
      <w:r w:rsidRPr="003D24D0">
        <w:rPr>
          <w:rFonts w:ascii="GHEA Grapalat" w:hAnsi="GHEA Grapalat"/>
          <w:i/>
          <w:sz w:val="22"/>
          <w:szCs w:val="22"/>
          <w:lang w:val="af-ZA"/>
        </w:rPr>
        <w:t xml:space="preserve">.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փոստ՝</w:t>
      </w:r>
      <w:r w:rsidRPr="003D24D0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122B68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hyperlink r:id="rId4" w:history="1">
        <w:r w:rsidRPr="00122B68">
          <w:rPr>
            <w:rStyle w:val="Hyperlink"/>
            <w:i/>
            <w:sz w:val="22"/>
            <w:szCs w:val="22"/>
            <w:u w:val="none"/>
            <w:lang w:val="af-ZA"/>
          </w:rPr>
          <w:t>tamazyan_nare@mail.ru</w:t>
        </w:r>
      </w:hyperlink>
    </w:p>
    <w:p w:rsidR="00D80CBE" w:rsidRPr="003D24D0" w:rsidRDefault="00D80CBE" w:rsidP="00D80CBE">
      <w:pPr>
        <w:spacing w:after="120"/>
        <w:ind w:firstLine="360"/>
        <w:jc w:val="both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Պատվիրատու` ՀՀ Լոռու  մարզ </w:t>
      </w:r>
      <w:r w:rsidRPr="003D24D0">
        <w:rPr>
          <w:rFonts w:ascii="GHEA Grapalat" w:hAnsi="GHEA Grapalat"/>
          <w:i/>
          <w:sz w:val="22"/>
          <w:szCs w:val="22"/>
          <w:lang w:val="af-ZA"/>
        </w:rPr>
        <w:t xml:space="preserve">Շնողի  </w:t>
      </w:r>
      <w:r w:rsidRPr="00122B68">
        <w:rPr>
          <w:rFonts w:ascii="GHEA Grapalat" w:eastAsia="Arial Unicode" w:hAnsi="GHEA Grapalat" w:cs="Arial Unicode"/>
          <w:bCs/>
          <w:i/>
          <w:sz w:val="22"/>
          <w:szCs w:val="22"/>
          <w:lang w:val="hy-AM"/>
        </w:rPr>
        <w:t>համայնքապետարան</w:t>
      </w:r>
    </w:p>
    <w:p w:rsidR="00D80CBE" w:rsidRPr="00D80CBE" w:rsidRDefault="00D80CBE">
      <w:pPr>
        <w:rPr>
          <w:lang w:val="af-ZA"/>
        </w:rPr>
      </w:pPr>
      <w:bookmarkStart w:id="0" w:name="_GoBack"/>
      <w:bookmarkEnd w:id="0"/>
    </w:p>
    <w:sectPr w:rsidR="00D80CBE" w:rsidRPr="00D80CBE" w:rsidSect="004744DF">
      <w:footerReference w:type="even" r:id="rId5"/>
      <w:footerReference w:type="default" r:id="rId6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C1B" w:rsidRDefault="00D80CB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D80CB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C1B" w:rsidRDefault="00D80CB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D80CBE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BE"/>
    <w:rsid w:val="00D8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EE9C"/>
  <w15:chartTrackingRefBased/>
  <w15:docId w15:val="{EB480D21-B006-4824-9EDA-2B130FAA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CB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80CB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80CBE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D80CBE"/>
  </w:style>
  <w:style w:type="paragraph" w:styleId="Footer">
    <w:name w:val="footer"/>
    <w:basedOn w:val="Normal"/>
    <w:link w:val="FooterChar"/>
    <w:rsid w:val="00D80CB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80C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D80CBE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80CB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80CBE"/>
    <w:rPr>
      <w:color w:val="0000FF"/>
      <w:u w:val="single"/>
    </w:rPr>
  </w:style>
  <w:style w:type="paragraph" w:customStyle="1" w:styleId="A">
    <w:name w:val="Текстовый блок A"/>
    <w:rsid w:val="00D80CB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 w:eastAsia="ru-RU"/>
    </w:rPr>
  </w:style>
  <w:style w:type="character" w:styleId="Emphasis">
    <w:name w:val="Emphasis"/>
    <w:qFormat/>
    <w:rsid w:val="00D80C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tamazyan_nare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2021-02-23T05:07:00Z</dcterms:created>
  <dcterms:modified xsi:type="dcterms:W3CDTF">2021-02-23T05:17:00Z</dcterms:modified>
</cp:coreProperties>
</file>