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689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0823CBE" w14:textId="6DF57C89" w:rsidR="008419C4" w:rsidRPr="00CF5366" w:rsidRDefault="00371528" w:rsidP="008419C4">
      <w:pPr>
        <w:widowControl w:val="0"/>
        <w:spacing w:before="0" w:after="0" w:line="256" w:lineRule="auto"/>
        <w:ind w:left="0" w:firstLine="0"/>
        <w:jc w:val="center"/>
        <w:rPr>
          <w:rFonts w:ascii="GHEA Grapalat" w:eastAsia="Times New Roman" w:hAnsi="GHEA Grapalat"/>
          <w:b/>
          <w:lang w:val="ru-RU" w:eastAsia="ru-RU"/>
        </w:rPr>
      </w:pPr>
      <w:r w:rsidRPr="008419C4">
        <w:rPr>
          <w:rFonts w:ascii="GHEA Grapalat" w:hAnsi="GHEA Grapalat" w:cs="Sylfaen"/>
          <w:b/>
          <w:lang w:val="ru-RU"/>
        </w:rPr>
        <w:t>ЗАО ‘’ААЭК’’</w:t>
      </w:r>
      <w:r w:rsidRPr="008419C4">
        <w:rPr>
          <w:rFonts w:ascii="GHEA Grapalat" w:hAnsi="GHEA Grapalat"/>
          <w:lang w:val="ru-RU"/>
        </w:rPr>
        <w:t xml:space="preserve"> ниже представляет информацию о договорах №</w:t>
      </w:r>
      <w:r w:rsidRPr="008419C4">
        <w:rPr>
          <w:rFonts w:ascii="GHEA Grapalat" w:hAnsi="GHEA Grapalat" w:cs="Sylfaen"/>
          <w:b/>
          <w:lang w:val="ru-RU"/>
        </w:rPr>
        <w:t xml:space="preserve"> </w:t>
      </w:r>
      <w:r w:rsidR="008419C4" w:rsidRPr="008419C4">
        <w:rPr>
          <w:rFonts w:ascii="GHEA Grapalat" w:hAnsi="GHEA Grapalat" w:cs="Sylfaen"/>
          <w:b/>
          <w:lang w:val="af-ZA"/>
        </w:rPr>
        <w:t>ՀԱԷԿ-ԳՀ</w:t>
      </w:r>
      <w:r w:rsidR="00CF5366">
        <w:rPr>
          <w:rFonts w:ascii="GHEA Grapalat" w:hAnsi="GHEA Grapalat" w:cs="Sylfaen"/>
          <w:b/>
          <w:lang w:val="af-ZA"/>
        </w:rPr>
        <w:t>Ծ</w:t>
      </w:r>
      <w:r w:rsidR="008419C4" w:rsidRPr="008419C4">
        <w:rPr>
          <w:rFonts w:ascii="GHEA Grapalat" w:hAnsi="GHEA Grapalat" w:cs="Sylfaen"/>
          <w:b/>
          <w:lang w:val="af-ZA"/>
        </w:rPr>
        <w:t>ՁԲ-</w:t>
      </w:r>
      <w:r w:rsidR="00CF5366">
        <w:rPr>
          <w:rFonts w:ascii="GHEA Grapalat" w:hAnsi="GHEA Grapalat" w:cs="Sylfaen"/>
          <w:b/>
          <w:lang w:val="af-ZA"/>
        </w:rPr>
        <w:t>05</w:t>
      </w:r>
      <w:r w:rsidR="008419C4" w:rsidRPr="008419C4">
        <w:rPr>
          <w:rFonts w:ascii="GHEA Grapalat" w:hAnsi="GHEA Grapalat" w:cs="Sylfaen"/>
          <w:b/>
          <w:lang w:val="af-ZA"/>
        </w:rPr>
        <w:t>/2</w:t>
      </w:r>
      <w:r w:rsidR="00CF5366">
        <w:rPr>
          <w:rFonts w:ascii="GHEA Grapalat" w:hAnsi="GHEA Grapalat" w:cs="Sylfaen"/>
          <w:b/>
          <w:lang w:val="af-ZA"/>
        </w:rPr>
        <w:t>3</w:t>
      </w:r>
      <w:r w:rsidR="008419C4" w:rsidRPr="008419C4">
        <w:rPr>
          <w:rFonts w:ascii="GHEA Grapalat" w:hAnsi="GHEA Grapalat" w:cs="Sylfaen"/>
          <w:b/>
          <w:lang w:val="hy-AM"/>
        </w:rPr>
        <w:t>-0</w:t>
      </w:r>
      <w:r w:rsidR="00CF5366" w:rsidRPr="00CF5366">
        <w:rPr>
          <w:rFonts w:ascii="GHEA Grapalat" w:hAnsi="GHEA Grapalat" w:cs="Sylfaen"/>
          <w:b/>
          <w:lang w:val="ru-RU"/>
        </w:rPr>
        <w:t>3</w:t>
      </w:r>
      <w:r w:rsidR="008419C4" w:rsidRPr="008419C4">
        <w:rPr>
          <w:rFonts w:ascii="GHEA Grapalat" w:hAnsi="GHEA Grapalat" w:cs="Sylfaen"/>
          <w:b/>
          <w:lang w:val="hy-AM"/>
        </w:rPr>
        <w:t>-</w:t>
      </w:r>
      <w:r w:rsidR="008419C4" w:rsidRPr="008419C4">
        <w:rPr>
          <w:rFonts w:ascii="GHEA Grapalat" w:hAnsi="GHEA Grapalat" w:cs="Sylfaen"/>
          <w:b/>
          <w:lang w:val="ru-RU"/>
        </w:rPr>
        <w:t>0</w:t>
      </w:r>
      <w:r w:rsidR="00CF5366" w:rsidRPr="00CF5366">
        <w:rPr>
          <w:rFonts w:ascii="GHEA Grapalat" w:hAnsi="GHEA Grapalat" w:cs="Sylfaen"/>
          <w:b/>
          <w:lang w:val="ru-RU"/>
        </w:rPr>
        <w:t>9</w:t>
      </w:r>
    </w:p>
    <w:p w14:paraId="6D610C87" w14:textId="7310DACC" w:rsidR="0022631D" w:rsidRPr="008419C4" w:rsidRDefault="008419C4" w:rsidP="00371528">
      <w:pPr>
        <w:spacing w:before="0" w:after="0" w:line="360" w:lineRule="auto"/>
        <w:ind w:left="0" w:firstLine="567"/>
        <w:jc w:val="center"/>
        <w:rPr>
          <w:rFonts w:ascii="GHEA Grapalat" w:eastAsia="Times New Roman" w:hAnsi="GHEA Grapalat" w:cs="Sylfaen"/>
          <w:lang w:val="ru-RU" w:eastAsia="ru-RU"/>
        </w:rPr>
      </w:pPr>
      <w:r w:rsidRPr="008419C4">
        <w:rPr>
          <w:rFonts w:ascii="GHEA Grapalat" w:hAnsi="GHEA Grapalat"/>
          <w:lang w:val="ru-RU"/>
        </w:rPr>
        <w:t>заключенные 202</w:t>
      </w:r>
      <w:r w:rsidR="00CF5366" w:rsidRPr="00CF5366">
        <w:rPr>
          <w:rFonts w:ascii="GHEA Grapalat" w:hAnsi="GHEA Grapalat"/>
          <w:lang w:val="ru-RU"/>
        </w:rPr>
        <w:t>3</w:t>
      </w:r>
      <w:r w:rsidR="00371528" w:rsidRPr="008419C4">
        <w:rPr>
          <w:rFonts w:ascii="GHEA Grapalat" w:hAnsi="GHEA Grapalat"/>
          <w:lang w:val="ru-RU"/>
        </w:rPr>
        <w:t xml:space="preserve"> года</w:t>
      </w:r>
      <w:r w:rsidR="00D20232" w:rsidRPr="008419C4">
        <w:rPr>
          <w:rFonts w:ascii="GHEA Grapalat" w:hAnsi="GHEA Grapalat"/>
          <w:lang w:val="ru-RU"/>
        </w:rPr>
        <w:t xml:space="preserve"> </w:t>
      </w:r>
      <w:r w:rsidRPr="008419C4">
        <w:rPr>
          <w:rFonts w:ascii="GHEA Grapalat" w:hAnsi="GHEA Grapalat"/>
          <w:lang w:val="ru-RU"/>
        </w:rPr>
        <w:t>09 марта</w:t>
      </w:r>
      <w:r w:rsidR="00371528" w:rsidRPr="008419C4">
        <w:rPr>
          <w:rFonts w:ascii="GHEA Grapalat" w:hAnsi="GHEA Grapalat"/>
          <w:lang w:val="ru-RU"/>
        </w:rPr>
        <w:t xml:space="preserve"> в результате процедуры закупки под кодом </w:t>
      </w:r>
      <w:r w:rsidRPr="008419C4">
        <w:rPr>
          <w:rFonts w:ascii="GHEA Grapalat" w:hAnsi="GHEA Grapalat" w:cs="Sylfaen"/>
          <w:b/>
          <w:lang w:val="af-ZA"/>
        </w:rPr>
        <w:t>ՀԱԷԿ-ԳՀ</w:t>
      </w:r>
      <w:r w:rsidR="00CF5366">
        <w:rPr>
          <w:rFonts w:ascii="GHEA Grapalat" w:hAnsi="GHEA Grapalat" w:cs="Sylfaen"/>
          <w:b/>
          <w:lang w:val="af-ZA"/>
        </w:rPr>
        <w:t>Ծ</w:t>
      </w:r>
      <w:r w:rsidRPr="008419C4">
        <w:rPr>
          <w:rFonts w:ascii="GHEA Grapalat" w:hAnsi="GHEA Grapalat" w:cs="Sylfaen"/>
          <w:b/>
          <w:lang w:val="af-ZA"/>
        </w:rPr>
        <w:t>ՁԲ-</w:t>
      </w:r>
      <w:r w:rsidR="00CF5366">
        <w:rPr>
          <w:rFonts w:ascii="GHEA Grapalat" w:hAnsi="GHEA Grapalat" w:cs="Sylfaen"/>
          <w:b/>
          <w:lang w:val="ru-RU"/>
        </w:rPr>
        <w:t>05</w:t>
      </w:r>
      <w:r w:rsidRPr="008419C4">
        <w:rPr>
          <w:rFonts w:ascii="GHEA Grapalat" w:hAnsi="GHEA Grapalat" w:cs="Sylfaen"/>
          <w:b/>
          <w:lang w:val="af-ZA"/>
        </w:rPr>
        <w:t>/2</w:t>
      </w:r>
      <w:r w:rsidR="00CF5366">
        <w:rPr>
          <w:rFonts w:ascii="GHEA Grapalat" w:hAnsi="GHEA Grapalat" w:cs="Sylfaen"/>
          <w:b/>
          <w:lang w:val="af-ZA"/>
        </w:rPr>
        <w:t>3</w:t>
      </w:r>
      <w:r w:rsidRPr="008419C4">
        <w:rPr>
          <w:rFonts w:ascii="GHEA Grapalat" w:hAnsi="GHEA Grapalat" w:cs="Sylfaen"/>
          <w:b/>
          <w:lang w:val="hy-AM"/>
        </w:rPr>
        <w:t xml:space="preserve"> </w:t>
      </w:r>
      <w:r w:rsidR="00371528" w:rsidRPr="008419C4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="00CF5366" w:rsidRPr="00CF5366">
        <w:rPr>
          <w:rFonts w:ascii="GHEA Grapalat" w:hAnsi="GHEA Grapalat"/>
          <w:sz w:val="20"/>
          <w:lang w:val="hy-AM"/>
        </w:rPr>
        <w:t>Обучение и аттестация машинистов козловых кранов</w:t>
      </w:r>
      <w:r w:rsidR="00371528" w:rsidRPr="008419C4">
        <w:rPr>
          <w:rFonts w:ascii="GHEA Grapalat" w:hAnsi="GHEA Grapalat"/>
          <w:lang w:val="ru-RU"/>
        </w:rPr>
        <w:t xml:space="preserve">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A2B3F" w:rsidRPr="00CF5366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5366" w:rsidRPr="00CF5366" w14:paraId="6CB0AC86" w14:textId="77777777" w:rsidTr="005E68D7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2B82BF68" w:rsidR="00CF5366" w:rsidRPr="00BA2C16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BA2C1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EC659D4" w:rsidR="00CF5366" w:rsidRPr="00CF5366" w:rsidRDefault="00CF5366" w:rsidP="00CF5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CF5366">
              <w:rPr>
                <w:rFonts w:ascii="GHEA Grapalat" w:hAnsi="GHEA Grapalat"/>
                <w:sz w:val="20"/>
                <w:lang w:val="hy-AM"/>
              </w:rPr>
              <w:t>Обучение и аттестация машинистов козловых кранов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BF436F6" w:rsidR="00CF5366" w:rsidRPr="00CF5366" w:rsidRDefault="00CF5366" w:rsidP="00CF5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2ED549B" w:rsidR="00CF5366" w:rsidRPr="00BA2C16" w:rsidRDefault="00CF5366" w:rsidP="00CF5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A2C1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5D3A4F6" w:rsidR="00CF5366" w:rsidRPr="00BA2C16" w:rsidRDefault="00CF5366" w:rsidP="00CF5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A2C1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5787704" w:rsidR="00CF5366" w:rsidRPr="00BA2C16" w:rsidRDefault="00CF5366" w:rsidP="00CF5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201600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97AABD2" w:rsidR="00CF5366" w:rsidRPr="00BA2C16" w:rsidRDefault="00CF5366" w:rsidP="00CF5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201600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1013593A" w14:textId="79E4000F" w:rsidR="00CF5366" w:rsidRPr="00CF5366" w:rsidRDefault="00CF5366" w:rsidP="00CF5366">
            <w:pPr>
              <w:spacing w:before="0" w:after="0" w:line="276" w:lineRule="auto"/>
              <w:ind w:left="0"/>
              <w:rPr>
                <w:rFonts w:ascii="GHEA Grapalat" w:hAnsi="GHEA Grapalat" w:cs="Arial CYR"/>
                <w:color w:val="000000"/>
                <w:sz w:val="16"/>
                <w:szCs w:val="20"/>
                <w:lang w:val="hy-AM"/>
              </w:rPr>
            </w:pPr>
            <w:r w:rsidRPr="00CF5366">
              <w:rPr>
                <w:rFonts w:ascii="GHEA Grapalat" w:hAnsi="GHEA Grapalat"/>
                <w:b/>
                <w:sz w:val="16"/>
                <w:szCs w:val="20"/>
              </w:rPr>
              <w:t>Այծիկավոր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կռունկի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մեքենավարների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ուսուցում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և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ատեստավորում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վկայականների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ստացման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և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ՀԱԷԿ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>-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ի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այծիկավոր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կռունկների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շահագործման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նպատակով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: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Համաձայն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«Правила устройства и безопасной эксплуатации грузоподъемных кранов» ПБ 10-382-00 </w:t>
            </w:r>
            <w:r w:rsidRPr="00CF5366">
              <w:rPr>
                <w:rFonts w:ascii="GHEA Grapalat" w:hAnsi="GHEA Grapalat"/>
                <w:b/>
                <w:sz w:val="16"/>
                <w:szCs w:val="20"/>
              </w:rPr>
              <w:t>կետ</w:t>
            </w:r>
            <w:r w:rsidRPr="00CF5366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9.4.16</w:t>
            </w:r>
            <w:r w:rsidRPr="00CF5366">
              <w:rPr>
                <w:rFonts w:ascii="MS Mincho" w:eastAsia="MS Mincho" w:hAnsi="MS Mincho" w:cs="MS Mincho" w:hint="eastAsia"/>
                <w:b/>
                <w:sz w:val="16"/>
                <w:szCs w:val="20"/>
                <w:lang w:val="ru-RU"/>
              </w:rPr>
              <w:t>․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AE32654" w:rsidR="00CF5366" w:rsidRPr="00CF5366" w:rsidRDefault="00CF5366" w:rsidP="00CF5366">
            <w:pPr>
              <w:spacing w:before="0" w:after="0"/>
              <w:ind w:left="34" w:hanging="34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CF5366">
              <w:rPr>
                <w:rFonts w:ascii="GHEA Grapalat" w:hAnsi="GHEA Grapalat"/>
                <w:b/>
                <w:sz w:val="16"/>
                <w:szCs w:val="20"/>
                <w:lang w:val="hy-AM"/>
              </w:rPr>
              <w:t>Այծիկավոր կռունկի մեքենավարների ուսուցում և ատեստավորում վկայականների ստացման և ՀԱԷԿ-ի այծիկավոր կռունկների շահագործման նպատակով: Համաձայն «Правила устройства и безопасной эксплуатации грузоподъемных кранов» ПБ 10-382-00 կետ 9.4.16</w:t>
            </w:r>
            <w:r w:rsidRPr="00CF5366">
              <w:rPr>
                <w:rFonts w:ascii="MS Mincho" w:eastAsia="MS Mincho" w:hAnsi="MS Mincho" w:cs="MS Mincho" w:hint="eastAsia"/>
                <w:b/>
                <w:sz w:val="16"/>
                <w:szCs w:val="20"/>
                <w:lang w:val="hy-AM"/>
              </w:rPr>
              <w:t>․</w:t>
            </w:r>
          </w:p>
        </w:tc>
      </w:tr>
      <w:tr w:rsidR="00DA2B3F" w:rsidRPr="00CF5366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CF5366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847B8E" w:rsidR="00DA2B3F" w:rsidRPr="002378A7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ч. 1 статьи 22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398"/>
        <w:gridCol w:w="1558"/>
        <w:gridCol w:w="26"/>
        <w:gridCol w:w="2243"/>
      </w:tblGrid>
      <w:tr w:rsidR="0022631D" w:rsidRPr="00CF5366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0E48FC" w:rsidR="0022631D" w:rsidRPr="00D07082" w:rsidRDefault="00CF5366" w:rsidP="00CF53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CF5366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392FB1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FC6CC5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="00D07082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BA2C16" w:rsidRPr="0022631D" w14:paraId="50825522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77777777" w:rsidR="00BA2C16" w:rsidRPr="00830AF1" w:rsidRDefault="00BA2C16" w:rsidP="00BA2C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0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9F3C98" w14:textId="22AC30D6" w:rsidR="00BA2C16" w:rsidRPr="00BA2C16" w:rsidRDefault="00CF5366" w:rsidP="00BA2C16">
            <w:pPr>
              <w:spacing w:before="0" w:after="0"/>
              <w:jc w:val="center"/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</w:t>
            </w:r>
            <w:r w:rsidRPr="00EE5D8A">
              <w:rPr>
                <w:rFonts w:ascii="GHEA Grapalat" w:hAnsi="GHEA Grapalat"/>
                <w:szCs w:val="18"/>
                <w:lang w:val="hy-AM"/>
              </w:rPr>
              <w:t xml:space="preserve"> “</w:t>
            </w:r>
            <w:r>
              <w:rPr>
                <w:rFonts w:ascii="GHEA Grapalat" w:hAnsi="GHEA Grapalat"/>
                <w:szCs w:val="18"/>
                <w:lang w:val="hy-AM"/>
              </w:rPr>
              <w:t>ИНСТРУКТАРИУМ</w:t>
            </w:r>
            <w:r w:rsidRPr="00EE5D8A">
              <w:rPr>
                <w:rFonts w:ascii="GHEA Grapalat" w:hAnsi="GHEA Grapalat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1D0CAD6C" w:rsidR="00BA2C16" w:rsidRPr="009A6119" w:rsidRDefault="00CF5366" w:rsidP="00BA2C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114000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8A853" w14:textId="0A65B798" w:rsidR="00BA2C16" w:rsidRPr="00044E17" w:rsidRDefault="00CF5366" w:rsidP="00BA2C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7B40EDE6" w:rsidR="00BA2C16" w:rsidRPr="009A6119" w:rsidRDefault="00CF5366" w:rsidP="00BA2C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114000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776E3" w:rsidRPr="00CF5366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CF5366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CF5366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ACD86C" w:rsidR="0022631D" w:rsidRPr="0022631D" w:rsidRDefault="00CF5366" w:rsidP="00CF53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28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F5366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3420FF" w:rsidR="0022631D" w:rsidRPr="005776E3" w:rsidRDefault="005776E3" w:rsidP="00CF53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22631D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803443" w:rsidR="00961298" w:rsidRPr="00BA2C16" w:rsidRDefault="00CF5366" w:rsidP="00CF5366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“ИНСТРУКТАРИУМ”</w:t>
            </w:r>
            <w:r w:rsidR="00BA2C1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07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DC1B839" w:rsidR="00EE119C" w:rsidRPr="001820B1" w:rsidRDefault="00CF5366" w:rsidP="00BA2C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“ИНСТРУКТАРИУМ”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09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22631D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</w:tr>
      <w:tr w:rsidR="00CF5366" w:rsidRPr="0022631D" w14:paraId="1E28D31D" w14:textId="77777777" w:rsidTr="00392FB1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2EDBC00A" w:rsidR="00CF5366" w:rsidRPr="00885CDD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7CF05D96" w:rsidR="00CF5366" w:rsidRPr="001820B1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“ИНСТРУКТАРИУМ”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14FE519B" w:rsidR="00CF5366" w:rsidRPr="00961298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ՀԱԷԿ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ԳՀԾՁԲ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-03/09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7C1C7D71" w:rsidR="00CF5366" w:rsidRPr="0024720F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0A7BBF" w14:textId="246803BE" w:rsidR="00CF5366" w:rsidRPr="007673F4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09.04.2023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77777777" w:rsidR="00CF5366" w:rsidRPr="007673F4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62FDCB30" w:rsidR="00CF5366" w:rsidRPr="00961298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114000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3D68DE22" w:rsidR="00CF5366" w:rsidRPr="00961298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114000</w:t>
            </w:r>
          </w:p>
        </w:tc>
      </w:tr>
      <w:tr w:rsidR="00EE119C" w:rsidRPr="00CF5366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CF5366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431786" w:rsidR="00CF5366" w:rsidRPr="00DB3E30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C19D28D" w:rsidR="00CF5366" w:rsidRPr="00DB3E30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“ИНСТРУКТАРИУМ”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1E6BE5" w:rsidR="00CF5366" w:rsidRPr="00885CDD" w:rsidRDefault="00CF5366" w:rsidP="00CF5366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</w:pPr>
            <w:r w:rsidRPr="000A23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ք. Երևան, Մայակ 27 Հեռ. +374-</w:t>
            </w:r>
            <w:r w:rsidRPr="000A2351">
              <w:rPr>
                <w:rFonts w:ascii="GHEA Grapalat" w:hAnsi="GHEA Grapalat"/>
                <w:b/>
                <w:sz w:val="16"/>
                <w:szCs w:val="16"/>
              </w:rPr>
              <w:t>94</w:t>
            </w:r>
            <w:r w:rsidRPr="000A23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0A2351">
              <w:rPr>
                <w:rFonts w:ascii="GHEA Grapalat" w:hAnsi="GHEA Grapalat"/>
                <w:b/>
                <w:sz w:val="16"/>
                <w:szCs w:val="16"/>
              </w:rPr>
              <w:t>92</w:t>
            </w:r>
            <w:r w:rsidRPr="000A23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0A2351">
              <w:rPr>
                <w:rFonts w:ascii="GHEA Grapalat" w:hAnsi="GHEA Grapalat"/>
                <w:b/>
                <w:sz w:val="16"/>
                <w:szCs w:val="16"/>
              </w:rPr>
              <w:t>65</w:t>
            </w:r>
            <w:r w:rsidRPr="000A23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0A2351"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73EE5" w14:textId="77777777" w:rsidR="00CF5366" w:rsidRPr="000A2351" w:rsidRDefault="00000000" w:rsidP="00CF5366">
            <w:pPr>
              <w:jc w:val="center"/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</w:pPr>
            <w:hyperlink r:id="rId8" w:history="1">
              <w:r w:rsidR="00CF5366" w:rsidRPr="000A2351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hy-AM"/>
                </w:rPr>
                <w:t>tsovinarbilyan@yandex.ru</w:t>
              </w:r>
            </w:hyperlink>
            <w:r w:rsidR="00CF5366" w:rsidRPr="000A235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="00CF5366" w:rsidRPr="000A2351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hy-AM"/>
                </w:rPr>
                <w:t>info@eltender.am</w:t>
              </w:r>
            </w:hyperlink>
            <w:r w:rsidR="00CF5366" w:rsidRPr="000A235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07F71670" w14:textId="241DFBF2" w:rsidR="00CF5366" w:rsidRPr="00885CDD" w:rsidRDefault="00CF5366" w:rsidP="00CF5366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B26C7A3" w:rsidR="00CF5366" w:rsidRPr="00885CDD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2472403686850000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ADFFC01" w:rsidR="00CF5366" w:rsidRPr="00885CDD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02634511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CF5366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CF5366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CF5366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CF5366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F5366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 Ерицян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hyperlink r:id="rId10" w:history="1"/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 xml:space="preserve">Заказчик: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BCF3" w14:textId="77777777" w:rsidR="00EA5901" w:rsidRDefault="00EA5901" w:rsidP="0022631D">
      <w:pPr>
        <w:spacing w:before="0" w:after="0"/>
      </w:pPr>
      <w:r>
        <w:separator/>
      </w:r>
    </w:p>
  </w:endnote>
  <w:endnote w:type="continuationSeparator" w:id="0">
    <w:p w14:paraId="24CBDCC0" w14:textId="77777777" w:rsidR="00EA5901" w:rsidRDefault="00EA59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5883" w14:textId="77777777" w:rsidR="00EA5901" w:rsidRDefault="00EA5901" w:rsidP="0022631D">
      <w:pPr>
        <w:spacing w:before="0" w:after="0"/>
      </w:pPr>
      <w:r>
        <w:separator/>
      </w:r>
    </w:p>
  </w:footnote>
  <w:footnote w:type="continuationSeparator" w:id="0">
    <w:p w14:paraId="3D91F481" w14:textId="77777777" w:rsidR="00EA5901" w:rsidRDefault="00EA590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755716">
    <w:abstractNumId w:val="4"/>
  </w:num>
  <w:num w:numId="3" w16cid:durableId="1671642463">
    <w:abstractNumId w:val="5"/>
  </w:num>
  <w:num w:numId="4" w16cid:durableId="1243218724">
    <w:abstractNumId w:val="3"/>
  </w:num>
  <w:num w:numId="5" w16cid:durableId="1328167432">
    <w:abstractNumId w:val="2"/>
  </w:num>
  <w:num w:numId="6" w16cid:durableId="18502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64B3"/>
    <w:rsid w:val="00012170"/>
    <w:rsid w:val="00024BC4"/>
    <w:rsid w:val="00044E17"/>
    <w:rsid w:val="00044EA8"/>
    <w:rsid w:val="00046CCF"/>
    <w:rsid w:val="00051ECE"/>
    <w:rsid w:val="0007090E"/>
    <w:rsid w:val="00073D66"/>
    <w:rsid w:val="00094F9A"/>
    <w:rsid w:val="000B0199"/>
    <w:rsid w:val="000E4FF1"/>
    <w:rsid w:val="000F376D"/>
    <w:rsid w:val="000F54CD"/>
    <w:rsid w:val="00100543"/>
    <w:rsid w:val="001021B0"/>
    <w:rsid w:val="00156B5A"/>
    <w:rsid w:val="00172480"/>
    <w:rsid w:val="001820B1"/>
    <w:rsid w:val="0018422F"/>
    <w:rsid w:val="0019733D"/>
    <w:rsid w:val="001A1999"/>
    <w:rsid w:val="001C1BE1"/>
    <w:rsid w:val="001D5FFC"/>
    <w:rsid w:val="001E0091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71528"/>
    <w:rsid w:val="00371B1D"/>
    <w:rsid w:val="0037529D"/>
    <w:rsid w:val="00392FB1"/>
    <w:rsid w:val="003B2758"/>
    <w:rsid w:val="003E3D40"/>
    <w:rsid w:val="003E6978"/>
    <w:rsid w:val="00425966"/>
    <w:rsid w:val="00433E3C"/>
    <w:rsid w:val="00472069"/>
    <w:rsid w:val="00474C2F"/>
    <w:rsid w:val="004764CD"/>
    <w:rsid w:val="004875E0"/>
    <w:rsid w:val="004C1797"/>
    <w:rsid w:val="004D078F"/>
    <w:rsid w:val="004E376E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607C9A"/>
    <w:rsid w:val="00623D31"/>
    <w:rsid w:val="006278F5"/>
    <w:rsid w:val="00646760"/>
    <w:rsid w:val="00647B9B"/>
    <w:rsid w:val="006732B6"/>
    <w:rsid w:val="00690ECB"/>
    <w:rsid w:val="00696FA3"/>
    <w:rsid w:val="006A38B4"/>
    <w:rsid w:val="006B2E21"/>
    <w:rsid w:val="006C0266"/>
    <w:rsid w:val="006D4E18"/>
    <w:rsid w:val="006E0D92"/>
    <w:rsid w:val="006E1A83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7582"/>
    <w:rsid w:val="008419C4"/>
    <w:rsid w:val="008508C9"/>
    <w:rsid w:val="00857008"/>
    <w:rsid w:val="00866C35"/>
    <w:rsid w:val="00872144"/>
    <w:rsid w:val="00885CDD"/>
    <w:rsid w:val="008C4E62"/>
    <w:rsid w:val="008E493A"/>
    <w:rsid w:val="00957A8B"/>
    <w:rsid w:val="00957B01"/>
    <w:rsid w:val="00961298"/>
    <w:rsid w:val="00964314"/>
    <w:rsid w:val="00973A11"/>
    <w:rsid w:val="009751DF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59DC"/>
    <w:rsid w:val="00AD5B2C"/>
    <w:rsid w:val="00B210E7"/>
    <w:rsid w:val="00B33E13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43EA"/>
    <w:rsid w:val="00E33A25"/>
    <w:rsid w:val="00E4188B"/>
    <w:rsid w:val="00E42FD3"/>
    <w:rsid w:val="00E54C4D"/>
    <w:rsid w:val="00E56328"/>
    <w:rsid w:val="00E56C8C"/>
    <w:rsid w:val="00E97DC1"/>
    <w:rsid w:val="00EA01A2"/>
    <w:rsid w:val="00EA568C"/>
    <w:rsid w:val="00EA5901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F30C6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C6CC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vinarbilya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.akho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l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9656-8780-4F40-91E1-4470AD78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2021-08-10T11:57:00Z</cp:lastPrinted>
  <dcterms:created xsi:type="dcterms:W3CDTF">2023-03-09T10:57:00Z</dcterms:created>
  <dcterms:modified xsi:type="dcterms:W3CDTF">2023-03-09T10:57:00Z</dcterms:modified>
</cp:coreProperties>
</file>