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E3" w:rsidRPr="003A14D2" w:rsidRDefault="002351E3" w:rsidP="00B24D6F">
      <w:pPr>
        <w:pStyle w:val="af"/>
        <w:jc w:val="center"/>
        <w:rPr>
          <w:rFonts w:ascii="Sylfaen" w:hAnsi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ՀԱՅՏԱՐԱՐՈՒԹՅՈՒՆ</w:t>
      </w:r>
      <w:r w:rsidRPr="00B24D6F">
        <w:rPr>
          <w:b/>
          <w:lang w:val="af-ZA"/>
        </w:rPr>
        <w:t xml:space="preserve"> </w:t>
      </w:r>
    </w:p>
    <w:p w:rsidR="002351E3" w:rsidRPr="00301A8D" w:rsidRDefault="002351E3" w:rsidP="003A14D2">
      <w:pPr>
        <w:pStyle w:val="af"/>
        <w:jc w:val="center"/>
        <w:rPr>
          <w:rFonts w:ascii="Sylfaen" w:hAnsi="Sylfaen" w:cs="Sylfaen"/>
          <w:b/>
          <w:lang w:val="hy-AM"/>
        </w:rPr>
      </w:pPr>
      <w:r w:rsidRPr="00B24D6F">
        <w:rPr>
          <w:rFonts w:ascii="Sylfaen" w:hAnsi="Sylfaen" w:cs="Sylfaen"/>
          <w:b/>
          <w:lang w:val="af-ZA"/>
        </w:rPr>
        <w:t>ԿՆՔՎԱԾ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ՊԱՅՄԱՆԱԳՐԻ</w:t>
      </w:r>
      <w:r w:rsidRPr="00B24D6F">
        <w:rPr>
          <w:b/>
          <w:lang w:val="af-ZA"/>
        </w:rPr>
        <w:t xml:space="preserve"> </w:t>
      </w:r>
      <w:r w:rsidRPr="00B24D6F">
        <w:rPr>
          <w:rFonts w:ascii="Sylfaen" w:hAnsi="Sylfaen" w:cs="Sylfaen"/>
          <w:b/>
          <w:lang w:val="af-ZA"/>
        </w:rPr>
        <w:t>ՄԱՍԻՆ</w:t>
      </w:r>
    </w:p>
    <w:p w:rsidR="002351E3" w:rsidRPr="00431E7F" w:rsidRDefault="002351E3" w:rsidP="004B66CE">
      <w:pPr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ab/>
      </w:r>
      <w:r w:rsidRPr="00431E7F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431E7F">
        <w:rPr>
          <w:rFonts w:ascii="Sylfaen" w:hAnsi="Sylfaen"/>
          <w:sz w:val="18"/>
          <w:szCs w:val="18"/>
          <w:lang w:val="af-ZA"/>
        </w:rPr>
        <w:t>`</w:t>
      </w:r>
      <w:r w:rsidRPr="00431E7F">
        <w:rPr>
          <w:rFonts w:ascii="Sylfaen" w:eastAsia="Times New Roman" w:hAnsi="Sylfaen" w:cs="Times New Roman"/>
          <w:sz w:val="18"/>
          <w:szCs w:val="18"/>
          <w:lang w:val="af-ZA"/>
        </w:rPr>
        <w:t>«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Հայաստանի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հեռուստատեսային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և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ռադիոհաղորդիչ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ցանց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»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փակ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բաժնետիրական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ընկերություն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 (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այսուհետ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` </w:t>
      </w:r>
      <w:r w:rsidRPr="00301A8D">
        <w:rPr>
          <w:rFonts w:ascii="Sylfaen" w:eastAsia="Times New Roman" w:hAnsi="Sylfaen" w:cs="Sylfaen"/>
          <w:sz w:val="18"/>
          <w:szCs w:val="18"/>
          <w:lang w:val="hy-AM"/>
        </w:rPr>
        <w:t>ՀՀՌՑ</w:t>
      </w:r>
      <w:r w:rsidRPr="00431E7F">
        <w:rPr>
          <w:rFonts w:ascii="Sylfaen" w:eastAsia="Times New Roman" w:hAnsi="Sylfaen" w:cs="Times Armenian"/>
          <w:sz w:val="18"/>
          <w:szCs w:val="18"/>
          <w:lang w:val="af-ZA"/>
        </w:rPr>
        <w:t xml:space="preserve">), </w:t>
      </w:r>
      <w:r w:rsidRPr="00431E7F">
        <w:rPr>
          <w:rFonts w:ascii="Sylfaen" w:hAnsi="Sylfaen" w:cs="Sylfaen"/>
          <w:sz w:val="18"/>
          <w:szCs w:val="18"/>
          <w:lang w:val="af-ZA"/>
        </w:rPr>
        <w:t>ստորև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է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 xml:space="preserve">իր կարիքների համար </w:t>
      </w:r>
      <w:r w:rsidR="00AC1ADB">
        <w:rPr>
          <w:rFonts w:ascii="Sylfaen" w:hAnsi="Sylfaen"/>
          <w:sz w:val="18"/>
          <w:szCs w:val="18"/>
        </w:rPr>
        <w:t>վառելիքի</w:t>
      </w:r>
      <w:r w:rsidR="00CE68F4" w:rsidRPr="00CE68F4">
        <w:rPr>
          <w:rFonts w:ascii="Sylfaen" w:hAnsi="Sylfaen"/>
          <w:sz w:val="18"/>
          <w:szCs w:val="18"/>
          <w:lang w:val="af-ZA"/>
        </w:rPr>
        <w:t xml:space="preserve"> </w:t>
      </w:r>
      <w:r w:rsidR="00084B78" w:rsidRPr="00084B78">
        <w:rPr>
          <w:rFonts w:ascii="Sylfaen" w:hAnsi="Sylfaen"/>
          <w:sz w:val="18"/>
          <w:szCs w:val="18"/>
          <w:lang w:val="af-ZA"/>
        </w:rPr>
        <w:t xml:space="preserve"> </w:t>
      </w:r>
      <w:r w:rsidR="00084B78">
        <w:rPr>
          <w:rFonts w:ascii="Sylfaen" w:hAnsi="Sylfaen"/>
          <w:sz w:val="18"/>
          <w:szCs w:val="18"/>
        </w:rPr>
        <w:t>ձեռքբերման</w:t>
      </w:r>
      <w:r w:rsidR="00084B78" w:rsidRPr="00084B78">
        <w:rPr>
          <w:rFonts w:ascii="Sylfaen" w:hAnsi="Sylfaen"/>
          <w:sz w:val="18"/>
          <w:szCs w:val="18"/>
          <w:lang w:val="af-ZA"/>
        </w:rPr>
        <w:t xml:space="preserve"> </w:t>
      </w:r>
      <w:r w:rsidR="0044775B" w:rsidRPr="0044775B">
        <w:rPr>
          <w:rFonts w:ascii="Sylfaen" w:eastAsia="Times New Roman" w:hAnsi="Sylfaen" w:cs="Times New Roman"/>
          <w:color w:val="000000"/>
          <w:sz w:val="18"/>
          <w:szCs w:val="18"/>
          <w:lang w:val="af-ZA"/>
        </w:rPr>
        <w:t xml:space="preserve">  </w:t>
      </w:r>
      <w:r w:rsidR="009D7A07" w:rsidRPr="0044775B">
        <w:rPr>
          <w:rFonts w:ascii="Sylfaen" w:hAnsi="Sylfaen"/>
          <w:sz w:val="18"/>
          <w:szCs w:val="18"/>
          <w:lang w:val="hy-AM"/>
        </w:rPr>
        <w:t>ՀՀՌՑ</w:t>
      </w:r>
      <w:r w:rsidR="009D7A07" w:rsidRPr="0044775B">
        <w:rPr>
          <w:rFonts w:ascii="Sylfaen" w:hAnsi="Sylfaen"/>
          <w:sz w:val="18"/>
          <w:szCs w:val="18"/>
          <w:lang w:val="af-ZA"/>
        </w:rPr>
        <w:t>-</w:t>
      </w:r>
      <w:r w:rsidR="00084B78">
        <w:rPr>
          <w:rFonts w:ascii="Sylfaen" w:hAnsi="Sylfaen"/>
          <w:sz w:val="18"/>
          <w:szCs w:val="18"/>
          <w:lang w:val="ru-RU"/>
        </w:rPr>
        <w:t>ԷԱՃԱՊ</w:t>
      </w:r>
      <w:r w:rsidR="003C4AA3" w:rsidRPr="0044775B">
        <w:rPr>
          <w:rFonts w:ascii="Sylfaen" w:hAnsi="Sylfaen"/>
          <w:sz w:val="18"/>
          <w:szCs w:val="18"/>
          <w:lang w:val="hy-AM"/>
        </w:rPr>
        <w:t>Ձ</w:t>
      </w:r>
      <w:r w:rsidR="003C4AA3">
        <w:rPr>
          <w:rFonts w:ascii="Sylfaen" w:hAnsi="Sylfaen"/>
          <w:sz w:val="18"/>
          <w:szCs w:val="18"/>
          <w:lang w:val="hy-AM"/>
        </w:rPr>
        <w:t>Բ-1</w:t>
      </w:r>
      <w:r w:rsidR="00CE68F4">
        <w:rPr>
          <w:rFonts w:ascii="Sylfaen" w:hAnsi="Sylfaen"/>
          <w:sz w:val="18"/>
          <w:szCs w:val="18"/>
          <w:lang w:val="af-ZA"/>
        </w:rPr>
        <w:t>9</w:t>
      </w:r>
      <w:r w:rsidR="003C4AA3">
        <w:rPr>
          <w:rFonts w:ascii="Sylfaen" w:hAnsi="Sylfaen"/>
          <w:sz w:val="18"/>
          <w:szCs w:val="18"/>
          <w:lang w:val="hy-AM"/>
        </w:rPr>
        <w:t>/</w:t>
      </w:r>
      <w:r w:rsidR="00AC1ADB">
        <w:rPr>
          <w:rFonts w:ascii="Sylfaen" w:hAnsi="Sylfaen"/>
          <w:sz w:val="18"/>
          <w:szCs w:val="18"/>
          <w:lang w:val="af-ZA"/>
        </w:rPr>
        <w:t xml:space="preserve">3 </w:t>
      </w:r>
      <w:r w:rsidRPr="00431E7F">
        <w:rPr>
          <w:rFonts w:ascii="Sylfaen" w:hAnsi="Sylfaen" w:cs="Sylfaen"/>
          <w:sz w:val="18"/>
          <w:szCs w:val="18"/>
          <w:lang w:val="af-ZA"/>
        </w:rPr>
        <w:t>ծածկագրով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 w:cs="Sylfaen"/>
          <w:sz w:val="18"/>
          <w:szCs w:val="18"/>
          <w:lang w:val="hy-AM"/>
        </w:rPr>
        <w:t xml:space="preserve">գնման </w:t>
      </w:r>
      <w:r w:rsidR="00B24D6F" w:rsidRPr="00431E7F">
        <w:rPr>
          <w:rFonts w:ascii="Sylfaen" w:hAnsi="Sylfaen" w:cs="Sylfaen"/>
          <w:sz w:val="18"/>
          <w:szCs w:val="18"/>
          <w:lang w:val="af-ZA"/>
        </w:rPr>
        <w:t xml:space="preserve">ընթացակարգի </w:t>
      </w:r>
      <w:r w:rsidRPr="00431E7F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201</w:t>
      </w:r>
      <w:r w:rsidR="00CE68F4">
        <w:rPr>
          <w:rFonts w:ascii="Sylfaen" w:hAnsi="Sylfaen"/>
          <w:sz w:val="18"/>
          <w:szCs w:val="18"/>
          <w:lang w:val="af-ZA"/>
        </w:rPr>
        <w:t>9</w:t>
      </w:r>
      <w:r w:rsidR="003C4AA3">
        <w:rPr>
          <w:rFonts w:ascii="Sylfaen" w:hAnsi="Sylfaen"/>
          <w:sz w:val="18"/>
          <w:szCs w:val="18"/>
          <w:lang w:val="hy-AM"/>
        </w:rPr>
        <w:t xml:space="preserve">թ. </w:t>
      </w:r>
      <w:r w:rsidR="00CE68F4">
        <w:rPr>
          <w:rFonts w:ascii="Sylfaen" w:hAnsi="Sylfaen"/>
          <w:sz w:val="18"/>
          <w:szCs w:val="18"/>
        </w:rPr>
        <w:t>փետրվարի</w:t>
      </w:r>
      <w:r w:rsidR="009E0FAC" w:rsidRPr="009E0FAC">
        <w:rPr>
          <w:rFonts w:ascii="Sylfaen" w:hAnsi="Sylfaen"/>
          <w:sz w:val="18"/>
          <w:szCs w:val="18"/>
          <w:lang w:val="hy-AM"/>
        </w:rPr>
        <w:t xml:space="preserve"> </w:t>
      </w:r>
      <w:r w:rsidR="00723B8A" w:rsidRPr="00723B8A">
        <w:rPr>
          <w:rFonts w:ascii="Sylfaen" w:hAnsi="Sylfaen"/>
          <w:sz w:val="18"/>
          <w:szCs w:val="18"/>
          <w:lang w:val="af-ZA"/>
        </w:rPr>
        <w:t>1</w:t>
      </w:r>
      <w:r w:rsidR="00723B8A">
        <w:rPr>
          <w:rFonts w:ascii="Sylfaen" w:hAnsi="Sylfaen"/>
          <w:sz w:val="18"/>
          <w:szCs w:val="18"/>
          <w:lang w:val="af-ZA"/>
        </w:rPr>
        <w:t>2</w:t>
      </w:r>
      <w:r w:rsidR="003C4AA3" w:rsidRPr="00723B8A">
        <w:rPr>
          <w:rFonts w:ascii="Sylfaen" w:hAnsi="Sylfaen"/>
          <w:sz w:val="18"/>
          <w:szCs w:val="18"/>
          <w:lang w:val="hy-AM"/>
        </w:rPr>
        <w:t>-ին</w:t>
      </w:r>
      <w:r w:rsidR="003C4AA3">
        <w:rPr>
          <w:rFonts w:ascii="Sylfaen" w:hAnsi="Sylfaen"/>
          <w:sz w:val="18"/>
          <w:szCs w:val="18"/>
          <w:lang w:val="hy-AM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կնքված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="003C4AA3">
        <w:rPr>
          <w:rFonts w:ascii="Sylfaen" w:hAnsi="Sylfaen"/>
          <w:sz w:val="18"/>
          <w:szCs w:val="18"/>
          <w:lang w:val="hy-AM"/>
        </w:rPr>
        <w:t>թիվ ՀՀՌՑ-</w:t>
      </w:r>
      <w:r w:rsidR="00084B78">
        <w:rPr>
          <w:rFonts w:ascii="Sylfaen" w:hAnsi="Sylfaen"/>
          <w:sz w:val="18"/>
          <w:szCs w:val="18"/>
          <w:lang w:val="ru-RU"/>
        </w:rPr>
        <w:t>ԷԱՃԱՊ</w:t>
      </w:r>
      <w:r w:rsidR="003C4AA3">
        <w:rPr>
          <w:rFonts w:ascii="Sylfaen" w:hAnsi="Sylfaen"/>
          <w:sz w:val="18"/>
          <w:szCs w:val="18"/>
          <w:lang w:val="hy-AM"/>
        </w:rPr>
        <w:t>ՁԲ-1</w:t>
      </w:r>
      <w:r w:rsidR="00CE68F4">
        <w:rPr>
          <w:rFonts w:ascii="Sylfaen" w:hAnsi="Sylfaen"/>
          <w:sz w:val="18"/>
          <w:szCs w:val="18"/>
          <w:lang w:val="af-ZA"/>
        </w:rPr>
        <w:t>9</w:t>
      </w:r>
      <w:r w:rsidR="003C4AA3">
        <w:rPr>
          <w:rFonts w:ascii="Sylfaen" w:hAnsi="Sylfaen"/>
          <w:sz w:val="18"/>
          <w:szCs w:val="18"/>
          <w:lang w:val="hy-AM"/>
        </w:rPr>
        <w:t>/</w:t>
      </w:r>
      <w:r w:rsidR="00AC1ADB">
        <w:rPr>
          <w:rFonts w:ascii="Sylfaen" w:hAnsi="Sylfaen"/>
          <w:sz w:val="18"/>
          <w:szCs w:val="18"/>
          <w:lang w:val="af-ZA"/>
        </w:rPr>
        <w:t>3</w:t>
      </w:r>
      <w:r w:rsidR="00CE68F4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պայմանագր</w:t>
      </w:r>
      <w:r w:rsidR="007D730E" w:rsidRPr="006F5886">
        <w:rPr>
          <w:rFonts w:ascii="Sylfaen" w:hAnsi="Sylfaen" w:cs="Sylfaen"/>
          <w:sz w:val="18"/>
          <w:szCs w:val="18"/>
          <w:lang w:val="hy-AM"/>
        </w:rPr>
        <w:t>ի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մասին</w:t>
      </w:r>
      <w:r w:rsidRPr="00431E7F">
        <w:rPr>
          <w:rFonts w:ascii="Sylfaen" w:hAnsi="Sylfaen"/>
          <w:sz w:val="18"/>
          <w:szCs w:val="18"/>
          <w:lang w:val="af-ZA"/>
        </w:rPr>
        <w:t xml:space="preserve"> </w:t>
      </w:r>
      <w:r w:rsidRPr="00431E7F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431E7F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31662" w:type="dxa"/>
        <w:tblInd w:w="-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132"/>
        <w:gridCol w:w="13"/>
        <w:gridCol w:w="881"/>
        <w:gridCol w:w="150"/>
        <w:gridCol w:w="103"/>
        <w:gridCol w:w="274"/>
        <w:gridCol w:w="201"/>
        <w:gridCol w:w="261"/>
        <w:gridCol w:w="660"/>
        <w:gridCol w:w="110"/>
        <w:gridCol w:w="103"/>
        <w:gridCol w:w="349"/>
        <w:gridCol w:w="208"/>
        <w:gridCol w:w="328"/>
        <w:gridCol w:w="391"/>
        <w:gridCol w:w="156"/>
        <w:gridCol w:w="33"/>
        <w:gridCol w:w="76"/>
        <w:gridCol w:w="89"/>
        <w:gridCol w:w="24"/>
        <w:gridCol w:w="148"/>
        <w:gridCol w:w="684"/>
        <w:gridCol w:w="124"/>
        <w:gridCol w:w="121"/>
        <w:gridCol w:w="213"/>
        <w:gridCol w:w="170"/>
        <w:gridCol w:w="7"/>
        <w:gridCol w:w="190"/>
        <w:gridCol w:w="13"/>
        <w:gridCol w:w="283"/>
        <w:gridCol w:w="20"/>
        <w:gridCol w:w="150"/>
        <w:gridCol w:w="263"/>
        <w:gridCol w:w="386"/>
        <w:gridCol w:w="10"/>
        <w:gridCol w:w="281"/>
        <w:gridCol w:w="145"/>
        <w:gridCol w:w="35"/>
        <w:gridCol w:w="24"/>
        <w:gridCol w:w="537"/>
        <w:gridCol w:w="10"/>
        <w:gridCol w:w="12"/>
        <w:gridCol w:w="128"/>
        <w:gridCol w:w="216"/>
        <w:gridCol w:w="277"/>
        <w:gridCol w:w="41"/>
        <w:gridCol w:w="83"/>
        <w:gridCol w:w="315"/>
        <w:gridCol w:w="10"/>
        <w:gridCol w:w="225"/>
        <w:gridCol w:w="1066"/>
        <w:gridCol w:w="28"/>
        <w:gridCol w:w="67"/>
        <w:gridCol w:w="280"/>
        <w:gridCol w:w="4725"/>
        <w:gridCol w:w="5096"/>
        <w:gridCol w:w="5096"/>
        <w:gridCol w:w="5096"/>
      </w:tblGrid>
      <w:tr w:rsidR="002351E3" w:rsidRPr="009E0FAC" w:rsidTr="00AC16B8">
        <w:trPr>
          <w:gridAfter w:val="7"/>
          <w:wAfter w:w="20388" w:type="dxa"/>
          <w:trHeight w:val="257"/>
        </w:trPr>
        <w:tc>
          <w:tcPr>
            <w:tcW w:w="11274" w:type="dxa"/>
            <w:gridSpan w:val="52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</w:t>
            </w:r>
            <w:r w:rsidRPr="000B3A6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նման</w:t>
            </w:r>
            <w:r w:rsidRPr="000B3A6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առարկայի</w:t>
            </w:r>
          </w:p>
        </w:tc>
      </w:tr>
      <w:tr w:rsidR="002351E3" w:rsidRPr="00A3185B" w:rsidTr="00AC16B8">
        <w:trPr>
          <w:gridAfter w:val="7"/>
          <w:wAfter w:w="20388" w:type="dxa"/>
          <w:trHeight w:val="110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2351E3" w:rsidRPr="000B3A6A" w:rsidRDefault="002351E3" w:rsidP="00E14675">
            <w:pPr>
              <w:pStyle w:val="af"/>
              <w:spacing w:line="200" w:lineRule="exact"/>
              <w:ind w:left="-76" w:right="-50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279" w:type="dxa"/>
            <w:gridSpan w:val="5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</w:p>
        </w:tc>
        <w:tc>
          <w:tcPr>
            <w:tcW w:w="736" w:type="dxa"/>
            <w:gridSpan w:val="3"/>
            <w:vMerge w:val="restart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միա</w:t>
            </w:r>
            <w:r w:rsidRPr="000B3A6A">
              <w:rPr>
                <w:b/>
                <w:sz w:val="14"/>
                <w:szCs w:val="14"/>
                <w:lang w:val="af-ZA"/>
              </w:rPr>
              <w:t>-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վորը</w:t>
            </w:r>
          </w:p>
        </w:tc>
        <w:tc>
          <w:tcPr>
            <w:tcW w:w="2149" w:type="dxa"/>
            <w:gridSpan w:val="7"/>
            <w:shd w:val="clear" w:color="auto" w:fill="auto"/>
            <w:vAlign w:val="center"/>
          </w:tcPr>
          <w:p w:rsidR="002351E3" w:rsidRPr="000B3A6A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Քանակը</w:t>
            </w:r>
          </w:p>
        </w:tc>
        <w:tc>
          <w:tcPr>
            <w:tcW w:w="2501" w:type="dxa"/>
            <w:gridSpan w:val="17"/>
            <w:shd w:val="clear" w:color="auto" w:fill="auto"/>
            <w:vAlign w:val="center"/>
          </w:tcPr>
          <w:p w:rsidR="002351E3" w:rsidRPr="000B3A6A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af-ZA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Նախահաշվային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գինը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047" w:type="dxa"/>
            <w:gridSpan w:val="12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նկարագրությունը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(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տեխնիկական</w:t>
            </w:r>
            <w:r w:rsidRPr="000B3A6A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9E0FA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բնութ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017" w:type="dxa"/>
            <w:gridSpan w:val="7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նախատեսված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2351E3" w:rsidRPr="00A3185B" w:rsidTr="00AC16B8">
        <w:trPr>
          <w:gridAfter w:val="7"/>
          <w:wAfter w:w="20388" w:type="dxa"/>
          <w:trHeight w:val="175"/>
        </w:trPr>
        <w:tc>
          <w:tcPr>
            <w:tcW w:w="545" w:type="dxa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vMerge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 w:val="restart"/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927" w:type="dxa"/>
            <w:gridSpan w:val="3"/>
            <w:vMerge w:val="restart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01" w:type="dxa"/>
            <w:gridSpan w:val="17"/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 w:rsidRPr="00A3185B">
              <w:rPr>
                <w:b/>
                <w:sz w:val="14"/>
                <w:szCs w:val="14"/>
              </w:rPr>
              <w:t>/</w:t>
            </w:r>
          </w:p>
        </w:tc>
        <w:tc>
          <w:tcPr>
            <w:tcW w:w="2047" w:type="dxa"/>
            <w:gridSpan w:val="12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2351E3" w:rsidRPr="00A3185B" w:rsidTr="00AC16B8">
        <w:trPr>
          <w:gridAfter w:val="7"/>
          <w:wAfter w:w="20388" w:type="dxa"/>
          <w:trHeight w:val="438"/>
        </w:trPr>
        <w:tc>
          <w:tcPr>
            <w:tcW w:w="5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6C417B" w:rsidRDefault="002351E3" w:rsidP="006C417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1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4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0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351E3" w:rsidRPr="00A3185B" w:rsidRDefault="002351E3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44775B" w:rsidRPr="00CE68F4" w:rsidTr="00AC16B8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44775B" w:rsidRPr="00CE68F4" w:rsidRDefault="00CE68F4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AC1ADB" w:rsidP="00BC3553">
            <w:pPr>
              <w:pStyle w:val="af"/>
              <w:spacing w:line="180" w:lineRule="exact"/>
              <w:ind w:right="-5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Բենզին պրեմիում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CE68F4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37CEA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2520000</w:t>
            </w:r>
          </w:p>
        </w:tc>
        <w:tc>
          <w:tcPr>
            <w:tcW w:w="11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437CEA" w:rsidRDefault="00AC1ADB" w:rsidP="00BC3553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2520000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775B" w:rsidRPr="002E153B" w:rsidRDefault="002E153B" w:rsidP="00AC16B8">
            <w:pPr>
              <w:pStyle w:val="af"/>
              <w:ind w:right="-58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Արտաքին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տեսքը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`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մաքուր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և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պարզ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օկտանային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թիվը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որոշված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հետազոտական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մեթոդով՝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պակաս</w:t>
            </w:r>
            <w:r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95,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շարժիչային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մեթոդով՝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պակաս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85,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բենզինի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հագեցած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գոլորշիների</w:t>
            </w:r>
            <w:r w:rsidR="00AC16B8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ճնշումը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` 45-100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կՊա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կապարի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պարունակությունը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5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մգ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/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դմ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3-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ից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ավելի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բենզոլի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ծավալային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մասը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1% -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ից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ավելի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խտությունը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` 15 0 C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ջերմաստիճանում՝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720-775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կգ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/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3,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ծծմբի</w:t>
            </w:r>
            <w:r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պ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արունակությունը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10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մգ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/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կգ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-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ից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ավելի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թթվածնի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զանգվածային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մասը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2,7%-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ից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ավելի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օքսիդիչների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ծավալային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մասը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ոչ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ավելի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`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մեթանոլ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-3%,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էթանոլ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-5%,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իզոպրոպիլ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սպիրտ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-10%,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իզոբուտիլ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սպիրտ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-10%,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եռաբութիլ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սպիրտ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-7%,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եթերներ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(C5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և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ավելի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)-15%,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այլ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օքսիդիչներ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-10%,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անվտանգությունը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`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ըստ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ՀՀ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կառավարության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2004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թ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.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նոյեմբերի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11-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N 1592-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որոշմամբ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հաստատված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«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Ներքին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այրման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շարժիչային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վառելիքների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տեխնիկական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 xml:space="preserve"> 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կանոնակարգի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» /</w:t>
            </w:r>
            <w:r w:rsidRPr="002E153B">
              <w:rPr>
                <w:rFonts w:ascii="Sylfaen" w:hAnsi="Sylfaen" w:cs="Sylfaen"/>
                <w:color w:val="000000" w:themeColor="text1"/>
                <w:sz w:val="14"/>
                <w:szCs w:val="14"/>
                <w:shd w:val="clear" w:color="auto" w:fill="FFFFFF"/>
              </w:rPr>
              <w:t>Կտրոնային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FFFFFF"/>
              </w:rPr>
              <w:t>/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4775B" w:rsidRPr="00F92B66" w:rsidRDefault="00F92B66" w:rsidP="00EC357B">
            <w:pPr>
              <w:pStyle w:val="af"/>
              <w:ind w:right="-71"/>
              <w:rPr>
                <w:rFonts w:ascii="Sylfaen" w:hAnsi="Sylfaen"/>
                <w:sz w:val="14"/>
                <w:szCs w:val="14"/>
              </w:rPr>
            </w:pPr>
            <w:r w:rsidRPr="00F92B66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և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օկտանային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որոշված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 </w:t>
            </w:r>
            <w:r w:rsidR="00EC357B">
              <w:rPr>
                <w:rFonts w:ascii="Sylfaen" w:hAnsi="Sylfaen"/>
                <w:sz w:val="14"/>
                <w:szCs w:val="14"/>
              </w:rPr>
              <w:t>հ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ետազոտական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95,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շարժիչ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մեթոդով՝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85,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բենզինի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հագեցած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գոլորշինե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` 45-100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կՊա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կապարի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պարունակ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ությունը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5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մգ</w:t>
            </w:r>
            <w:r w:rsidRPr="00F92B66">
              <w:rPr>
                <w:rFonts w:ascii="Sylfaen" w:hAnsi="Sylfaen"/>
                <w:sz w:val="14"/>
                <w:szCs w:val="14"/>
              </w:rPr>
              <w:t>/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դմ</w:t>
            </w:r>
            <w:r w:rsidRPr="00F92B66">
              <w:rPr>
                <w:rFonts w:ascii="Sylfaen" w:hAnsi="Sylfaen"/>
                <w:sz w:val="14"/>
                <w:szCs w:val="14"/>
              </w:rPr>
              <w:t>3-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բենզոլի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ավալային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1% 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խտ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ությունը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` 15 0 C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ջեր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մաստիճա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նում՝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720-775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կգ</w:t>
            </w:r>
            <w:r w:rsidRPr="00F92B66">
              <w:rPr>
                <w:rFonts w:ascii="Sylfaen" w:hAnsi="Sylfaen"/>
                <w:sz w:val="14"/>
                <w:szCs w:val="14"/>
              </w:rPr>
              <w:t>/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3,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րունակութ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10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մգ</w:t>
            </w:r>
            <w:r w:rsidRPr="00F92B66">
              <w:rPr>
                <w:rFonts w:ascii="Sylfaen" w:hAnsi="Sylfaen"/>
                <w:sz w:val="14"/>
                <w:szCs w:val="14"/>
              </w:rPr>
              <w:t>/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կգ</w:t>
            </w:r>
            <w:r w:rsidRPr="00F92B66">
              <w:rPr>
                <w:rFonts w:ascii="Sylfaen" w:hAnsi="Sylfaen"/>
                <w:sz w:val="14"/>
                <w:szCs w:val="14"/>
              </w:rPr>
              <w:t>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թթվածնի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զանգված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2,7%-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օքս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իդիչների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ավալային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մե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թանոլ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-3%,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էթանոլ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-5% 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իզոպրոպ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10%,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իզոբուտիլ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-10 %,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եռաբութիլ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սպիրտ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-7% 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եթերներ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(C5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և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)-15%,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օքսիդիչնե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ր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-10%,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վտանգութ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ՀՀ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կառավ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արության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2004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11-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N 1592-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հաստատվ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շ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արժիչային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վառելիքնե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տեխնի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կական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կա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նոնակարգ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</w:t>
            </w:r>
            <w:r w:rsidRPr="00F92B66">
              <w:rPr>
                <w:rFonts w:ascii="Sylfaen" w:hAnsi="Sylfaen"/>
                <w:sz w:val="14"/>
                <w:szCs w:val="14"/>
              </w:rPr>
              <w:t>» /</w:t>
            </w:r>
            <w:r>
              <w:rPr>
                <w:rFonts w:ascii="Sylfaen" w:hAnsi="Sylfaen" w:cs="Sylfaen"/>
                <w:sz w:val="14"/>
                <w:szCs w:val="14"/>
              </w:rPr>
              <w:t>Կտրոն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ային</w:t>
            </w:r>
            <w:r w:rsidRPr="00F92B66">
              <w:rPr>
                <w:rFonts w:ascii="Sylfaen" w:hAnsi="Sylfaen"/>
                <w:sz w:val="14"/>
                <w:szCs w:val="14"/>
              </w:rPr>
              <w:t>/</w:t>
            </w:r>
          </w:p>
        </w:tc>
      </w:tr>
      <w:tr w:rsidR="00AC1ADB" w:rsidRPr="00CE68F4" w:rsidTr="00AC16B8">
        <w:trPr>
          <w:gridAfter w:val="7"/>
          <w:wAfter w:w="20388" w:type="dxa"/>
          <w:trHeight w:val="20"/>
        </w:trPr>
        <w:tc>
          <w:tcPr>
            <w:tcW w:w="545" w:type="dxa"/>
            <w:shd w:val="clear" w:color="auto" w:fill="auto"/>
            <w:vAlign w:val="center"/>
          </w:tcPr>
          <w:p w:rsidR="00AC1ADB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2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Default="00AC1ADB" w:rsidP="00BC3553">
            <w:pPr>
              <w:pStyle w:val="af"/>
              <w:spacing w:line="180" w:lineRule="exact"/>
              <w:ind w:right="-5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Դիզելային վառելիք</w:t>
            </w:r>
          </w:p>
          <w:p w:rsidR="00AC1ADB" w:rsidRDefault="00AC1ADB" w:rsidP="00BC3553">
            <w:pPr>
              <w:pStyle w:val="af"/>
              <w:spacing w:line="180" w:lineRule="exact"/>
              <w:ind w:right="-54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/ամառային /</w:t>
            </w:r>
          </w:p>
        </w:tc>
        <w:tc>
          <w:tcPr>
            <w:tcW w:w="73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CE68F4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լ</w:t>
            </w:r>
          </w:p>
        </w:tc>
        <w:tc>
          <w:tcPr>
            <w:tcW w:w="12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CE68F4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9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CE68F4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13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437CEA" w:rsidRDefault="00AC1ADB" w:rsidP="00BC3553">
            <w:pPr>
              <w:pStyle w:val="af"/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1260000</w:t>
            </w:r>
          </w:p>
        </w:tc>
        <w:tc>
          <w:tcPr>
            <w:tcW w:w="11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437CEA" w:rsidRDefault="00AC1ADB" w:rsidP="00BC3553">
            <w:pPr>
              <w:pStyle w:val="af"/>
              <w:tabs>
                <w:tab w:val="left" w:pos="242"/>
                <w:tab w:val="center" w:pos="484"/>
              </w:tabs>
              <w:spacing w:line="180" w:lineRule="exact"/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>
              <w:rPr>
                <w:rFonts w:ascii="Sylfaen" w:hAnsi="Sylfaen"/>
                <w:color w:val="000000"/>
                <w:sz w:val="14"/>
                <w:szCs w:val="14"/>
              </w:rPr>
              <w:t>1260000</w:t>
            </w:r>
          </w:p>
        </w:tc>
        <w:tc>
          <w:tcPr>
            <w:tcW w:w="20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2E153B" w:rsidRDefault="002E153B" w:rsidP="002E153B">
            <w:pPr>
              <w:pStyle w:val="af"/>
              <w:ind w:left="-71" w:right="-58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Ցետանային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թիվը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51-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ոչ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պակաս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ցետանային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ցուցիչը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-46-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ոչ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պակաս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խտությունը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150 C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ջերմաստիճանում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ամառային՝՝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820-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մինչև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845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կգ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/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3,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ծծմբի</w:t>
            </w:r>
            <w:r w:rsidRPr="002E153B">
              <w:rPr>
                <w:rFonts w:ascii="Sylfaen" w:hAnsi="Sylfaen" w:cs="Segoe UI"/>
                <w:color w:val="000000" w:themeColor="text1"/>
                <w:sz w:val="14"/>
                <w:szCs w:val="14"/>
                <w:shd w:val="clear" w:color="auto" w:fill="CFD8DC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պարունակությունը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350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մգ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/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կգ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ոչ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ավելի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բռնկման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ջերմաստիճանը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550 C-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ոչ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ցածր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ածխածնի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մնացորդը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10%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նստվածքում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0,3%-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ոչ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ավելի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մածուցիկությունը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400 C-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ում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` 2,0-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մինչև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4,5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մմ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2 /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վ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պղտորման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ջերմաստիճանը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` 00 C-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ից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ոչ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բարձր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անվտանգությունը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,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մակնշումը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և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փաթեթավորումը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`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ըստ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ՀՀ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կառավարության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2004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թ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.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նոյեմբերի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11-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N 1592-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որոշմամբ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հաստատված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Ներքին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այրման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շարժիչային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վառելիքների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տեխնիկական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կանոնակարգի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 xml:space="preserve"> /</w:t>
            </w:r>
            <w:r w:rsidRPr="00BC3553">
              <w:rPr>
                <w:rFonts w:ascii="Sylfaen" w:hAnsi="Sylfaen" w:cs="Sylfaen"/>
                <w:color w:val="000000" w:themeColor="text1"/>
                <w:sz w:val="14"/>
                <w:szCs w:val="14"/>
              </w:rPr>
              <w:t>կտրոնային</w:t>
            </w:r>
            <w:r w:rsidRPr="00BC3553">
              <w:rPr>
                <w:rFonts w:ascii="Sylfaen" w:hAnsi="Sylfaen" w:cs="Segoe UI"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2017" w:type="dxa"/>
            <w:gridSpan w:val="7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AC1ADB" w:rsidRPr="00F92B66" w:rsidRDefault="00F92B66" w:rsidP="00AC16B8">
            <w:pPr>
              <w:pStyle w:val="af"/>
              <w:ind w:right="-71"/>
              <w:rPr>
                <w:rFonts w:ascii="Sylfaen" w:hAnsi="Sylfaen"/>
                <w:sz w:val="14"/>
                <w:szCs w:val="14"/>
              </w:rPr>
            </w:pPr>
            <w:r w:rsidRPr="00F92B66">
              <w:rPr>
                <w:rFonts w:ascii="Sylfaen" w:hAnsi="Sylfaen" w:cs="Sylfaen"/>
                <w:sz w:val="14"/>
                <w:szCs w:val="14"/>
              </w:rPr>
              <w:t>Ցետանայի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թիվը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51-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ետանային ցուցիչը</w:t>
            </w:r>
            <w:r w:rsidRPr="00F92B66">
              <w:rPr>
                <w:rFonts w:ascii="Sylfaen" w:hAnsi="Sylfaen"/>
                <w:sz w:val="14"/>
                <w:szCs w:val="14"/>
              </w:rPr>
              <w:t>-46 -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խ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տությունը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150 C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ջերմ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աստիճան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ում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ամառ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ային՝՝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820-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845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կգ</w:t>
            </w:r>
            <w:r w:rsidRPr="00F92B66">
              <w:rPr>
                <w:rFonts w:ascii="Sylfaen" w:hAnsi="Sylfaen"/>
                <w:sz w:val="14"/>
                <w:szCs w:val="14"/>
              </w:rPr>
              <w:t>/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3,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ծծմբի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պա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րունակութ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350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մգ</w:t>
            </w:r>
            <w:r w:rsidRPr="00F92B66">
              <w:rPr>
                <w:rFonts w:ascii="Sylfaen" w:hAnsi="Sylfaen"/>
                <w:sz w:val="14"/>
                <w:szCs w:val="14"/>
              </w:rPr>
              <w:t>/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կգ</w:t>
            </w:r>
            <w:r w:rsidRPr="00F92B66">
              <w:rPr>
                <w:rFonts w:ascii="Sylfaen" w:hAnsi="Sylfaen"/>
                <w:sz w:val="14"/>
                <w:szCs w:val="14"/>
              </w:rPr>
              <w:t>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բռնկման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ջ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երմաստիճ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550 C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ցածր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ածխածնի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մնացորդը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10%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նստվ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ածքում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0,3%-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ծուցիկությ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400 C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ում</w:t>
            </w:r>
            <w:r w:rsidRPr="00F92B66">
              <w:rPr>
                <w:rFonts w:ascii="Sylfaen" w:hAnsi="Sylfaen"/>
                <w:sz w:val="14"/>
                <w:szCs w:val="14"/>
              </w:rPr>
              <w:t>` 2,0-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մմ</w:t>
            </w:r>
            <w:r w:rsidRPr="00F92B66">
              <w:rPr>
                <w:rFonts w:ascii="Sylfaen" w:hAnsi="Sylfaen"/>
                <w:sz w:val="14"/>
                <w:szCs w:val="14"/>
              </w:rPr>
              <w:t>2 /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վ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պղ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տորման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ջ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երմաստիճ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անը</w:t>
            </w:r>
            <w:r w:rsidRPr="00F92B66">
              <w:rPr>
                <w:rFonts w:ascii="Sylfaen" w:hAnsi="Sylfaen"/>
                <w:sz w:val="14"/>
                <w:szCs w:val="14"/>
              </w:rPr>
              <w:t>` 00 C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ից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ոչ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վտանգութ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յունը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և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փաթեթ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ավորումը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ՀՀ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առավարու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թյան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2004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թ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.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նոյեմբերի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11-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N 1592-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հաստատվ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ած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այրման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շ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արժիչային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վառելիքնե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րի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տեխնի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կական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կա</w:t>
            </w:r>
            <w:r>
              <w:rPr>
                <w:rFonts w:ascii="Sylfaen" w:hAnsi="Sylfaen" w:cs="Sylfaen"/>
                <w:sz w:val="14"/>
                <w:szCs w:val="14"/>
              </w:rPr>
              <w:t>նոնակարգ</w:t>
            </w:r>
            <w:r w:rsidRPr="00F92B66">
              <w:rPr>
                <w:rFonts w:ascii="Sylfaen" w:hAnsi="Sylfaen" w:cs="Sylfaen"/>
                <w:sz w:val="14"/>
                <w:szCs w:val="14"/>
              </w:rPr>
              <w:t>ի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/</w:t>
            </w:r>
            <w:r>
              <w:rPr>
                <w:rFonts w:ascii="Sylfaen" w:hAnsi="Sylfaen" w:cs="Sylfaen"/>
                <w:sz w:val="14"/>
                <w:szCs w:val="14"/>
              </w:rPr>
              <w:t>կտրոնային</w:t>
            </w:r>
            <w:r w:rsidRPr="00F92B66">
              <w:rPr>
                <w:rFonts w:ascii="Sylfaen" w:hAnsi="Sylfaen"/>
                <w:sz w:val="14"/>
                <w:szCs w:val="14"/>
              </w:rPr>
              <w:t xml:space="preserve"> /</w:t>
            </w:r>
          </w:p>
        </w:tc>
      </w:tr>
      <w:tr w:rsidR="00AC1ADB" w:rsidRPr="00CE68F4" w:rsidTr="00AC16B8">
        <w:trPr>
          <w:trHeight w:val="199"/>
        </w:trPr>
        <w:tc>
          <w:tcPr>
            <w:tcW w:w="11274" w:type="dxa"/>
            <w:gridSpan w:val="52"/>
            <w:shd w:val="clear" w:color="auto" w:fill="99CCFF"/>
            <w:vAlign w:val="center"/>
          </w:tcPr>
          <w:p w:rsidR="00AC1ADB" w:rsidRPr="002E153B" w:rsidRDefault="00AC1ADB" w:rsidP="0044775B">
            <w:pPr>
              <w:pStyle w:val="af"/>
              <w:rPr>
                <w:rFonts w:eastAsia="Times New Roman"/>
              </w:rPr>
            </w:pPr>
          </w:p>
        </w:tc>
        <w:tc>
          <w:tcPr>
            <w:tcW w:w="5100" w:type="dxa"/>
            <w:gridSpan w:val="4"/>
          </w:tcPr>
          <w:p w:rsidR="00AC1ADB" w:rsidRPr="002E153B" w:rsidRDefault="00AC1ADB" w:rsidP="0044775B">
            <w:pPr>
              <w:pStyle w:val="af"/>
            </w:pPr>
          </w:p>
        </w:tc>
        <w:tc>
          <w:tcPr>
            <w:tcW w:w="5096" w:type="dxa"/>
          </w:tcPr>
          <w:p w:rsidR="00AC1ADB" w:rsidRPr="002E153B" w:rsidRDefault="00AC1ADB" w:rsidP="0044775B">
            <w:pPr>
              <w:pStyle w:val="af"/>
            </w:pPr>
          </w:p>
        </w:tc>
        <w:tc>
          <w:tcPr>
            <w:tcW w:w="5096" w:type="dxa"/>
          </w:tcPr>
          <w:p w:rsidR="00AC1ADB" w:rsidRPr="002E153B" w:rsidRDefault="00AC1ADB" w:rsidP="0044775B">
            <w:pPr>
              <w:pStyle w:val="af"/>
            </w:pPr>
          </w:p>
        </w:tc>
        <w:tc>
          <w:tcPr>
            <w:tcW w:w="5096" w:type="dxa"/>
            <w:vAlign w:val="center"/>
          </w:tcPr>
          <w:p w:rsidR="00AC1ADB" w:rsidRPr="00032E56" w:rsidRDefault="00AC1ADB" w:rsidP="0044775B">
            <w:pPr>
              <w:pStyle w:val="af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C1ADB" w:rsidRPr="00EB2FF8" w:rsidTr="00AC16B8">
        <w:trPr>
          <w:gridAfter w:val="7"/>
          <w:wAfter w:w="20388" w:type="dxa"/>
          <w:trHeight w:val="144"/>
        </w:trPr>
        <w:tc>
          <w:tcPr>
            <w:tcW w:w="399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r w:rsidRPr="00255552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7284" w:type="dxa"/>
            <w:gridSpan w:val="3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C1ADB" w:rsidRPr="005515BB" w:rsidRDefault="00AC1ADB" w:rsidP="00EC357B">
            <w:pPr>
              <w:pStyle w:val="af"/>
              <w:tabs>
                <w:tab w:val="left" w:pos="-9803"/>
              </w:tabs>
              <w:spacing w:line="140" w:lineRule="exact"/>
              <w:ind w:left="-81" w:right="-59"/>
              <w:rPr>
                <w:rFonts w:ascii="Sylfaen" w:hAnsi="Sylfaen"/>
                <w:sz w:val="16"/>
                <w:szCs w:val="16"/>
              </w:rPr>
            </w:pPr>
            <w:r w:rsidRPr="001122B8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5515BB">
              <w:rPr>
                <w:rFonts w:ascii="Sylfaen" w:hAnsi="Sylfaen"/>
                <w:sz w:val="16"/>
                <w:szCs w:val="16"/>
              </w:rPr>
              <w:t xml:space="preserve">«Գնումների մասին» ՀՀ օրենքի (այսուհետև՝ Օրենք) </w:t>
            </w:r>
            <w:r w:rsidR="00EC357B">
              <w:rPr>
                <w:rFonts w:ascii="Sylfaen" w:hAnsi="Sylfaen"/>
                <w:sz w:val="16"/>
                <w:szCs w:val="16"/>
              </w:rPr>
              <w:t>40</w:t>
            </w:r>
            <w:r w:rsidRPr="005515BB">
              <w:rPr>
                <w:rFonts w:ascii="Sylfaen" w:hAnsi="Sylfaen"/>
                <w:sz w:val="16"/>
                <w:szCs w:val="16"/>
              </w:rPr>
              <w:t xml:space="preserve">-րդ </w:t>
            </w:r>
            <w:r w:rsidR="00EC357B">
              <w:rPr>
                <w:rFonts w:ascii="Sylfaen" w:hAnsi="Sylfaen"/>
                <w:sz w:val="16"/>
                <w:szCs w:val="16"/>
              </w:rPr>
              <w:t>հոդված</w:t>
            </w:r>
            <w:r w:rsidRPr="005515BB">
              <w:rPr>
                <w:rFonts w:ascii="Sylfaen" w:hAnsi="Sylfaen"/>
                <w:sz w:val="16"/>
                <w:szCs w:val="16"/>
              </w:rPr>
              <w:t xml:space="preserve">: </w:t>
            </w:r>
          </w:p>
        </w:tc>
      </w:tr>
      <w:tr w:rsidR="00AC1ADB" w:rsidRPr="00EB2FF8" w:rsidTr="00AC16B8">
        <w:trPr>
          <w:gridAfter w:val="7"/>
          <w:wAfter w:w="20388" w:type="dxa"/>
          <w:trHeight w:val="196"/>
        </w:trPr>
        <w:tc>
          <w:tcPr>
            <w:tcW w:w="11274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C1ADB" w:rsidRPr="00EB2FF8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1127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1ADB" w:rsidRPr="00A3185B" w:rsidRDefault="00AC1ADB" w:rsidP="009B3A20">
            <w:pPr>
              <w:pStyle w:val="af"/>
              <w:spacing w:line="20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A3185B">
              <w:rPr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65"/>
        </w:trPr>
        <w:tc>
          <w:tcPr>
            <w:tcW w:w="6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9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96"/>
        </w:trPr>
        <w:tc>
          <w:tcPr>
            <w:tcW w:w="11274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C1ADB" w:rsidRPr="001B22EE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74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30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C1ADB" w:rsidRPr="00437CEA" w:rsidRDefault="00AC16B8" w:rsidP="00636EFA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</w:t>
            </w:r>
            <w:r w:rsidR="00AC1ADB" w:rsidRPr="00636EFA">
              <w:rPr>
                <w:rFonts w:ascii="Sylfaen" w:hAnsi="Sylfaen"/>
                <w:b/>
                <w:sz w:val="14"/>
                <w:szCs w:val="14"/>
              </w:rPr>
              <w:t>.01.2019</w:t>
            </w:r>
          </w:p>
        </w:tc>
      </w:tr>
      <w:tr w:rsidR="00AC1ADB" w:rsidRPr="001B22EE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76"/>
        </w:trPr>
        <w:tc>
          <w:tcPr>
            <w:tcW w:w="60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0055D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1B22EE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C1ADB" w:rsidRPr="001B22EE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92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1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Հրավերի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2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1B22EE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1B22EE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B22E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47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u w:val="single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CE593C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CE593C" w:rsidRDefault="00AC1ADB" w:rsidP="00E12EE3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</w:p>
        </w:tc>
      </w:tr>
      <w:tr w:rsidR="00AC1ADB" w:rsidRPr="00A3185B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88" w:type="dxa"/>
          <w:trHeight w:val="155"/>
        </w:trPr>
        <w:tc>
          <w:tcPr>
            <w:tcW w:w="60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21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C1ADB" w:rsidRPr="00A3185B" w:rsidTr="00AC16B8">
        <w:trPr>
          <w:gridAfter w:val="7"/>
          <w:wAfter w:w="20388" w:type="dxa"/>
          <w:trHeight w:val="54"/>
        </w:trPr>
        <w:tc>
          <w:tcPr>
            <w:tcW w:w="11274" w:type="dxa"/>
            <w:gridSpan w:val="52"/>
            <w:shd w:val="clear" w:color="auto" w:fill="99CCFF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AC1ADB" w:rsidRPr="00A3185B" w:rsidTr="00AC16B8">
        <w:trPr>
          <w:gridAfter w:val="6"/>
          <w:wAfter w:w="20360" w:type="dxa"/>
          <w:trHeight w:val="40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b/>
                <w:sz w:val="14"/>
                <w:szCs w:val="14"/>
              </w:rPr>
              <w:t>/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543" w:type="dxa"/>
            <w:gridSpan w:val="8"/>
            <w:vMerge w:val="restart"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8082" w:type="dxa"/>
            <w:gridSpan w:val="43"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jc w:val="center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A3185B">
              <w:rPr>
                <w:rFonts w:cs="Times Armenian"/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</w:p>
        </w:tc>
      </w:tr>
      <w:tr w:rsidR="00AC1ADB" w:rsidRPr="00A3185B" w:rsidTr="00AC16B8">
        <w:trPr>
          <w:gridAfter w:val="6"/>
          <w:wAfter w:w="20360" w:type="dxa"/>
          <w:trHeight w:val="213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8082" w:type="dxa"/>
            <w:gridSpan w:val="43"/>
            <w:shd w:val="clear" w:color="auto" w:fill="auto"/>
            <w:vAlign w:val="center"/>
          </w:tcPr>
          <w:p w:rsidR="00AC1ADB" w:rsidRPr="00A3185B" w:rsidRDefault="00AC1ADB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AC1ADB" w:rsidRPr="00A3185B" w:rsidTr="00AC16B8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33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3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4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C1ADB" w:rsidRPr="00A3185B" w:rsidTr="00AC16B8">
        <w:trPr>
          <w:gridAfter w:val="6"/>
          <w:wAfter w:w="20360" w:type="dxa"/>
          <w:trHeight w:val="137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5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0055DB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</w:p>
        </w:tc>
        <w:tc>
          <w:tcPr>
            <w:tcW w:w="1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0055D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9F5959">
            <w:pPr>
              <w:pStyle w:val="af"/>
              <w:spacing w:line="200" w:lineRule="exact"/>
              <w:ind w:left="-59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ADB" w:rsidRPr="00A3185B" w:rsidRDefault="00AC1ADB" w:rsidP="00A3185B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AC1ADB" w:rsidRPr="00A3185B" w:rsidTr="00AC16B8">
        <w:trPr>
          <w:gridAfter w:val="6"/>
          <w:wAfter w:w="20360" w:type="dxa"/>
          <w:trHeight w:val="83"/>
        </w:trPr>
        <w:tc>
          <w:tcPr>
            <w:tcW w:w="11302" w:type="dxa"/>
            <w:gridSpan w:val="53"/>
            <w:shd w:val="clear" w:color="auto" w:fill="auto"/>
            <w:vAlign w:val="center"/>
          </w:tcPr>
          <w:p w:rsidR="00AC1ADB" w:rsidRPr="00115012" w:rsidRDefault="00AC1ADB" w:rsidP="00437CEA">
            <w:pPr>
              <w:pStyle w:val="af"/>
              <w:spacing w:line="200" w:lineRule="exact"/>
              <w:rPr>
                <w:b/>
                <w:color w:val="365F91"/>
                <w:sz w:val="14"/>
                <w:szCs w:val="14"/>
              </w:rPr>
            </w:pPr>
            <w: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</w:tr>
      <w:tr w:rsidR="00AC1ADB" w:rsidRPr="0044775B" w:rsidTr="00AC16B8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AC1ADB" w:rsidRPr="00A5561F" w:rsidRDefault="00AC1ADB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ru-RU"/>
              </w:rPr>
            </w:pPr>
            <w:r>
              <w:rPr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AC1ADB" w:rsidRPr="00437CEA" w:rsidRDefault="00AC1ADB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Մաքս Օիլ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AC1ADB" w:rsidRPr="00115012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2075000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AC1ADB" w:rsidRPr="00115012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2075000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AC1ADB" w:rsidRPr="00DE2A98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415000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AC1ADB" w:rsidRPr="00DE2A98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415000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AC1ADB" w:rsidRPr="00437CEA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2490000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AC1ADB" w:rsidRPr="00437CEA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2490000</w:t>
            </w:r>
          </w:p>
        </w:tc>
      </w:tr>
      <w:tr w:rsidR="00AC1ADB" w:rsidRPr="0044775B" w:rsidTr="00AC16B8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AC1ADB" w:rsidRPr="00DE2A98" w:rsidRDefault="00AC1ADB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AC1ADB" w:rsidRDefault="00AC1ADB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Ֆլեշ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AC1ADB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AC1ADB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2100000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AC1ADB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420000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AC1ADB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AC1ADB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AC1ADB" w:rsidRDefault="00723B8A" w:rsidP="00723B8A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1245</w:t>
            </w:r>
            <w:r w:rsidR="00F40D61">
              <w:rPr>
                <w:rFonts w:ascii="Sylfaen" w:hAnsi="Sylfaen"/>
                <w:sz w:val="14"/>
                <w:szCs w:val="14"/>
              </w:rPr>
              <w:t>000</w:t>
            </w:r>
          </w:p>
        </w:tc>
      </w:tr>
      <w:tr w:rsidR="00F40D61" w:rsidRPr="0044775B" w:rsidTr="00497149">
        <w:trPr>
          <w:gridAfter w:val="6"/>
          <w:wAfter w:w="20360" w:type="dxa"/>
          <w:trHeight w:val="83"/>
        </w:trPr>
        <w:tc>
          <w:tcPr>
            <w:tcW w:w="11302" w:type="dxa"/>
            <w:gridSpan w:val="53"/>
            <w:shd w:val="clear" w:color="auto" w:fill="auto"/>
            <w:vAlign w:val="center"/>
          </w:tcPr>
          <w:p w:rsidR="00F40D61" w:rsidRDefault="00F40D61" w:rsidP="00F40D61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</w:tr>
      <w:tr w:rsidR="00F40D61" w:rsidRPr="0044775B" w:rsidTr="00AC16B8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F40D61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F40D61" w:rsidRPr="00437CEA" w:rsidRDefault="00F40D61" w:rsidP="00815CD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Մաքս Օիլ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1037500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1037500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207500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207500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1245000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1245000</w:t>
            </w:r>
          </w:p>
        </w:tc>
      </w:tr>
      <w:tr w:rsidR="00F40D61" w:rsidRPr="0044775B" w:rsidTr="00AC16B8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F40D61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F40D61" w:rsidRDefault="00F40D61" w:rsidP="00815CD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Ֆլեշ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1050000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1050000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</w:t>
            </w:r>
          </w:p>
        </w:tc>
        <w:tc>
          <w:tcPr>
            <w:tcW w:w="1032" w:type="dxa"/>
            <w:gridSpan w:val="6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F40D61" w:rsidRDefault="00E12B03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1260000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F40D61" w:rsidRDefault="00723B8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1245000</w:t>
            </w:r>
          </w:p>
        </w:tc>
      </w:tr>
      <w:tr w:rsidR="00667467" w:rsidRPr="0044775B" w:rsidTr="00623398">
        <w:trPr>
          <w:gridAfter w:val="6"/>
          <w:wAfter w:w="20360" w:type="dxa"/>
          <w:trHeight w:val="83"/>
        </w:trPr>
        <w:tc>
          <w:tcPr>
            <w:tcW w:w="11302" w:type="dxa"/>
            <w:gridSpan w:val="53"/>
            <w:shd w:val="clear" w:color="auto" w:fill="auto"/>
            <w:vAlign w:val="center"/>
          </w:tcPr>
          <w:p w:rsidR="00667467" w:rsidRDefault="00667467" w:rsidP="00667467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</w:tr>
      <w:tr w:rsidR="00667467" w:rsidRPr="0044775B" w:rsidTr="00667467">
        <w:trPr>
          <w:gridAfter w:val="6"/>
          <w:wAfter w:w="20360" w:type="dxa"/>
          <w:trHeight w:val="83"/>
        </w:trPr>
        <w:tc>
          <w:tcPr>
            <w:tcW w:w="545" w:type="dxa"/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675" w:type="dxa"/>
            <w:gridSpan w:val="9"/>
            <w:shd w:val="clear" w:color="auto" w:fill="auto"/>
            <w:vAlign w:val="center"/>
          </w:tcPr>
          <w:p w:rsidR="00667467" w:rsidRDefault="00667467" w:rsidP="00815CD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Ֆլեշ ՍՊԸ</w:t>
            </w:r>
          </w:p>
        </w:tc>
        <w:tc>
          <w:tcPr>
            <w:tcW w:w="1754" w:type="dxa"/>
            <w:gridSpan w:val="9"/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1200000</w:t>
            </w:r>
          </w:p>
        </w:tc>
        <w:tc>
          <w:tcPr>
            <w:tcW w:w="1573" w:type="dxa"/>
            <w:gridSpan w:val="8"/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1200000</w:t>
            </w:r>
          </w:p>
        </w:tc>
        <w:tc>
          <w:tcPr>
            <w:tcW w:w="1312" w:type="dxa"/>
            <w:gridSpan w:val="8"/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240000</w:t>
            </w:r>
          </w:p>
        </w:tc>
        <w:tc>
          <w:tcPr>
            <w:tcW w:w="103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240000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1440000</w:t>
            </w:r>
          </w:p>
        </w:tc>
        <w:tc>
          <w:tcPr>
            <w:tcW w:w="1329" w:type="dxa"/>
            <w:gridSpan w:val="4"/>
            <w:shd w:val="clear" w:color="auto" w:fill="auto"/>
            <w:vAlign w:val="center"/>
          </w:tcPr>
          <w:p w:rsidR="00667467" w:rsidRDefault="00667467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1440000</w:t>
            </w:r>
          </w:p>
        </w:tc>
      </w:tr>
      <w:tr w:rsidR="00F40D61" w:rsidRPr="009E0FAC" w:rsidTr="00AC16B8">
        <w:trPr>
          <w:gridAfter w:val="6"/>
          <w:wAfter w:w="20360" w:type="dxa"/>
          <w:trHeight w:val="120"/>
        </w:trPr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6F52FC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6F52FC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731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7442E4" w:rsidRDefault="00F40D61" w:rsidP="00DE2A98">
            <w:pPr>
              <w:pStyle w:val="af"/>
              <w:spacing w:line="140" w:lineRule="exact"/>
              <w:rPr>
                <w:rFonts w:ascii="Sylfaen" w:hAnsi="Sylfaen" w:cs="Sylfaen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6F52FC">
              <w:rPr>
                <w:b/>
                <w:sz w:val="14"/>
                <w:szCs w:val="14"/>
              </w:rPr>
              <w:t xml:space="preserve">`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գնման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ընթացակարգում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կիրառվել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են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ոլորտը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կարգավորող</w:t>
            </w:r>
            <w:r w:rsidRPr="006F52FC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օրենսդրությամբ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նախատեսված</w:t>
            </w:r>
            <w:r w:rsidRPr="00A3185B">
              <w:rPr>
                <w:sz w:val="14"/>
                <w:szCs w:val="14"/>
              </w:rPr>
              <w:t xml:space="preserve"> </w:t>
            </w:r>
            <w:r w:rsidRPr="00A3185B">
              <w:rPr>
                <w:i/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  <w:lang w:val="fr-FR"/>
              </w:rPr>
              <w:t>բ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անակցություններ</w:t>
            </w:r>
            <w:r w:rsidRPr="00A3185B">
              <w:rPr>
                <w:sz w:val="14"/>
                <w:szCs w:val="14"/>
                <w:lang w:val="fr-FR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F66C1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F66C1F">
              <w:rPr>
                <w:rFonts w:ascii="Sylfaen" w:hAnsi="Sylfaen" w:cs="Sylfaen"/>
                <w:sz w:val="14"/>
                <w:szCs w:val="14"/>
              </w:rPr>
              <w:t>։</w:t>
            </w:r>
          </w:p>
        </w:tc>
      </w:tr>
      <w:tr w:rsidR="00F40D61" w:rsidRPr="00A3185B" w:rsidTr="00AC16B8">
        <w:trPr>
          <w:gridAfter w:val="6"/>
          <w:wAfter w:w="20360" w:type="dxa"/>
        </w:trPr>
        <w:tc>
          <w:tcPr>
            <w:tcW w:w="11302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762B03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162FC5">
              <w:rPr>
                <w:lang w:val="fr-FR"/>
              </w:rPr>
              <w:br w:type="page"/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</w:t>
            </w:r>
            <w:r w:rsidR="000D5D7F" w:rsidRPr="000D5D7F">
              <w:rPr>
                <w:rFonts w:ascii="Sylfaen" w:hAnsi="Sylfaen" w:cs="Sylfaen"/>
                <w:sz w:val="14"/>
                <w:szCs w:val="14"/>
              </w:rPr>
              <w:t>3-րդ չափաբաժնով</w:t>
            </w:r>
            <w:r w:rsidR="000D5D7F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>Ֆլեշ ՍՊ ընկերության ներկայացված հայտը մերժվել է նախահաշվային գնի գերազանցմամբ:</w:t>
            </w:r>
          </w:p>
        </w:tc>
      </w:tr>
      <w:tr w:rsidR="00F40D61" w:rsidRPr="00A3185B" w:rsidTr="00AC16B8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20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A3185B">
              <w:rPr>
                <w:b/>
                <w:sz w:val="14"/>
                <w:szCs w:val="14"/>
              </w:rPr>
              <w:t xml:space="preserve"> (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r w:rsidRPr="00A3185B">
              <w:rPr>
                <w:b/>
                <w:sz w:val="14"/>
                <w:szCs w:val="14"/>
              </w:rPr>
              <w:t>)</w:t>
            </w:r>
          </w:p>
        </w:tc>
      </w:tr>
      <w:tr w:rsidR="00F40D61" w:rsidRPr="00A3185B" w:rsidTr="00AC16B8">
        <w:trPr>
          <w:gridAfter w:val="6"/>
          <w:wAfter w:w="20360" w:type="dxa"/>
          <w:trHeight w:val="1990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Հրավերով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cs="Arial Armenian"/>
                <w:b/>
                <w:color w:val="000000"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r w:rsidRPr="00A3185B">
              <w:rPr>
                <w:rFonts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</w:p>
        </w:tc>
      </w:tr>
      <w:tr w:rsidR="00F40D61" w:rsidRPr="00A3185B" w:rsidTr="00AC16B8">
        <w:trPr>
          <w:gridAfter w:val="6"/>
          <w:wAfter w:w="20360" w:type="dxa"/>
        </w:trPr>
        <w:tc>
          <w:tcPr>
            <w:tcW w:w="6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C96C9C" w:rsidRDefault="00F40D61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DF5237" w:rsidRDefault="00F40D61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3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DF5237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6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DF5237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0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8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45058D" w:rsidRDefault="00F40D61" w:rsidP="00115012">
            <w:pPr>
              <w:pStyle w:val="af"/>
              <w:spacing w:line="200" w:lineRule="exact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40D61" w:rsidRPr="002A79D3" w:rsidTr="00AC16B8">
        <w:trPr>
          <w:gridAfter w:val="6"/>
          <w:wAfter w:w="20360" w:type="dxa"/>
          <w:trHeight w:val="245"/>
        </w:trPr>
        <w:tc>
          <w:tcPr>
            <w:tcW w:w="2098" w:type="dxa"/>
            <w:gridSpan w:val="7"/>
            <w:vMerge w:val="restart"/>
            <w:shd w:val="clear" w:color="auto" w:fill="auto"/>
            <w:vAlign w:val="center"/>
          </w:tcPr>
          <w:p w:rsidR="00F40D61" w:rsidRPr="00D762E3" w:rsidRDefault="00F40D61" w:rsidP="00115012">
            <w:pPr>
              <w:pStyle w:val="af"/>
              <w:rPr>
                <w:b/>
                <w:sz w:val="14"/>
                <w:szCs w:val="14"/>
              </w:rPr>
            </w:pP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D762E3">
              <w:rPr>
                <w:b/>
                <w:sz w:val="14"/>
                <w:szCs w:val="14"/>
              </w:rPr>
              <w:t xml:space="preserve"> </w:t>
            </w:r>
            <w:r w:rsidRPr="00D762E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20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F105B0" w:rsidRDefault="00F40D61" w:rsidP="00115012">
            <w:pPr>
              <w:pStyle w:val="af"/>
              <w:spacing w:line="180" w:lineRule="exact"/>
              <w:rPr>
                <w:rFonts w:ascii="Sylfaen" w:hAnsi="Sylfaen" w:cs="Calibri"/>
                <w:color w:val="000000"/>
                <w:sz w:val="14"/>
                <w:szCs w:val="14"/>
              </w:rPr>
            </w:pPr>
            <w:r w:rsidRPr="003916B2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Ծանոթություն`</w:t>
            </w:r>
            <w:r w:rsidRPr="003916B2">
              <w:rPr>
                <w:rFonts w:ascii="Sylfaen" w:hAnsi="Sylfaen" w:cs="Calibri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4"/>
                <w:szCs w:val="14"/>
              </w:rPr>
              <w:t>հայտերի մերժման այլ հիմքեր</w:t>
            </w:r>
          </w:p>
        </w:tc>
      </w:tr>
      <w:tr w:rsidR="00F40D61" w:rsidRPr="00AC16B8" w:rsidTr="00AC16B8">
        <w:trPr>
          <w:gridAfter w:val="6"/>
          <w:wAfter w:w="20360" w:type="dxa"/>
          <w:trHeight w:val="231"/>
        </w:trPr>
        <w:tc>
          <w:tcPr>
            <w:tcW w:w="20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DF5237" w:rsidRDefault="00F40D61" w:rsidP="00115012">
            <w:pPr>
              <w:pStyle w:val="af"/>
              <w:rPr>
                <w:sz w:val="14"/>
                <w:szCs w:val="14"/>
                <w:lang w:val="hy-AM"/>
              </w:rPr>
            </w:pPr>
          </w:p>
        </w:tc>
        <w:tc>
          <w:tcPr>
            <w:tcW w:w="9204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C16B8" w:rsidRDefault="00F40D61" w:rsidP="007D65E2">
            <w:pPr>
              <w:pStyle w:val="af"/>
              <w:spacing w:line="160" w:lineRule="exact"/>
              <w:jc w:val="both"/>
              <w:rPr>
                <w:rFonts w:ascii="Sylfaen" w:hAnsi="Sylfaen"/>
                <w:bCs/>
                <w:sz w:val="20"/>
                <w:szCs w:val="20"/>
                <w:lang w:val="hy-AM"/>
              </w:rPr>
            </w:pPr>
            <w:r w:rsidRPr="00AF58BD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  <w:r w:rsidRPr="00AC16B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F40D61" w:rsidRPr="00AC16B8" w:rsidTr="00AC16B8">
        <w:trPr>
          <w:gridAfter w:val="6"/>
          <w:wAfter w:w="20360" w:type="dxa"/>
          <w:trHeight w:val="289"/>
        </w:trPr>
        <w:tc>
          <w:tcPr>
            <w:tcW w:w="1130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0D61" w:rsidRPr="00AF58BD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</w:tr>
      <w:tr w:rsidR="00F40D61" w:rsidRPr="00A3185B" w:rsidTr="00AC16B8">
        <w:trPr>
          <w:gridAfter w:val="6"/>
          <w:wAfter w:w="20360" w:type="dxa"/>
          <w:trHeight w:val="346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D12B2A" w:rsidRDefault="00FB01BA" w:rsidP="00DE2A9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40D61" w:rsidRPr="00A3185B" w:rsidTr="00AC16B8">
        <w:trPr>
          <w:gridAfter w:val="6"/>
          <w:wAfter w:w="20360" w:type="dxa"/>
          <w:trHeight w:val="92"/>
        </w:trPr>
        <w:tc>
          <w:tcPr>
            <w:tcW w:w="5063" w:type="dxa"/>
            <w:gridSpan w:val="20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2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կիզբ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b/>
                <w:sz w:val="14"/>
                <w:szCs w:val="14"/>
              </w:rPr>
              <w:t xml:space="preserve">        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F40D61" w:rsidRPr="00A3185B" w:rsidTr="00AC16B8">
        <w:trPr>
          <w:gridAfter w:val="6"/>
          <w:wAfter w:w="20360" w:type="dxa"/>
          <w:trHeight w:val="92"/>
        </w:trPr>
        <w:tc>
          <w:tcPr>
            <w:tcW w:w="5063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2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216FCC" w:rsidRDefault="00723B8A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01.02.2019</w:t>
            </w:r>
          </w:p>
        </w:tc>
        <w:tc>
          <w:tcPr>
            <w:tcW w:w="297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216FCC" w:rsidRDefault="00F40D61" w:rsidP="00115012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11.02.2019</w:t>
            </w:r>
          </w:p>
        </w:tc>
      </w:tr>
      <w:tr w:rsidR="00F40D61" w:rsidRPr="009C361F" w:rsidTr="00AC16B8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A3185B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D12B2A" w:rsidRDefault="006C4B5E" w:rsidP="00DE2A9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FB01BA"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40D61" w:rsidRPr="009C361F" w:rsidTr="00AC16B8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9C361F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239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40D61" w:rsidRPr="00D12B2A" w:rsidRDefault="00FB01BA" w:rsidP="00DE2A9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11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40D61" w:rsidRPr="00A3185B" w:rsidTr="00AC16B8">
        <w:trPr>
          <w:gridAfter w:val="6"/>
          <w:wAfter w:w="20360" w:type="dxa"/>
          <w:trHeight w:val="344"/>
        </w:trPr>
        <w:tc>
          <w:tcPr>
            <w:tcW w:w="50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9C361F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9C361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6239" w:type="dxa"/>
            <w:gridSpan w:val="3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F40D61" w:rsidRPr="00D12B2A" w:rsidRDefault="00723B8A" w:rsidP="00DE2A98">
            <w:pPr>
              <w:pStyle w:val="af"/>
              <w:spacing w:line="200" w:lineRule="exact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.0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2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.201</w:t>
            </w:r>
            <w:r w:rsidR="00F40D61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F40D61">
              <w:rPr>
                <w:rFonts w:ascii="Sylfaen" w:hAnsi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F40D61" w:rsidRPr="00A3185B" w:rsidTr="00AC16B8">
        <w:trPr>
          <w:gridAfter w:val="6"/>
          <w:wAfter w:w="20360" w:type="dxa"/>
          <w:trHeight w:val="50"/>
        </w:trPr>
        <w:tc>
          <w:tcPr>
            <w:tcW w:w="11302" w:type="dxa"/>
            <w:gridSpan w:val="53"/>
            <w:shd w:val="clear" w:color="auto" w:fill="99CCFF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0D61" w:rsidRPr="00A3185B" w:rsidTr="00AC16B8">
        <w:trPr>
          <w:gridAfter w:val="6"/>
          <w:wAfter w:w="20360" w:type="dxa"/>
        </w:trPr>
        <w:tc>
          <w:tcPr>
            <w:tcW w:w="677" w:type="dxa"/>
            <w:gridSpan w:val="2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9204" w:type="dxa"/>
            <w:gridSpan w:val="46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F40D61" w:rsidRPr="00A3185B" w:rsidTr="00AC16B8">
        <w:trPr>
          <w:gridAfter w:val="6"/>
          <w:wAfter w:w="20360" w:type="dxa"/>
          <w:trHeight w:val="237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601" w:type="dxa"/>
            <w:gridSpan w:val="8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121" w:type="dxa"/>
            <w:gridSpan w:val="8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A3185B">
              <w:rPr>
                <w:b/>
                <w:sz w:val="14"/>
                <w:szCs w:val="14"/>
              </w:rPr>
              <w:t>-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55" w:type="dxa"/>
            <w:gridSpan w:val="7"/>
            <w:vMerge w:val="restart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Կանխավճարի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</w:p>
        </w:tc>
      </w:tr>
      <w:tr w:rsidR="00F40D61" w:rsidRPr="00A3185B" w:rsidTr="00AC16B8">
        <w:trPr>
          <w:gridAfter w:val="6"/>
          <w:wAfter w:w="20360" w:type="dxa"/>
          <w:trHeight w:val="238"/>
        </w:trPr>
        <w:tc>
          <w:tcPr>
            <w:tcW w:w="677" w:type="dxa"/>
            <w:gridSpan w:val="2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3007" w:type="dxa"/>
            <w:gridSpan w:val="15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</w:p>
        </w:tc>
      </w:tr>
      <w:tr w:rsidR="00F40D61" w:rsidRPr="00A3185B" w:rsidTr="00AC16B8">
        <w:trPr>
          <w:gridAfter w:val="6"/>
          <w:wAfter w:w="20360" w:type="dxa"/>
          <w:trHeight w:val="54"/>
        </w:trPr>
        <w:tc>
          <w:tcPr>
            <w:tcW w:w="67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222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6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</w:tr>
      <w:tr w:rsidR="00F40D61" w:rsidRPr="00216FCC" w:rsidTr="00667467">
        <w:trPr>
          <w:gridAfter w:val="6"/>
          <w:wAfter w:w="20360" w:type="dxa"/>
          <w:trHeight w:hRule="exact" w:val="486"/>
        </w:trPr>
        <w:tc>
          <w:tcPr>
            <w:tcW w:w="677" w:type="dxa"/>
            <w:gridSpan w:val="2"/>
            <w:shd w:val="clear" w:color="auto" w:fill="auto"/>
            <w:vAlign w:val="center"/>
          </w:tcPr>
          <w:p w:rsidR="00F40D61" w:rsidRDefault="00F40D61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  <w:r w:rsidR="00B9345C">
              <w:rPr>
                <w:rFonts w:ascii="Sylfaen" w:hAnsi="Sylfaen" w:cs="Sylfaen"/>
                <w:sz w:val="14"/>
                <w:szCs w:val="14"/>
              </w:rPr>
              <w:t>,2</w:t>
            </w: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  <w:p w:rsidR="002A1646" w:rsidRPr="00E256F6" w:rsidRDefault="002A1646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40D61" w:rsidRPr="00AF58BD" w:rsidRDefault="00F40D61" w:rsidP="00DE2A98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&lt;&lt;Մաքս Օիլ&gt;&gt;ՍՊԸ </w:t>
            </w:r>
          </w:p>
        </w:tc>
        <w:tc>
          <w:tcPr>
            <w:tcW w:w="2220" w:type="dxa"/>
            <w:gridSpan w:val="8"/>
            <w:shd w:val="clear" w:color="auto" w:fill="auto"/>
            <w:vAlign w:val="center"/>
          </w:tcPr>
          <w:p w:rsidR="00F40D61" w:rsidRPr="00DE2A98" w:rsidRDefault="00F40D61" w:rsidP="00F40D61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 w:rsidRPr="003D4CF3">
              <w:rPr>
                <w:rFonts w:ascii="Sylfaen" w:hAnsi="Sylfaen"/>
                <w:sz w:val="14"/>
                <w:szCs w:val="14"/>
                <w:lang w:val="hy-AM"/>
              </w:rPr>
              <w:t>ՀՀՌ</w:t>
            </w:r>
            <w:r>
              <w:rPr>
                <w:rFonts w:ascii="Sylfaen" w:hAnsi="Sylfaen"/>
                <w:sz w:val="14"/>
                <w:szCs w:val="14"/>
              </w:rPr>
              <w:t>Ց-ԷԱՃԱՊՁԲ-19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601" w:type="dxa"/>
            <w:gridSpan w:val="8"/>
            <w:shd w:val="clear" w:color="auto" w:fill="FFFFFF" w:themeFill="background1"/>
            <w:vAlign w:val="center"/>
          </w:tcPr>
          <w:p w:rsidR="00F40D61" w:rsidRPr="00723B8A" w:rsidRDefault="00723B8A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12.02.2019</w:t>
            </w:r>
          </w:p>
        </w:tc>
        <w:tc>
          <w:tcPr>
            <w:tcW w:w="1121" w:type="dxa"/>
            <w:gridSpan w:val="8"/>
            <w:shd w:val="clear" w:color="auto" w:fill="auto"/>
            <w:vAlign w:val="center"/>
          </w:tcPr>
          <w:p w:rsidR="00F40D61" w:rsidRPr="00723B8A" w:rsidRDefault="00723B8A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31.07.2019</w:t>
            </w:r>
          </w:p>
        </w:tc>
        <w:tc>
          <w:tcPr>
            <w:tcW w:w="1255" w:type="dxa"/>
            <w:gridSpan w:val="7"/>
            <w:shd w:val="clear" w:color="auto" w:fill="auto"/>
            <w:vAlign w:val="center"/>
          </w:tcPr>
          <w:p w:rsidR="00F40D61" w:rsidRPr="00D12B2A" w:rsidRDefault="00F40D61" w:rsidP="00115012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80" w:type="dxa"/>
            <w:gridSpan w:val="9"/>
            <w:shd w:val="clear" w:color="auto" w:fill="auto"/>
            <w:vAlign w:val="center"/>
          </w:tcPr>
          <w:p w:rsidR="00F40D61" w:rsidRPr="00723B8A" w:rsidRDefault="00723B8A" w:rsidP="00667467">
            <w:pPr>
              <w:pStyle w:val="af"/>
              <w:spacing w:line="200" w:lineRule="exact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3 735 000</w:t>
            </w:r>
          </w:p>
        </w:tc>
        <w:tc>
          <w:tcPr>
            <w:tcW w:w="1727" w:type="dxa"/>
            <w:gridSpan w:val="6"/>
            <w:shd w:val="clear" w:color="auto" w:fill="auto"/>
            <w:vAlign w:val="center"/>
          </w:tcPr>
          <w:p w:rsidR="00F40D61" w:rsidRPr="00CA65C8" w:rsidRDefault="00723B8A" w:rsidP="00667467">
            <w:pPr>
              <w:pStyle w:val="af"/>
              <w:spacing w:line="200" w:lineRule="exact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3 735 000</w:t>
            </w:r>
          </w:p>
        </w:tc>
      </w:tr>
      <w:tr w:rsidR="00F40D61" w:rsidRPr="00216FCC" w:rsidTr="00AC16B8">
        <w:trPr>
          <w:gridAfter w:val="6"/>
          <w:wAfter w:w="20360" w:type="dxa"/>
          <w:trHeight w:val="54"/>
        </w:trPr>
        <w:tc>
          <w:tcPr>
            <w:tcW w:w="11302" w:type="dxa"/>
            <w:gridSpan w:val="53"/>
            <w:shd w:val="clear" w:color="auto" w:fill="auto"/>
            <w:vAlign w:val="center"/>
          </w:tcPr>
          <w:p w:rsidR="00F40D61" w:rsidRPr="00216FCC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(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)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անվանումը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F40D61" w:rsidRPr="00A3185B" w:rsidTr="00AC16B8">
        <w:trPr>
          <w:gridAfter w:val="6"/>
          <w:wAfter w:w="20360" w:type="dxa"/>
          <w:trHeight w:val="54"/>
        </w:trPr>
        <w:tc>
          <w:tcPr>
            <w:tcW w:w="6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216FCC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216FCC">
              <w:rPr>
                <w:b/>
                <w:sz w:val="14"/>
                <w:szCs w:val="14"/>
                <w:lang w:val="hy-AM"/>
              </w:rPr>
              <w:t>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4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216FCC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31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216FCC" w:rsidRDefault="00F40D61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Հասցե</w:t>
            </w:r>
            <w:r w:rsidRPr="00216FCC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7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216FCC" w:rsidRDefault="00F40D61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  <w:lang w:val="hy-AM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Էլ</w:t>
            </w:r>
            <w:r w:rsidRPr="00216FCC">
              <w:rPr>
                <w:b/>
                <w:sz w:val="14"/>
                <w:szCs w:val="14"/>
                <w:lang w:val="hy-AM"/>
              </w:rPr>
              <w:t>.-</w:t>
            </w: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փոստ</w:t>
            </w:r>
          </w:p>
        </w:tc>
        <w:tc>
          <w:tcPr>
            <w:tcW w:w="232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16FC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ային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7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A3185B">
              <w:rPr>
                <w:b/>
                <w:sz w:val="14"/>
                <w:szCs w:val="14"/>
              </w:rPr>
              <w:t xml:space="preserve"> /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F40D61" w:rsidRPr="003E6D87" w:rsidTr="00AC16B8">
        <w:trPr>
          <w:gridAfter w:val="6"/>
          <w:wAfter w:w="20360" w:type="dxa"/>
          <w:trHeight w:val="397"/>
        </w:trPr>
        <w:tc>
          <w:tcPr>
            <w:tcW w:w="690" w:type="dxa"/>
            <w:gridSpan w:val="3"/>
            <w:shd w:val="clear" w:color="auto" w:fill="auto"/>
            <w:vAlign w:val="center"/>
          </w:tcPr>
          <w:p w:rsidR="00F40D61" w:rsidRPr="00E256F6" w:rsidRDefault="00F40D61" w:rsidP="00115012">
            <w:pPr>
              <w:pStyle w:val="af"/>
              <w:spacing w:line="160" w:lineRule="exac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</w:t>
            </w:r>
            <w:r w:rsidR="000A4849">
              <w:rPr>
                <w:rFonts w:ascii="Sylfaen" w:hAnsi="Sylfaen" w:cs="Sylfaen"/>
                <w:sz w:val="14"/>
                <w:szCs w:val="14"/>
              </w:rPr>
              <w:t>,2</w:t>
            </w:r>
            <w:bookmarkStart w:id="0" w:name="_GoBack"/>
            <w:bookmarkEnd w:id="0"/>
          </w:p>
        </w:tc>
        <w:tc>
          <w:tcPr>
            <w:tcW w:w="1408" w:type="dxa"/>
            <w:gridSpan w:val="4"/>
            <w:shd w:val="clear" w:color="auto" w:fill="auto"/>
            <w:vAlign w:val="center"/>
          </w:tcPr>
          <w:p w:rsidR="00F40D61" w:rsidRPr="00AF58BD" w:rsidRDefault="00F40D61" w:rsidP="00B56A24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&lt;&lt;Մաքս Օիլ &gt;&gt;   ՍՊԸ </w:t>
            </w:r>
          </w:p>
        </w:tc>
        <w:tc>
          <w:tcPr>
            <w:tcW w:w="3137" w:type="dxa"/>
            <w:gridSpan w:val="15"/>
            <w:shd w:val="clear" w:color="auto" w:fill="auto"/>
            <w:vAlign w:val="center"/>
          </w:tcPr>
          <w:p w:rsidR="00F40D61" w:rsidRPr="00F72BB7" w:rsidRDefault="00F40D61" w:rsidP="00DE2A98">
            <w:pPr>
              <w:pStyle w:val="af"/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</w:pPr>
            <w:r w:rsidRPr="006E553F">
              <w:rPr>
                <w:rFonts w:ascii="Sylfaen" w:hAnsi="Sylfaen"/>
                <w:iCs/>
                <w:color w:val="000000"/>
                <w:sz w:val="14"/>
                <w:szCs w:val="14"/>
                <w:lang w:val="fr-FR"/>
              </w:rPr>
              <w:t xml:space="preserve">       </w:t>
            </w:r>
            <w:r>
              <w:rPr>
                <w:rFonts w:ascii="Sylfaen" w:hAnsi="Sylfaen"/>
                <w:iCs/>
                <w:color w:val="000000"/>
                <w:sz w:val="14"/>
                <w:szCs w:val="14"/>
                <w:lang w:val="ru-RU"/>
              </w:rPr>
              <w:t>Ք.Երևան , Տպագրիչների 8</w:t>
            </w:r>
          </w:p>
        </w:tc>
        <w:tc>
          <w:tcPr>
            <w:tcW w:w="1975" w:type="dxa"/>
            <w:gridSpan w:val="11"/>
            <w:shd w:val="clear" w:color="auto" w:fill="auto"/>
            <w:vAlign w:val="center"/>
          </w:tcPr>
          <w:p w:rsidR="00F40D61" w:rsidRPr="00CC7D27" w:rsidRDefault="00F40D61" w:rsidP="00723B8A">
            <w:pPr>
              <w:pStyle w:val="af"/>
              <w:rPr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  <w:lang w:val="ru-RU"/>
              </w:rPr>
              <w:t>maxoil.llc@mail.ru</w:t>
            </w:r>
          </w:p>
        </w:tc>
        <w:tc>
          <w:tcPr>
            <w:tcW w:w="2324" w:type="dxa"/>
            <w:gridSpan w:val="13"/>
            <w:shd w:val="clear" w:color="auto" w:fill="FFFFFF" w:themeFill="background1"/>
            <w:vAlign w:val="center"/>
          </w:tcPr>
          <w:p w:rsidR="00F40D61" w:rsidRPr="00D12B2A" w:rsidRDefault="00F40D61" w:rsidP="00115012">
            <w:pPr>
              <w:pStyle w:val="af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1570026452480100</w:t>
            </w:r>
          </w:p>
        </w:tc>
        <w:tc>
          <w:tcPr>
            <w:tcW w:w="1768" w:type="dxa"/>
            <w:gridSpan w:val="7"/>
            <w:shd w:val="clear" w:color="auto" w:fill="auto"/>
            <w:vAlign w:val="center"/>
          </w:tcPr>
          <w:p w:rsidR="00F40D61" w:rsidRPr="00D12B2A" w:rsidRDefault="00667467" w:rsidP="00115012">
            <w:pPr>
              <w:pStyle w:val="af"/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 </w:t>
            </w:r>
            <w:r w:rsidR="00F40D61">
              <w:rPr>
                <w:rFonts w:ascii="Sylfaen" w:hAnsi="Sylfaen"/>
                <w:sz w:val="14"/>
                <w:szCs w:val="14"/>
                <w:lang w:val="ru-RU"/>
              </w:rPr>
              <w:t>02662703</w:t>
            </w:r>
          </w:p>
        </w:tc>
      </w:tr>
      <w:tr w:rsidR="00F40D61" w:rsidRPr="003E6D87" w:rsidTr="00AC16B8">
        <w:trPr>
          <w:gridAfter w:val="6"/>
          <w:wAfter w:w="20360" w:type="dxa"/>
          <w:trHeight w:val="50"/>
        </w:trPr>
        <w:tc>
          <w:tcPr>
            <w:tcW w:w="11302" w:type="dxa"/>
            <w:gridSpan w:val="53"/>
            <w:shd w:val="clear" w:color="auto" w:fill="99CCFF"/>
            <w:vAlign w:val="center"/>
          </w:tcPr>
          <w:p w:rsidR="00F40D61" w:rsidRPr="00A3185B" w:rsidRDefault="00F40D61" w:rsidP="00115012">
            <w:pPr>
              <w:pStyle w:val="af"/>
              <w:spacing w:line="300" w:lineRule="exact"/>
              <w:jc w:val="both"/>
              <w:rPr>
                <w:b/>
                <w:sz w:val="14"/>
                <w:szCs w:val="14"/>
                <w:lang w:val="fr-FR"/>
              </w:rPr>
            </w:pPr>
          </w:p>
        </w:tc>
      </w:tr>
      <w:tr w:rsidR="00F40D61" w:rsidRPr="000A4849" w:rsidTr="00AC16B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20360" w:type="dxa"/>
          <w:trHeight w:val="200"/>
        </w:trPr>
        <w:tc>
          <w:tcPr>
            <w:tcW w:w="22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61" w:rsidRPr="003E6D87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hy-AM"/>
              </w:rPr>
            </w:pP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3E6D87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3E6D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900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0D61" w:rsidRDefault="00F40D61" w:rsidP="00115012">
            <w:pPr>
              <w:pStyle w:val="af"/>
              <w:spacing w:line="200" w:lineRule="exact"/>
              <w:rPr>
                <w:rFonts w:ascii="Tahoma" w:hAnsi="Tahoma" w:cs="Tahoma"/>
                <w:sz w:val="14"/>
                <w:szCs w:val="14"/>
                <w:lang w:val="hy-AM"/>
              </w:rPr>
            </w:pPr>
            <w:r w:rsidRPr="00493F2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493F29">
              <w:rPr>
                <w:b/>
                <w:sz w:val="14"/>
                <w:szCs w:val="14"/>
                <w:lang w:val="hy-AM"/>
              </w:rPr>
              <w:t xml:space="preserve">`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493F29">
              <w:rPr>
                <w:sz w:val="14"/>
                <w:szCs w:val="14"/>
                <w:lang w:val="hy-AM"/>
              </w:rPr>
              <w:t xml:space="preserve"> </w:t>
            </w:r>
            <w:r w:rsidRPr="00493F29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493F29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  <w:r w:rsidRPr="00301A8D">
              <w:rPr>
                <w:rFonts w:ascii="Tahoma" w:hAnsi="Tahoma" w:cs="Tahoma"/>
                <w:sz w:val="14"/>
                <w:szCs w:val="14"/>
                <w:lang w:val="hy-AM"/>
              </w:rPr>
              <w:t xml:space="preserve"> </w:t>
            </w:r>
          </w:p>
          <w:p w:rsidR="00F40D61" w:rsidRPr="0029401F" w:rsidRDefault="00667467" w:rsidP="0029401F">
            <w:pPr>
              <w:pStyle w:val="af"/>
              <w:spacing w:line="200" w:lineRule="exact"/>
              <w:rPr>
                <w:rFonts w:ascii="Sylfaen" w:eastAsia="Times New Roman" w:hAnsi="Sylfaen" w:cs="Sylfaen"/>
                <w:sz w:val="14"/>
                <w:szCs w:val="14"/>
                <w:lang w:val="hy-AM"/>
              </w:rPr>
            </w:pPr>
            <w:r w:rsidRPr="003D4CF3">
              <w:rPr>
                <w:rFonts w:ascii="Sylfaen" w:hAnsi="Sylfaen"/>
                <w:sz w:val="14"/>
                <w:szCs w:val="14"/>
                <w:lang w:val="hy-AM"/>
              </w:rPr>
              <w:t>ՀՀՌ</w:t>
            </w:r>
            <w:r w:rsidRPr="00667467">
              <w:rPr>
                <w:rFonts w:ascii="Sylfaen" w:hAnsi="Sylfaen"/>
                <w:sz w:val="14"/>
                <w:szCs w:val="14"/>
                <w:lang w:val="hy-AM"/>
              </w:rPr>
              <w:t>Ց-ԷԱՃԱՊՁԲ-19/3</w:t>
            </w:r>
            <w:r w:rsidR="0029401F" w:rsidRPr="0029401F">
              <w:rPr>
                <w:rFonts w:ascii="Sylfaen" w:hAnsi="Sylfaen"/>
                <w:sz w:val="14"/>
                <w:szCs w:val="14"/>
                <w:lang w:val="hy-AM"/>
              </w:rPr>
              <w:t xml:space="preserve"> ծածկագրով </w:t>
            </w:r>
            <w:r w:rsidRPr="00667467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667467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3-րդ</w:t>
            </w:r>
            <w:r w:rsid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չափաբաժ</w:t>
            </w:r>
            <w:r w:rsidR="0029401F" w:rsidRP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ինը</w:t>
            </w:r>
            <w:r w:rsid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Pr="00667467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չի կայացել</w:t>
            </w:r>
            <w:r w:rsidR="0029401F" w:rsidRP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</w:t>
            </w:r>
            <w:r w:rsidR="0029401F" w:rsidRPr="000A4849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և </w:t>
            </w:r>
            <w:r w:rsidRPr="00667467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 xml:space="preserve"> չկայա</w:t>
            </w:r>
            <w:r w:rsid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ցման մասին հայտարարո</w:t>
            </w:r>
            <w:r w:rsidR="0029401F" w:rsidRP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ւ</w:t>
            </w:r>
            <w:r w:rsidRPr="00667467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թյունը տեղադրվել է պաշտոնական տեղեկագրում</w:t>
            </w:r>
            <w:r w:rsidR="0029401F" w:rsidRPr="0029401F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:</w:t>
            </w:r>
          </w:p>
        </w:tc>
      </w:tr>
      <w:tr w:rsidR="00F40D61" w:rsidRPr="000A4849" w:rsidTr="00AC16B8">
        <w:trPr>
          <w:gridAfter w:val="6"/>
          <w:wAfter w:w="20360" w:type="dxa"/>
          <w:trHeight w:val="288"/>
        </w:trPr>
        <w:tc>
          <w:tcPr>
            <w:tcW w:w="11302" w:type="dxa"/>
            <w:gridSpan w:val="53"/>
            <w:shd w:val="clear" w:color="auto" w:fill="99CCFF"/>
            <w:vAlign w:val="center"/>
          </w:tcPr>
          <w:p w:rsidR="00F40D61" w:rsidRPr="00CA5BEA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  <w:lang w:val="fr-FR"/>
              </w:rPr>
            </w:pPr>
          </w:p>
        </w:tc>
      </w:tr>
      <w:tr w:rsidR="00F40D61" w:rsidRPr="000A4849" w:rsidTr="00AC16B8">
        <w:trPr>
          <w:gridAfter w:val="6"/>
          <w:wAfter w:w="20360" w:type="dxa"/>
          <w:trHeight w:val="475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40D61" w:rsidRPr="00CA5BEA" w:rsidRDefault="00F40D61" w:rsidP="00115012">
            <w:pPr>
              <w:pStyle w:val="af"/>
              <w:spacing w:line="140" w:lineRule="exact"/>
              <w:rPr>
                <w:b/>
                <w:bCs/>
                <w:sz w:val="14"/>
                <w:szCs w:val="14"/>
                <w:lang w:val="hy-AM"/>
              </w:rPr>
            </w:pP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ներգրավման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&lt;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&gt;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  <w:r w:rsidRPr="00CA5BE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A5BEA">
              <w:rPr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900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ED1567" w:rsidRDefault="00F40D61" w:rsidP="00115012">
            <w:pPr>
              <w:pStyle w:val="af"/>
              <w:spacing w:line="200" w:lineRule="exact"/>
              <w:rPr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Մասնակիցների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ներգրավման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նպատակով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Պատվիրատուի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կողմից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սահմանված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ժամկետներում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և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կարգով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իրականացվել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են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</w:p>
          <w:p w:rsidR="00F40D61" w:rsidRDefault="00F40D61" w:rsidP="00115012">
            <w:pPr>
              <w:pStyle w:val="af"/>
              <w:spacing w:line="200" w:lineRule="exact"/>
              <w:rPr>
                <w:rFonts w:ascii="Sylfaen" w:hAnsi="Sylfaen"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Գնումների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մասին</w:t>
            </w:r>
            <w:r w:rsidRPr="00A3185B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օրենքով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նախատեսված</w:t>
            </w:r>
            <w:r w:rsidRPr="00A3185B">
              <w:rPr>
                <w:rFonts w:ascii="GHEA Grapalat" w:eastAsia="Times New Roman" w:hAnsi="GHEA Grapalat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հրապարակումները</w:t>
            </w:r>
            <w:r w:rsidRPr="00ED1567">
              <w:rPr>
                <w:sz w:val="14"/>
                <w:szCs w:val="14"/>
                <w:lang w:val="hy-AM"/>
              </w:rPr>
              <w:t xml:space="preserve"> gnumner.am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sz w:val="14"/>
                <w:szCs w:val="14"/>
                <w:lang w:val="hy-AM"/>
              </w:rPr>
              <w:t xml:space="preserve"> </w:t>
            </w:r>
            <w:r w:rsidRPr="00ED1567">
              <w:rPr>
                <w:rFonts w:ascii="Sylfaen" w:hAnsi="Sylfaen" w:cs="Sylfaen"/>
                <w:sz w:val="14"/>
                <w:szCs w:val="14"/>
                <w:lang w:val="hy-AM"/>
              </w:rPr>
              <w:t>կայքում</w:t>
            </w:r>
            <w:r w:rsidRPr="00ED1567">
              <w:rPr>
                <w:sz w:val="14"/>
                <w:szCs w:val="14"/>
                <w:lang w:val="hy-AM"/>
              </w:rPr>
              <w:t>:</w:t>
            </w:r>
          </w:p>
          <w:p w:rsidR="00F40D61" w:rsidRPr="00102CAB" w:rsidRDefault="00F40D61" w:rsidP="00115012">
            <w:pPr>
              <w:pStyle w:val="af"/>
              <w:spacing w:line="200" w:lineRule="exact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Ընթացակարգը հայտարարվել է </w:t>
            </w:r>
            <w:hyperlink r:id="rId8" w:history="1">
              <w:r w:rsidRPr="008A4805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www.armeps</w:t>
              </w:r>
              <w:r w:rsidRPr="00102CAB">
                <w:rPr>
                  <w:rStyle w:val="af0"/>
                  <w:rFonts w:ascii="Sylfaen" w:hAnsi="Sylfaen"/>
                  <w:sz w:val="14"/>
                  <w:szCs w:val="14"/>
                  <w:lang w:val="hy-AM"/>
                </w:rPr>
                <w:t>.am</w:t>
              </w:r>
            </w:hyperlink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համակարգով</w:t>
            </w:r>
            <w:r w:rsidRPr="00CE47B0">
              <w:rPr>
                <w:rFonts w:ascii="Sylfaen" w:hAnsi="Sylfaen"/>
                <w:sz w:val="14"/>
                <w:szCs w:val="14"/>
                <w:lang w:val="hy-AM"/>
              </w:rPr>
              <w:t>՝</w:t>
            </w:r>
            <w:r w:rsidRPr="00102CAB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102CA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ՀՀ կառավարության 06.04.2017թ. թիվ 386-Ն որոշմամբ հաստատված «Էլեկտրոնային ձևով գնումների կատարման» կարգով</w:t>
            </w:r>
          </w:p>
        </w:tc>
      </w:tr>
      <w:tr w:rsidR="00F40D61" w:rsidRPr="000A4849" w:rsidTr="00AC16B8">
        <w:trPr>
          <w:gridAfter w:val="4"/>
          <w:wAfter w:w="20013" w:type="dxa"/>
          <w:trHeight w:val="288"/>
        </w:trPr>
        <w:tc>
          <w:tcPr>
            <w:tcW w:w="11302" w:type="dxa"/>
            <w:gridSpan w:val="53"/>
            <w:shd w:val="clear" w:color="auto" w:fill="99CCFF"/>
            <w:vAlign w:val="center"/>
          </w:tcPr>
          <w:p w:rsidR="00F40D61" w:rsidRPr="00102CAB" w:rsidRDefault="00F40D61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40D61" w:rsidRPr="00102CAB" w:rsidRDefault="00F40D61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F40D61" w:rsidRPr="000A4849" w:rsidTr="00AC16B8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CE47B0" w:rsidRDefault="00F40D61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A3185B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0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CE47B0" w:rsidRDefault="00F40D61" w:rsidP="00115012">
            <w:pPr>
              <w:pStyle w:val="af"/>
              <w:spacing w:line="200" w:lineRule="exact"/>
              <w:rPr>
                <w:rFonts w:eastAsia="Times New Roman" w:cs="Times New Roman"/>
                <w:b/>
                <w:bCs/>
                <w:sz w:val="14"/>
                <w:szCs w:val="14"/>
                <w:lang w:val="hy-AM"/>
              </w:rPr>
            </w:pP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Գնման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գործընթացի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շրջանակներում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հակաօրինական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գործողություններ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չեն</w:t>
            </w:r>
            <w:r w:rsidRPr="00A3185B">
              <w:rPr>
                <w:rFonts w:eastAsia="Times New Roman" w:cs="GHEA Grapalat"/>
                <w:sz w:val="14"/>
                <w:szCs w:val="14"/>
                <w:lang w:val="hy-AM"/>
              </w:rPr>
              <w:t xml:space="preserve"> </w:t>
            </w:r>
            <w:r w:rsidRPr="00A3185B">
              <w:rPr>
                <w:rFonts w:ascii="Sylfaen" w:eastAsia="Times New Roman" w:hAnsi="Sylfaen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F40D61" w:rsidRPr="000A4849" w:rsidTr="00AC16B8">
        <w:trPr>
          <w:gridAfter w:val="4"/>
          <w:wAfter w:w="20013" w:type="dxa"/>
          <w:trHeight w:val="288"/>
        </w:trPr>
        <w:tc>
          <w:tcPr>
            <w:tcW w:w="11302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0D61" w:rsidRPr="00CE47B0" w:rsidRDefault="00F40D61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40D61" w:rsidRPr="00CE47B0" w:rsidRDefault="00F40D61" w:rsidP="00115012">
            <w:pPr>
              <w:pStyle w:val="af"/>
              <w:spacing w:line="200" w:lineRule="exact"/>
              <w:rPr>
                <w:rFonts w:ascii="GHEA Grapalat" w:eastAsia="Times New Roman" w:hAnsi="GHEA Grapalat"/>
                <w:b/>
                <w:sz w:val="14"/>
                <w:szCs w:val="14"/>
                <w:lang w:val="hy-AM"/>
              </w:rPr>
            </w:pPr>
          </w:p>
        </w:tc>
      </w:tr>
      <w:tr w:rsidR="00F40D61" w:rsidRPr="00A3185B" w:rsidTr="00AC16B8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CE47B0" w:rsidRDefault="00F40D61" w:rsidP="00115012">
            <w:pPr>
              <w:pStyle w:val="af"/>
              <w:spacing w:line="140" w:lineRule="exact"/>
              <w:rPr>
                <w:b/>
                <w:sz w:val="14"/>
                <w:szCs w:val="14"/>
                <w:lang w:val="hy-AM"/>
              </w:rPr>
            </w:pP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E47B0">
              <w:rPr>
                <w:rFonts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E47B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0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sz w:val="14"/>
                <w:szCs w:val="14"/>
              </w:rPr>
            </w:pPr>
            <w:r w:rsidRPr="00A3185B">
              <w:rPr>
                <w:rFonts w:ascii="Sylfaen" w:hAnsi="Sylfaen" w:cs="Sylfaen"/>
                <w:sz w:val="14"/>
                <w:szCs w:val="14"/>
              </w:rPr>
              <w:t>Բողոք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չի</w:t>
            </w:r>
            <w:r w:rsidRPr="00A3185B">
              <w:rPr>
                <w:rFonts w:cs="GHEA Grapalat"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sz w:val="14"/>
                <w:szCs w:val="14"/>
              </w:rPr>
              <w:t>ներկայացվել</w:t>
            </w:r>
          </w:p>
        </w:tc>
      </w:tr>
      <w:tr w:rsidR="00F40D61" w:rsidRPr="00A3185B" w:rsidTr="00AC16B8">
        <w:trPr>
          <w:gridAfter w:val="6"/>
          <w:wAfter w:w="20360" w:type="dxa"/>
          <w:trHeight w:val="288"/>
        </w:trPr>
        <w:tc>
          <w:tcPr>
            <w:tcW w:w="11302" w:type="dxa"/>
            <w:gridSpan w:val="53"/>
            <w:shd w:val="clear" w:color="auto" w:fill="99CCFF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0D61" w:rsidRPr="00A3185B" w:rsidTr="00AC16B8">
        <w:trPr>
          <w:gridAfter w:val="6"/>
          <w:wAfter w:w="20360" w:type="dxa"/>
          <w:trHeight w:val="427"/>
        </w:trPr>
        <w:tc>
          <w:tcPr>
            <w:tcW w:w="22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900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</w:p>
        </w:tc>
      </w:tr>
      <w:tr w:rsidR="00F40D61" w:rsidRPr="00A3185B" w:rsidTr="00AC16B8">
        <w:trPr>
          <w:gridAfter w:val="6"/>
          <w:wAfter w:w="20360" w:type="dxa"/>
          <w:trHeight w:val="288"/>
        </w:trPr>
        <w:tc>
          <w:tcPr>
            <w:tcW w:w="11302" w:type="dxa"/>
            <w:gridSpan w:val="53"/>
            <w:shd w:val="clear" w:color="auto" w:fill="99CCFF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</w:p>
        </w:tc>
      </w:tr>
      <w:tr w:rsidR="00F40D61" w:rsidRPr="00A3185B" w:rsidTr="00AC16B8">
        <w:trPr>
          <w:gridAfter w:val="6"/>
          <w:wAfter w:w="20360" w:type="dxa"/>
          <w:trHeight w:val="227"/>
        </w:trPr>
        <w:tc>
          <w:tcPr>
            <w:tcW w:w="11302" w:type="dxa"/>
            <w:gridSpan w:val="53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A3185B">
              <w:rPr>
                <w:b/>
                <w:sz w:val="14"/>
                <w:szCs w:val="14"/>
                <w:lang w:val="af-ZA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40D61" w:rsidRPr="002351E3" w:rsidTr="00AC16B8">
        <w:trPr>
          <w:gridAfter w:val="5"/>
          <w:wAfter w:w="20293" w:type="dxa"/>
          <w:trHeight w:val="47"/>
        </w:trPr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r w:rsidRPr="00A3185B">
              <w:rPr>
                <w:b/>
                <w:sz w:val="14"/>
                <w:szCs w:val="14"/>
              </w:rPr>
              <w:t xml:space="preserve">,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414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sz w:val="14"/>
                <w:szCs w:val="14"/>
              </w:rPr>
            </w:pP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r w:rsidRPr="00A3185B">
              <w:rPr>
                <w:b/>
                <w:sz w:val="14"/>
                <w:szCs w:val="14"/>
              </w:rPr>
              <w:t xml:space="preserve">.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r w:rsidRPr="00A3185B">
              <w:rPr>
                <w:b/>
                <w:sz w:val="14"/>
                <w:szCs w:val="14"/>
              </w:rPr>
              <w:t xml:space="preserve"> </w:t>
            </w:r>
            <w:r w:rsidRPr="00A3185B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</w:p>
        </w:tc>
      </w:tr>
      <w:tr w:rsidR="00F40D61" w:rsidRPr="002351E3" w:rsidTr="00AC16B8">
        <w:trPr>
          <w:gridAfter w:val="5"/>
          <w:wAfter w:w="20293" w:type="dxa"/>
          <w:trHeight w:val="47"/>
        </w:trPr>
        <w:tc>
          <w:tcPr>
            <w:tcW w:w="3330" w:type="dxa"/>
            <w:gridSpan w:val="11"/>
            <w:shd w:val="clear" w:color="auto" w:fill="auto"/>
            <w:vAlign w:val="center"/>
          </w:tcPr>
          <w:p w:rsidR="00F40D61" w:rsidRPr="00CC712F" w:rsidRDefault="00F40D61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Մ</w:t>
            </w:r>
            <w:r>
              <w:rPr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Նիկոլյան</w:t>
            </w:r>
          </w:p>
        </w:tc>
        <w:tc>
          <w:tcPr>
            <w:tcW w:w="4143" w:type="dxa"/>
            <w:gridSpan w:val="23"/>
            <w:shd w:val="clear" w:color="auto" w:fill="auto"/>
            <w:vAlign w:val="center"/>
          </w:tcPr>
          <w:p w:rsidR="00F40D61" w:rsidRPr="00A3185B" w:rsidRDefault="00F40D61" w:rsidP="00115012">
            <w:pPr>
              <w:pStyle w:val="af"/>
              <w:spacing w:line="200" w:lineRule="exact"/>
              <w:rPr>
                <w:b/>
                <w:bCs/>
                <w:sz w:val="14"/>
                <w:szCs w:val="14"/>
              </w:rPr>
            </w:pPr>
            <w:r w:rsidRPr="00A3185B">
              <w:rPr>
                <w:b/>
                <w:bCs/>
                <w:sz w:val="14"/>
                <w:szCs w:val="14"/>
              </w:rPr>
              <w:t>010 65 40 73</w:t>
            </w:r>
          </w:p>
        </w:tc>
        <w:tc>
          <w:tcPr>
            <w:tcW w:w="3896" w:type="dxa"/>
            <w:gridSpan w:val="20"/>
            <w:shd w:val="clear" w:color="auto" w:fill="auto"/>
            <w:vAlign w:val="center"/>
          </w:tcPr>
          <w:p w:rsidR="00F40D61" w:rsidRPr="00790CB0" w:rsidRDefault="00F40D61" w:rsidP="00115012">
            <w:pPr>
              <w:pStyle w:val="af"/>
              <w:spacing w:line="200" w:lineRule="exact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hhrc.gnumner</w:t>
            </w:r>
            <w:r w:rsidRPr="00790CB0">
              <w:rPr>
                <w:rFonts w:ascii="Sylfaen" w:hAnsi="Sylfaen"/>
                <w:b/>
                <w:bCs/>
                <w:sz w:val="14"/>
                <w:szCs w:val="14"/>
              </w:rPr>
              <w:t>@tna.am</w:t>
            </w:r>
          </w:p>
        </w:tc>
      </w:tr>
    </w:tbl>
    <w:p w:rsidR="00627142" w:rsidRDefault="00627142" w:rsidP="00627142">
      <w:pPr>
        <w:pStyle w:val="af"/>
        <w:rPr>
          <w:lang w:val="af-ZA"/>
        </w:rPr>
      </w:pPr>
    </w:p>
    <w:p w:rsidR="00F27BF7" w:rsidRPr="001E1F4C" w:rsidRDefault="002351E3" w:rsidP="004B66CE">
      <w:pPr>
        <w:pStyle w:val="31"/>
        <w:spacing w:after="240" w:line="360" w:lineRule="auto"/>
        <w:ind w:left="1440"/>
        <w:rPr>
          <w:rFonts w:ascii="Sylfaen" w:hAnsi="Sylfaen"/>
          <w:sz w:val="16"/>
          <w:szCs w:val="16"/>
          <w:lang w:val="af-ZA"/>
        </w:rPr>
      </w:pPr>
      <w:r w:rsidRPr="001E1F4C">
        <w:rPr>
          <w:rFonts w:ascii="Sylfaen" w:hAnsi="Sylfaen" w:cs="Sylfaen"/>
          <w:b w:val="0"/>
          <w:sz w:val="16"/>
          <w:szCs w:val="16"/>
          <w:u w:val="none"/>
          <w:lang w:val="af-ZA"/>
        </w:rPr>
        <w:t>Պատվիրատու</w:t>
      </w:r>
      <w:r w:rsidR="00AD0E0E" w:rsidRPr="001E1F4C">
        <w:rPr>
          <w:rFonts w:ascii="Sylfaen" w:hAnsi="Sylfaen"/>
          <w:b w:val="0"/>
          <w:sz w:val="16"/>
          <w:szCs w:val="16"/>
          <w:u w:val="none"/>
          <w:lang w:val="af-ZA"/>
        </w:rPr>
        <w:t>` Հայաստանի հեռուստատեսային և ռադիոհաղորդիչ ցանց ՓԲԸ</w:t>
      </w:r>
    </w:p>
    <w:sectPr w:rsidR="00F27BF7" w:rsidRPr="001E1F4C" w:rsidSect="00627142">
      <w:footerReference w:type="even" r:id="rId9"/>
      <w:footerReference w:type="default" r:id="rId10"/>
      <w:pgSz w:w="11906" w:h="16838"/>
      <w:pgMar w:top="266" w:right="850" w:bottom="142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4A" w:rsidRDefault="00466A4A" w:rsidP="002351E3">
      <w:pPr>
        <w:spacing w:after="0" w:line="240" w:lineRule="auto"/>
      </w:pPr>
      <w:r>
        <w:separator/>
      </w:r>
    </w:p>
  </w:endnote>
  <w:endnote w:type="continuationSeparator" w:id="0">
    <w:p w:rsidR="00466A4A" w:rsidRDefault="00466A4A" w:rsidP="0023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66" w:rsidRDefault="0026670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2B6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92B66" w:rsidRDefault="00F92B66" w:rsidP="005C279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B66" w:rsidRDefault="00266701" w:rsidP="005C279E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F92B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4849">
      <w:rPr>
        <w:rStyle w:val="a7"/>
        <w:noProof/>
      </w:rPr>
      <w:t>1</w:t>
    </w:r>
    <w:r>
      <w:rPr>
        <w:rStyle w:val="a7"/>
      </w:rPr>
      <w:fldChar w:fldCharType="end"/>
    </w:r>
  </w:p>
  <w:p w:rsidR="00F92B66" w:rsidRDefault="00F92B66" w:rsidP="005C279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4A" w:rsidRDefault="00466A4A" w:rsidP="002351E3">
      <w:pPr>
        <w:spacing w:after="0" w:line="240" w:lineRule="auto"/>
      </w:pPr>
      <w:r>
        <w:separator/>
      </w:r>
    </w:p>
  </w:footnote>
  <w:footnote w:type="continuationSeparator" w:id="0">
    <w:p w:rsidR="00466A4A" w:rsidRDefault="00466A4A" w:rsidP="0023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782D"/>
    <w:multiLevelType w:val="hybridMultilevel"/>
    <w:tmpl w:val="3466A7E8"/>
    <w:lvl w:ilvl="0" w:tplc="45EE18B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05A3C"/>
    <w:multiLevelType w:val="hybridMultilevel"/>
    <w:tmpl w:val="001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51E3"/>
    <w:rsid w:val="000039F0"/>
    <w:rsid w:val="000055DB"/>
    <w:rsid w:val="00012F95"/>
    <w:rsid w:val="00014479"/>
    <w:rsid w:val="000153F3"/>
    <w:rsid w:val="00023723"/>
    <w:rsid w:val="000328DD"/>
    <w:rsid w:val="00032E56"/>
    <w:rsid w:val="000359C6"/>
    <w:rsid w:val="000454DA"/>
    <w:rsid w:val="000553D1"/>
    <w:rsid w:val="000553DB"/>
    <w:rsid w:val="00083397"/>
    <w:rsid w:val="00084B78"/>
    <w:rsid w:val="00087F3A"/>
    <w:rsid w:val="00092656"/>
    <w:rsid w:val="000A24F2"/>
    <w:rsid w:val="000A4849"/>
    <w:rsid w:val="000B3A6A"/>
    <w:rsid w:val="000B49A9"/>
    <w:rsid w:val="000C0A49"/>
    <w:rsid w:val="000C2201"/>
    <w:rsid w:val="000D4336"/>
    <w:rsid w:val="000D5D7F"/>
    <w:rsid w:val="000D78D7"/>
    <w:rsid w:val="000E3F6E"/>
    <w:rsid w:val="000F1529"/>
    <w:rsid w:val="000F489B"/>
    <w:rsid w:val="000F7A5F"/>
    <w:rsid w:val="001008B2"/>
    <w:rsid w:val="00102CAB"/>
    <w:rsid w:val="00110DFD"/>
    <w:rsid w:val="00111EE5"/>
    <w:rsid w:val="001122B8"/>
    <w:rsid w:val="00115012"/>
    <w:rsid w:val="00115199"/>
    <w:rsid w:val="001212FF"/>
    <w:rsid w:val="00121CAB"/>
    <w:rsid w:val="001338A0"/>
    <w:rsid w:val="00134F3E"/>
    <w:rsid w:val="00140FCD"/>
    <w:rsid w:val="0014366E"/>
    <w:rsid w:val="001438C3"/>
    <w:rsid w:val="001452A5"/>
    <w:rsid w:val="001516C5"/>
    <w:rsid w:val="0015184C"/>
    <w:rsid w:val="001520D7"/>
    <w:rsid w:val="00153C6C"/>
    <w:rsid w:val="00155B3B"/>
    <w:rsid w:val="00157E4F"/>
    <w:rsid w:val="00162FC5"/>
    <w:rsid w:val="00163B97"/>
    <w:rsid w:val="00167B33"/>
    <w:rsid w:val="001722D2"/>
    <w:rsid w:val="001821DA"/>
    <w:rsid w:val="00184293"/>
    <w:rsid w:val="00184D7E"/>
    <w:rsid w:val="001A0A20"/>
    <w:rsid w:val="001A4657"/>
    <w:rsid w:val="001A594F"/>
    <w:rsid w:val="001B0107"/>
    <w:rsid w:val="001B1D44"/>
    <w:rsid w:val="001B22EE"/>
    <w:rsid w:val="001B23E6"/>
    <w:rsid w:val="001B6DCD"/>
    <w:rsid w:val="001C020C"/>
    <w:rsid w:val="001C1301"/>
    <w:rsid w:val="001C3060"/>
    <w:rsid w:val="001C50C8"/>
    <w:rsid w:val="001C7509"/>
    <w:rsid w:val="001D05DB"/>
    <w:rsid w:val="001D3347"/>
    <w:rsid w:val="001D47E0"/>
    <w:rsid w:val="001D4FDC"/>
    <w:rsid w:val="001E0D7A"/>
    <w:rsid w:val="001E0EF6"/>
    <w:rsid w:val="001E1F4C"/>
    <w:rsid w:val="001E36C8"/>
    <w:rsid w:val="001E62CE"/>
    <w:rsid w:val="001E7B6C"/>
    <w:rsid w:val="001F5852"/>
    <w:rsid w:val="00202D75"/>
    <w:rsid w:val="00203AF6"/>
    <w:rsid w:val="0021554A"/>
    <w:rsid w:val="00216FCC"/>
    <w:rsid w:val="002170C9"/>
    <w:rsid w:val="00225DC4"/>
    <w:rsid w:val="002351E3"/>
    <w:rsid w:val="002365F2"/>
    <w:rsid w:val="00245C21"/>
    <w:rsid w:val="002464C7"/>
    <w:rsid w:val="00250290"/>
    <w:rsid w:val="00252EE4"/>
    <w:rsid w:val="00255552"/>
    <w:rsid w:val="00266701"/>
    <w:rsid w:val="00266AC8"/>
    <w:rsid w:val="0028452E"/>
    <w:rsid w:val="00284A25"/>
    <w:rsid w:val="0029070E"/>
    <w:rsid w:val="0029401F"/>
    <w:rsid w:val="002A1646"/>
    <w:rsid w:val="002A1F9F"/>
    <w:rsid w:val="002A3F12"/>
    <w:rsid w:val="002A79D3"/>
    <w:rsid w:val="002C4167"/>
    <w:rsid w:val="002D1E92"/>
    <w:rsid w:val="002D40EE"/>
    <w:rsid w:val="002D531C"/>
    <w:rsid w:val="002E153B"/>
    <w:rsid w:val="002E39CA"/>
    <w:rsid w:val="002F18A5"/>
    <w:rsid w:val="002F18CF"/>
    <w:rsid w:val="00301A8D"/>
    <w:rsid w:val="00307B3D"/>
    <w:rsid w:val="00310EC7"/>
    <w:rsid w:val="003176D0"/>
    <w:rsid w:val="003202E9"/>
    <w:rsid w:val="00325C3D"/>
    <w:rsid w:val="00342947"/>
    <w:rsid w:val="00343210"/>
    <w:rsid w:val="0034572A"/>
    <w:rsid w:val="00356A4E"/>
    <w:rsid w:val="00357261"/>
    <w:rsid w:val="00363F50"/>
    <w:rsid w:val="00376DA8"/>
    <w:rsid w:val="003839AD"/>
    <w:rsid w:val="00383DF6"/>
    <w:rsid w:val="0039038D"/>
    <w:rsid w:val="0039080F"/>
    <w:rsid w:val="003916B2"/>
    <w:rsid w:val="00396851"/>
    <w:rsid w:val="003A14D2"/>
    <w:rsid w:val="003A2B7A"/>
    <w:rsid w:val="003A4FC1"/>
    <w:rsid w:val="003A51F0"/>
    <w:rsid w:val="003A66C3"/>
    <w:rsid w:val="003C4AA3"/>
    <w:rsid w:val="003C7082"/>
    <w:rsid w:val="003D4CF3"/>
    <w:rsid w:val="003D6F85"/>
    <w:rsid w:val="003E1CC5"/>
    <w:rsid w:val="003E6D87"/>
    <w:rsid w:val="00402B3D"/>
    <w:rsid w:val="004079B9"/>
    <w:rsid w:val="0042355B"/>
    <w:rsid w:val="00431E7F"/>
    <w:rsid w:val="00433C75"/>
    <w:rsid w:val="00437CEA"/>
    <w:rsid w:val="00437D5B"/>
    <w:rsid w:val="0044775B"/>
    <w:rsid w:val="0045058D"/>
    <w:rsid w:val="00451158"/>
    <w:rsid w:val="00453C85"/>
    <w:rsid w:val="00462391"/>
    <w:rsid w:val="004626A2"/>
    <w:rsid w:val="00466A4A"/>
    <w:rsid w:val="004675C9"/>
    <w:rsid w:val="00474E45"/>
    <w:rsid w:val="00480425"/>
    <w:rsid w:val="00490488"/>
    <w:rsid w:val="004924D6"/>
    <w:rsid w:val="00493CB2"/>
    <w:rsid w:val="00493F29"/>
    <w:rsid w:val="00494A76"/>
    <w:rsid w:val="004966CF"/>
    <w:rsid w:val="00496AB4"/>
    <w:rsid w:val="004B0574"/>
    <w:rsid w:val="004B0DFD"/>
    <w:rsid w:val="004B56A9"/>
    <w:rsid w:val="004B66CE"/>
    <w:rsid w:val="004C515B"/>
    <w:rsid w:val="004D6F30"/>
    <w:rsid w:val="004E0007"/>
    <w:rsid w:val="004E16E4"/>
    <w:rsid w:val="004E406C"/>
    <w:rsid w:val="004E79E0"/>
    <w:rsid w:val="004F2059"/>
    <w:rsid w:val="004F2AD9"/>
    <w:rsid w:val="005003F4"/>
    <w:rsid w:val="00503502"/>
    <w:rsid w:val="005044E8"/>
    <w:rsid w:val="005110B8"/>
    <w:rsid w:val="00535408"/>
    <w:rsid w:val="005515BB"/>
    <w:rsid w:val="005529BC"/>
    <w:rsid w:val="00554502"/>
    <w:rsid w:val="00560338"/>
    <w:rsid w:val="00563D50"/>
    <w:rsid w:val="00565F13"/>
    <w:rsid w:val="00571354"/>
    <w:rsid w:val="00584337"/>
    <w:rsid w:val="005A370A"/>
    <w:rsid w:val="005B244E"/>
    <w:rsid w:val="005B3CE4"/>
    <w:rsid w:val="005B66D6"/>
    <w:rsid w:val="005B7430"/>
    <w:rsid w:val="005C0172"/>
    <w:rsid w:val="005C279E"/>
    <w:rsid w:val="005E4DE0"/>
    <w:rsid w:val="005E5EBF"/>
    <w:rsid w:val="005F3CEA"/>
    <w:rsid w:val="005F71A6"/>
    <w:rsid w:val="00601D63"/>
    <w:rsid w:val="006060D4"/>
    <w:rsid w:val="00616384"/>
    <w:rsid w:val="00616E1E"/>
    <w:rsid w:val="006238ED"/>
    <w:rsid w:val="00627142"/>
    <w:rsid w:val="00636EFA"/>
    <w:rsid w:val="00640AD4"/>
    <w:rsid w:val="00645D9B"/>
    <w:rsid w:val="00653C89"/>
    <w:rsid w:val="00660503"/>
    <w:rsid w:val="0066158D"/>
    <w:rsid w:val="00667467"/>
    <w:rsid w:val="0067618C"/>
    <w:rsid w:val="0069367C"/>
    <w:rsid w:val="00695BC6"/>
    <w:rsid w:val="006970DA"/>
    <w:rsid w:val="006A12E4"/>
    <w:rsid w:val="006A75EA"/>
    <w:rsid w:val="006B1DC2"/>
    <w:rsid w:val="006C417B"/>
    <w:rsid w:val="006C4B5E"/>
    <w:rsid w:val="006C505A"/>
    <w:rsid w:val="006C6754"/>
    <w:rsid w:val="006D00DF"/>
    <w:rsid w:val="006D23B7"/>
    <w:rsid w:val="006D7A27"/>
    <w:rsid w:val="006E0221"/>
    <w:rsid w:val="006E553F"/>
    <w:rsid w:val="006F52FC"/>
    <w:rsid w:val="006F5886"/>
    <w:rsid w:val="007019FA"/>
    <w:rsid w:val="00702A5F"/>
    <w:rsid w:val="00715380"/>
    <w:rsid w:val="00716BCA"/>
    <w:rsid w:val="007203F3"/>
    <w:rsid w:val="00720473"/>
    <w:rsid w:val="0072293E"/>
    <w:rsid w:val="00723B8A"/>
    <w:rsid w:val="007270AA"/>
    <w:rsid w:val="0074004B"/>
    <w:rsid w:val="007442E4"/>
    <w:rsid w:val="007578CF"/>
    <w:rsid w:val="00762B03"/>
    <w:rsid w:val="00764FC4"/>
    <w:rsid w:val="00766BCA"/>
    <w:rsid w:val="0077270F"/>
    <w:rsid w:val="00784F49"/>
    <w:rsid w:val="007852E8"/>
    <w:rsid w:val="00790CB0"/>
    <w:rsid w:val="007924A9"/>
    <w:rsid w:val="007A7E16"/>
    <w:rsid w:val="007C0642"/>
    <w:rsid w:val="007D3905"/>
    <w:rsid w:val="007D65E2"/>
    <w:rsid w:val="007D730E"/>
    <w:rsid w:val="007E2165"/>
    <w:rsid w:val="007F6433"/>
    <w:rsid w:val="007F643F"/>
    <w:rsid w:val="0080489E"/>
    <w:rsid w:val="00804A3C"/>
    <w:rsid w:val="00806574"/>
    <w:rsid w:val="00807E8E"/>
    <w:rsid w:val="0081651B"/>
    <w:rsid w:val="00823B53"/>
    <w:rsid w:val="0083659C"/>
    <w:rsid w:val="0084399E"/>
    <w:rsid w:val="00847FFC"/>
    <w:rsid w:val="00850898"/>
    <w:rsid w:val="00857043"/>
    <w:rsid w:val="00860E4A"/>
    <w:rsid w:val="00893602"/>
    <w:rsid w:val="0089462A"/>
    <w:rsid w:val="008B3658"/>
    <w:rsid w:val="008C0983"/>
    <w:rsid w:val="008C3729"/>
    <w:rsid w:val="008C435F"/>
    <w:rsid w:val="008D78E2"/>
    <w:rsid w:val="008E0A3F"/>
    <w:rsid w:val="008E3813"/>
    <w:rsid w:val="008E5DB8"/>
    <w:rsid w:val="008E7877"/>
    <w:rsid w:val="008F115E"/>
    <w:rsid w:val="008F3FBB"/>
    <w:rsid w:val="008F6199"/>
    <w:rsid w:val="0090193B"/>
    <w:rsid w:val="00903CF5"/>
    <w:rsid w:val="009042BA"/>
    <w:rsid w:val="00904675"/>
    <w:rsid w:val="00905E10"/>
    <w:rsid w:val="00910F06"/>
    <w:rsid w:val="0092275E"/>
    <w:rsid w:val="00926336"/>
    <w:rsid w:val="00933ABB"/>
    <w:rsid w:val="00936036"/>
    <w:rsid w:val="009450BF"/>
    <w:rsid w:val="009456F0"/>
    <w:rsid w:val="00951274"/>
    <w:rsid w:val="00963933"/>
    <w:rsid w:val="00964BE0"/>
    <w:rsid w:val="0096533B"/>
    <w:rsid w:val="0097114F"/>
    <w:rsid w:val="00981E9C"/>
    <w:rsid w:val="00982AB6"/>
    <w:rsid w:val="00991F98"/>
    <w:rsid w:val="00993BD7"/>
    <w:rsid w:val="009A03DF"/>
    <w:rsid w:val="009A3CD4"/>
    <w:rsid w:val="009B3A20"/>
    <w:rsid w:val="009C361F"/>
    <w:rsid w:val="009C3F7A"/>
    <w:rsid w:val="009D7093"/>
    <w:rsid w:val="009D735A"/>
    <w:rsid w:val="009D7A07"/>
    <w:rsid w:val="009E0FAC"/>
    <w:rsid w:val="009F5959"/>
    <w:rsid w:val="009F71CA"/>
    <w:rsid w:val="00A01D14"/>
    <w:rsid w:val="00A04C8F"/>
    <w:rsid w:val="00A20EC7"/>
    <w:rsid w:val="00A22335"/>
    <w:rsid w:val="00A3185B"/>
    <w:rsid w:val="00A34009"/>
    <w:rsid w:val="00A5561F"/>
    <w:rsid w:val="00A62358"/>
    <w:rsid w:val="00A75BCA"/>
    <w:rsid w:val="00A80CC6"/>
    <w:rsid w:val="00A84016"/>
    <w:rsid w:val="00A85F5C"/>
    <w:rsid w:val="00A979E5"/>
    <w:rsid w:val="00AA2941"/>
    <w:rsid w:val="00AA7433"/>
    <w:rsid w:val="00AB3FBA"/>
    <w:rsid w:val="00AB69B1"/>
    <w:rsid w:val="00AC16B8"/>
    <w:rsid w:val="00AC1ADB"/>
    <w:rsid w:val="00AC2492"/>
    <w:rsid w:val="00AD0E0E"/>
    <w:rsid w:val="00AD0F0D"/>
    <w:rsid w:val="00AD1BDB"/>
    <w:rsid w:val="00AE597C"/>
    <w:rsid w:val="00AE70A0"/>
    <w:rsid w:val="00AF1C9A"/>
    <w:rsid w:val="00AF411C"/>
    <w:rsid w:val="00AF58BD"/>
    <w:rsid w:val="00B05434"/>
    <w:rsid w:val="00B05CF4"/>
    <w:rsid w:val="00B05E02"/>
    <w:rsid w:val="00B061A3"/>
    <w:rsid w:val="00B06D46"/>
    <w:rsid w:val="00B20C28"/>
    <w:rsid w:val="00B24D6F"/>
    <w:rsid w:val="00B27668"/>
    <w:rsid w:val="00B37C1B"/>
    <w:rsid w:val="00B37D80"/>
    <w:rsid w:val="00B37E5F"/>
    <w:rsid w:val="00B47266"/>
    <w:rsid w:val="00B502AF"/>
    <w:rsid w:val="00B517BD"/>
    <w:rsid w:val="00B52888"/>
    <w:rsid w:val="00B56A24"/>
    <w:rsid w:val="00B71BE8"/>
    <w:rsid w:val="00B73185"/>
    <w:rsid w:val="00B9345C"/>
    <w:rsid w:val="00BA6FB3"/>
    <w:rsid w:val="00BB31B2"/>
    <w:rsid w:val="00BC3200"/>
    <w:rsid w:val="00BC3553"/>
    <w:rsid w:val="00BC7351"/>
    <w:rsid w:val="00BD17F6"/>
    <w:rsid w:val="00BD7D8F"/>
    <w:rsid w:val="00BE2611"/>
    <w:rsid w:val="00BE4FC2"/>
    <w:rsid w:val="00BF34F9"/>
    <w:rsid w:val="00BF7589"/>
    <w:rsid w:val="00C03010"/>
    <w:rsid w:val="00C0359C"/>
    <w:rsid w:val="00C060F3"/>
    <w:rsid w:val="00C146AE"/>
    <w:rsid w:val="00C17A48"/>
    <w:rsid w:val="00C2393A"/>
    <w:rsid w:val="00C25A26"/>
    <w:rsid w:val="00C32EA2"/>
    <w:rsid w:val="00C440A0"/>
    <w:rsid w:val="00C56A4C"/>
    <w:rsid w:val="00C65686"/>
    <w:rsid w:val="00C72696"/>
    <w:rsid w:val="00C834AB"/>
    <w:rsid w:val="00C850F6"/>
    <w:rsid w:val="00C8664F"/>
    <w:rsid w:val="00C92B3C"/>
    <w:rsid w:val="00C9331C"/>
    <w:rsid w:val="00C950B5"/>
    <w:rsid w:val="00C96C9C"/>
    <w:rsid w:val="00CA2FD2"/>
    <w:rsid w:val="00CA5BEA"/>
    <w:rsid w:val="00CA65C8"/>
    <w:rsid w:val="00CB05B2"/>
    <w:rsid w:val="00CB3629"/>
    <w:rsid w:val="00CB56D0"/>
    <w:rsid w:val="00CC712F"/>
    <w:rsid w:val="00CC7D27"/>
    <w:rsid w:val="00CE47B0"/>
    <w:rsid w:val="00CE4CBC"/>
    <w:rsid w:val="00CE593C"/>
    <w:rsid w:val="00CE68F4"/>
    <w:rsid w:val="00CF419B"/>
    <w:rsid w:val="00D027DB"/>
    <w:rsid w:val="00D10489"/>
    <w:rsid w:val="00D12B2A"/>
    <w:rsid w:val="00D1587F"/>
    <w:rsid w:val="00D17058"/>
    <w:rsid w:val="00D2156B"/>
    <w:rsid w:val="00D24E14"/>
    <w:rsid w:val="00D267A3"/>
    <w:rsid w:val="00D57931"/>
    <w:rsid w:val="00D602A0"/>
    <w:rsid w:val="00D61C39"/>
    <w:rsid w:val="00D62460"/>
    <w:rsid w:val="00D64910"/>
    <w:rsid w:val="00D67084"/>
    <w:rsid w:val="00D70E0B"/>
    <w:rsid w:val="00D762E3"/>
    <w:rsid w:val="00D91EE3"/>
    <w:rsid w:val="00D95EBB"/>
    <w:rsid w:val="00D95FF0"/>
    <w:rsid w:val="00DA0433"/>
    <w:rsid w:val="00DA0D7A"/>
    <w:rsid w:val="00DA1289"/>
    <w:rsid w:val="00DA1961"/>
    <w:rsid w:val="00DA2184"/>
    <w:rsid w:val="00DA27FF"/>
    <w:rsid w:val="00DA3EB1"/>
    <w:rsid w:val="00DB529C"/>
    <w:rsid w:val="00DD0C6A"/>
    <w:rsid w:val="00DD2DAE"/>
    <w:rsid w:val="00DD510D"/>
    <w:rsid w:val="00DE2A98"/>
    <w:rsid w:val="00DF09FA"/>
    <w:rsid w:val="00DF0A76"/>
    <w:rsid w:val="00DF5237"/>
    <w:rsid w:val="00DF54D4"/>
    <w:rsid w:val="00DF762B"/>
    <w:rsid w:val="00E12B03"/>
    <w:rsid w:val="00E12EE3"/>
    <w:rsid w:val="00E14675"/>
    <w:rsid w:val="00E15562"/>
    <w:rsid w:val="00E209A2"/>
    <w:rsid w:val="00E23C39"/>
    <w:rsid w:val="00E256F6"/>
    <w:rsid w:val="00E41D35"/>
    <w:rsid w:val="00E52636"/>
    <w:rsid w:val="00E54AB3"/>
    <w:rsid w:val="00E72619"/>
    <w:rsid w:val="00E81727"/>
    <w:rsid w:val="00E83352"/>
    <w:rsid w:val="00E83D98"/>
    <w:rsid w:val="00E95C36"/>
    <w:rsid w:val="00EB1156"/>
    <w:rsid w:val="00EB2FF8"/>
    <w:rsid w:val="00EC01F7"/>
    <w:rsid w:val="00EC357B"/>
    <w:rsid w:val="00EC5419"/>
    <w:rsid w:val="00EC7C98"/>
    <w:rsid w:val="00EC7F63"/>
    <w:rsid w:val="00ED1214"/>
    <w:rsid w:val="00ED1567"/>
    <w:rsid w:val="00ED2EC7"/>
    <w:rsid w:val="00ED7C35"/>
    <w:rsid w:val="00EE393E"/>
    <w:rsid w:val="00EE3FC7"/>
    <w:rsid w:val="00EF61F3"/>
    <w:rsid w:val="00F0388C"/>
    <w:rsid w:val="00F105B0"/>
    <w:rsid w:val="00F111B3"/>
    <w:rsid w:val="00F203EA"/>
    <w:rsid w:val="00F25656"/>
    <w:rsid w:val="00F27BF7"/>
    <w:rsid w:val="00F335ED"/>
    <w:rsid w:val="00F40D61"/>
    <w:rsid w:val="00F64136"/>
    <w:rsid w:val="00F66C1F"/>
    <w:rsid w:val="00F72BB7"/>
    <w:rsid w:val="00F830D0"/>
    <w:rsid w:val="00F92B66"/>
    <w:rsid w:val="00F93231"/>
    <w:rsid w:val="00F9446B"/>
    <w:rsid w:val="00F97F2B"/>
    <w:rsid w:val="00FB01BA"/>
    <w:rsid w:val="00FB0CB7"/>
    <w:rsid w:val="00FB16AA"/>
    <w:rsid w:val="00FC1738"/>
    <w:rsid w:val="00FC6F84"/>
    <w:rsid w:val="00FE2FD0"/>
    <w:rsid w:val="00FF1545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BA80"/>
  <w15:docId w15:val="{1F61BDAC-F2E6-42C6-ABBE-6DB4E4E7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010"/>
  </w:style>
  <w:style w:type="paragraph" w:styleId="3">
    <w:name w:val="heading 3"/>
    <w:basedOn w:val="a"/>
    <w:next w:val="a"/>
    <w:link w:val="30"/>
    <w:qFormat/>
    <w:rsid w:val="002351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351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aliases w:val="Body Text Char Char"/>
    <w:basedOn w:val="a"/>
    <w:link w:val="a4"/>
    <w:rsid w:val="00235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235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2351E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2351E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2351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2351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2351E3"/>
  </w:style>
  <w:style w:type="paragraph" w:styleId="a8">
    <w:name w:val="footer"/>
    <w:basedOn w:val="a"/>
    <w:link w:val="a9"/>
    <w:rsid w:val="002351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35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2351E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351E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2351E3"/>
    <w:rPr>
      <w:vertAlign w:val="superscript"/>
    </w:rPr>
  </w:style>
  <w:style w:type="paragraph" w:styleId="ad">
    <w:name w:val="Normal (Web)"/>
    <w:basedOn w:val="a"/>
    <w:rsid w:val="0023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e">
    <w:name w:val="Strong"/>
    <w:qFormat/>
    <w:rsid w:val="002351E3"/>
    <w:rPr>
      <w:b/>
      <w:bCs/>
    </w:rPr>
  </w:style>
  <w:style w:type="paragraph" w:styleId="af">
    <w:name w:val="No Spacing"/>
    <w:uiPriority w:val="1"/>
    <w:qFormat/>
    <w:rsid w:val="002351E3"/>
    <w:pPr>
      <w:spacing w:after="0" w:line="240" w:lineRule="auto"/>
    </w:pPr>
  </w:style>
  <w:style w:type="paragraph" w:customStyle="1" w:styleId="CharChar4Char">
    <w:name w:val="Char Char4 Char"/>
    <w:basedOn w:val="a"/>
    <w:rsid w:val="0001447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rsid w:val="00AB3FBA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EC01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C01F7"/>
  </w:style>
  <w:style w:type="character" w:styleId="af3">
    <w:name w:val="Emphasis"/>
    <w:basedOn w:val="a0"/>
    <w:uiPriority w:val="20"/>
    <w:qFormat/>
    <w:rsid w:val="00023723"/>
    <w:rPr>
      <w:i/>
      <w:iCs/>
    </w:rPr>
  </w:style>
  <w:style w:type="paragraph" w:customStyle="1" w:styleId="msonormalbullet2gifbullet3gif">
    <w:name w:val="msonormal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"/>
    <w:rsid w:val="007D730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1467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1467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14675"/>
  </w:style>
  <w:style w:type="table" w:styleId="af4">
    <w:name w:val="Table Grid"/>
    <w:basedOn w:val="a1"/>
    <w:uiPriority w:val="59"/>
    <w:rsid w:val="00494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5670-7E2A-4CB6-B45D-4C57AD57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5449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</cp:lastModifiedBy>
  <cp:revision>290</cp:revision>
  <cp:lastPrinted>2019-02-12T14:13:00Z</cp:lastPrinted>
  <dcterms:created xsi:type="dcterms:W3CDTF">2015-06-01T06:16:00Z</dcterms:created>
  <dcterms:modified xsi:type="dcterms:W3CDTF">2019-02-14T07:27:00Z</dcterms:modified>
</cp:coreProperties>
</file>