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8D41F6B" w:rsidR="0022631D" w:rsidRPr="001000DC" w:rsidRDefault="00353D02" w:rsidP="005D1177">
      <w:pPr>
        <w:pStyle w:val="BodyTextIndent"/>
        <w:ind w:left="-284" w:firstLine="426"/>
        <w:jc w:val="both"/>
        <w:rPr>
          <w:rFonts w:ascii="GHEA Grapalat" w:eastAsia="Times New Roman" w:hAnsi="GHEA Grapalat"/>
          <w:sz w:val="20"/>
          <w:szCs w:val="20"/>
          <w:lang w:val="af-ZA"/>
        </w:rPr>
      </w:pPr>
      <w:r w:rsidRPr="001000D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Հայաստանի տարածքային զարգացման հիմնադրամը</w:t>
      </w:r>
      <w:r w:rsidRPr="001000DC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1000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1000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ք. Երևան Կ. Ուլնեցի 31</w:t>
      </w:r>
      <w:r w:rsidR="0022631D" w:rsidRPr="001000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</w:t>
      </w:r>
      <w:r w:rsidR="009F42FD" w:rsidRPr="001000D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F42FD" w:rsidRPr="001000DC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="0022631D" w:rsidRPr="001000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կարիքների համար </w:t>
      </w:r>
      <w:r w:rsidR="00453169">
        <w:rPr>
          <w:rFonts w:ascii="GHEA Grapalat" w:hAnsi="GHEA Grapalat"/>
          <w:lang w:val="hy-AM"/>
        </w:rPr>
        <w:t>«</w:t>
      </w:r>
      <w:r w:rsidR="00453169">
        <w:rPr>
          <w:rFonts w:ascii="GHEA Grapalat" w:hAnsi="GHEA Grapalat"/>
          <w:b/>
          <w:lang w:val="hy-AM"/>
        </w:rPr>
        <w:t>ՀՀ Շիրակի մարզի «</w:t>
      </w:r>
      <w:r w:rsidR="00453169" w:rsidRPr="00F25A9F">
        <w:rPr>
          <w:rFonts w:ascii="GHEA Grapalat" w:hAnsi="GHEA Grapalat"/>
          <w:b/>
          <w:lang w:val="hy-AM"/>
        </w:rPr>
        <w:t>Պեմզաշենի ԱԿ» ՊՈԱԿ-ի կառուցում», «ՀՀ Շիրակի մարզի «Ախուրիկի ԲԱ» ՊՈԱԿ-ի կառուցում», «ՀՀ Լոռու  մարզի «Մեծավանի ԱԿ» ՊՈԱԿ-ի կառուցում»  ծրագրերի շինարարական աշխատանքների ընթացքում տեխնիկական հսկողության ծառայությունների</w:t>
      </w:r>
      <w:r w:rsidR="00453169" w:rsidRPr="001000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E5733" w:rsidRPr="001000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r w:rsidR="00453169">
        <w:rPr>
          <w:rFonts w:ascii="GHEA Grapalat" w:eastAsia="Times New Roman" w:hAnsi="GHEA Grapalat"/>
          <w:b/>
          <w:color w:val="0000FF"/>
          <w:sz w:val="20"/>
          <w:szCs w:val="20"/>
        </w:rPr>
        <w:t>ՀՏԶՀ-ԱՏԵԽ-ԽԲՄ-ԾՁԲ-2025/5</w:t>
      </w:r>
      <w:r w:rsidR="005D1177" w:rsidRPr="001000DC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 xml:space="preserve"> </w:t>
      </w:r>
      <w:r w:rsidR="0022631D" w:rsidRPr="001000DC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1000D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00D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6"/>
        <w:gridCol w:w="101"/>
        <w:gridCol w:w="168"/>
        <w:gridCol w:w="403"/>
        <w:gridCol w:w="746"/>
        <w:gridCol w:w="287"/>
        <w:gridCol w:w="127"/>
        <w:gridCol w:w="302"/>
        <w:gridCol w:w="483"/>
        <w:gridCol w:w="190"/>
        <w:gridCol w:w="170"/>
        <w:gridCol w:w="7"/>
        <w:gridCol w:w="205"/>
        <w:gridCol w:w="362"/>
        <w:gridCol w:w="100"/>
        <w:gridCol w:w="603"/>
        <w:gridCol w:w="8"/>
        <w:gridCol w:w="133"/>
        <w:gridCol w:w="37"/>
        <w:gridCol w:w="962"/>
        <w:gridCol w:w="63"/>
        <w:gridCol w:w="69"/>
        <w:gridCol w:w="531"/>
        <w:gridCol w:w="36"/>
        <w:gridCol w:w="168"/>
        <w:gridCol w:w="341"/>
        <w:gridCol w:w="61"/>
        <w:gridCol w:w="287"/>
        <w:gridCol w:w="145"/>
        <w:gridCol w:w="278"/>
        <w:gridCol w:w="636"/>
        <w:gridCol w:w="71"/>
        <w:gridCol w:w="137"/>
        <w:gridCol w:w="26"/>
        <w:gridCol w:w="404"/>
        <w:gridCol w:w="7"/>
        <w:gridCol w:w="142"/>
        <w:gridCol w:w="276"/>
        <w:gridCol w:w="1438"/>
      </w:tblGrid>
      <w:tr w:rsidR="0022631D" w:rsidRPr="006411FC" w14:paraId="3BCB0F4A" w14:textId="77777777" w:rsidTr="00476FF0">
        <w:trPr>
          <w:trHeight w:val="146"/>
        </w:trPr>
        <w:tc>
          <w:tcPr>
            <w:tcW w:w="971" w:type="dxa"/>
            <w:gridSpan w:val="4"/>
            <w:shd w:val="clear" w:color="auto" w:fill="auto"/>
            <w:vAlign w:val="center"/>
          </w:tcPr>
          <w:p w14:paraId="5FD69F2F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1" w:type="dxa"/>
            <w:gridSpan w:val="36"/>
            <w:shd w:val="clear" w:color="auto" w:fill="auto"/>
            <w:vAlign w:val="center"/>
          </w:tcPr>
          <w:p w14:paraId="47A5B9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411FC" w14:paraId="796D388F" w14:textId="77777777" w:rsidTr="00462D86">
        <w:trPr>
          <w:trHeight w:val="110"/>
        </w:trPr>
        <w:tc>
          <w:tcPr>
            <w:tcW w:w="971" w:type="dxa"/>
            <w:gridSpan w:val="4"/>
            <w:vMerge w:val="restart"/>
            <w:shd w:val="clear" w:color="auto" w:fill="auto"/>
            <w:vAlign w:val="center"/>
          </w:tcPr>
          <w:p w14:paraId="781659E7" w14:textId="0F13217F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6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6411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59F68B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6" w:type="dxa"/>
            <w:gridSpan w:val="12"/>
            <w:shd w:val="clear" w:color="auto" w:fill="auto"/>
            <w:vAlign w:val="center"/>
          </w:tcPr>
          <w:p w14:paraId="62535C4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97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6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411FC" w14:paraId="02BE1D52" w14:textId="77777777" w:rsidTr="00462D86">
        <w:trPr>
          <w:trHeight w:val="175"/>
        </w:trPr>
        <w:tc>
          <w:tcPr>
            <w:tcW w:w="971" w:type="dxa"/>
            <w:gridSpan w:val="4"/>
            <w:vMerge/>
            <w:shd w:val="clear" w:color="auto" w:fill="auto"/>
            <w:vAlign w:val="center"/>
          </w:tcPr>
          <w:p w14:paraId="6E1FBC69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411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6" w:type="dxa"/>
            <w:gridSpan w:val="12"/>
            <w:shd w:val="clear" w:color="auto" w:fill="auto"/>
            <w:vAlign w:val="center"/>
          </w:tcPr>
          <w:p w14:paraId="01CC38D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697" w:type="dxa"/>
            <w:gridSpan w:val="7"/>
            <w:vMerge/>
            <w:shd w:val="clear" w:color="auto" w:fill="auto"/>
          </w:tcPr>
          <w:p w14:paraId="12AD9841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3" w:type="dxa"/>
            <w:gridSpan w:val="4"/>
            <w:vMerge/>
            <w:shd w:val="clear" w:color="auto" w:fill="auto"/>
          </w:tcPr>
          <w:p w14:paraId="28B6AAAB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411FC" w14:paraId="688F77C8" w14:textId="77777777" w:rsidTr="00462D86">
        <w:trPr>
          <w:trHeight w:val="275"/>
        </w:trPr>
        <w:tc>
          <w:tcPr>
            <w:tcW w:w="9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6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1883" w:rsidRPr="00051CB3" w14:paraId="6CB0AC86" w14:textId="77777777" w:rsidTr="00D43DD9">
        <w:trPr>
          <w:trHeight w:val="40"/>
        </w:trPr>
        <w:tc>
          <w:tcPr>
            <w:tcW w:w="971" w:type="dxa"/>
            <w:gridSpan w:val="4"/>
            <w:shd w:val="clear" w:color="auto" w:fill="auto"/>
            <w:vAlign w:val="center"/>
          </w:tcPr>
          <w:p w14:paraId="62F33415" w14:textId="77777777" w:rsidR="00801883" w:rsidRPr="00801883" w:rsidRDefault="00801883" w:rsidP="00F50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</w:pPr>
            <w:r w:rsidRPr="00801883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8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5C1125C" w:rsidR="00801883" w:rsidRPr="00462D86" w:rsidRDefault="00801883" w:rsidP="00F50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</w:pPr>
            <w:r w:rsidRPr="00453169"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  <w:t>ՀՀ Շիրակի մարզի «Պեմզաշենի ԱԿ» ՊՈԱԿ-ի կառուցում» աշխատանքների ընթացքում տեխնիկական հսկողության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6929A7C" w:rsidR="00801883" w:rsidRPr="00801883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</w:pPr>
            <w:r w:rsidRPr="00801883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13D2A43" w:rsidR="00801883" w:rsidRPr="001000DC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eastAsia="ru-RU"/>
              </w:rPr>
            </w:pPr>
            <w:r w:rsidRPr="001000D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28B346A" w:rsidR="00801883" w:rsidRPr="00801883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8"/>
                <w:szCs w:val="20"/>
                <w:lang w:eastAsia="ru-RU"/>
              </w:rPr>
            </w:pPr>
            <w:r w:rsidRPr="00801883">
              <w:rPr>
                <w:rFonts w:ascii="GHEA Grapalat" w:eastAsia="Times New Roman" w:hAnsi="GHEA Grapalat" w:cs="Sylfaen"/>
                <w:color w:val="000000" w:themeColor="text1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25FACE0" w:rsidR="00801883" w:rsidRPr="001000DC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eastAsia="ru-RU"/>
              </w:rPr>
            </w:pPr>
            <w:r w:rsidRPr="001000D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223EB46" w:rsidR="00801883" w:rsidRPr="00C30A99" w:rsidRDefault="00C30A99" w:rsidP="00D43D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6 000 000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85271E3" w:rsidR="00801883" w:rsidRPr="00462D86" w:rsidRDefault="00801883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453169"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  <w:t>ՀՀ Շիրակի մարզի «Պեմզաշենի ԱԿ» ՊՈԱԿ-ի կառուցում» աշխատանքների ընթացքում տեխնիկական հսկողության ծառայություն</w:t>
            </w:r>
          </w:p>
        </w:tc>
        <w:tc>
          <w:tcPr>
            <w:tcW w:w="18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38CE3D4" w:rsidR="00801883" w:rsidRPr="00462D86" w:rsidRDefault="00801883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453169"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  <w:t>ՀՀ Շիրակի մարզի «Պեմզաշենի ԱԿ» ՊՈԱԿ-ի կառուցում» աշխատանքների ընթացքում տեխնիկական հսկողության ծառայություն</w:t>
            </w:r>
          </w:p>
        </w:tc>
      </w:tr>
      <w:tr w:rsidR="00801883" w:rsidRPr="00051CB3" w14:paraId="27C232C9" w14:textId="77777777" w:rsidTr="00D43DD9">
        <w:trPr>
          <w:trHeight w:val="40"/>
        </w:trPr>
        <w:tc>
          <w:tcPr>
            <w:tcW w:w="971" w:type="dxa"/>
            <w:gridSpan w:val="4"/>
            <w:shd w:val="clear" w:color="auto" w:fill="auto"/>
            <w:vAlign w:val="center"/>
          </w:tcPr>
          <w:p w14:paraId="265DFF7B" w14:textId="16D8FACE" w:rsidR="00801883" w:rsidRPr="00801883" w:rsidRDefault="00801883" w:rsidP="00F50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</w:pPr>
            <w:r w:rsidRPr="00801883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2</w:t>
            </w:r>
          </w:p>
        </w:tc>
        <w:tc>
          <w:tcPr>
            <w:tcW w:w="18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EE54D" w14:textId="1458BAB4" w:rsidR="00801883" w:rsidRPr="00462D86" w:rsidRDefault="00801883" w:rsidP="00F50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</w:pPr>
            <w:r w:rsidRPr="00453169"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  <w:t>ՀՀ Շիրակի մարզի «Ախուրիկի ԲԱ» ՊՈԱԿ-ի կառուցում» աշխատանքների ընթացքում տեխնիկական հսկողության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FB016" w14:textId="7688DDE0" w:rsidR="00801883" w:rsidRPr="00801883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</w:pPr>
            <w:r w:rsidRPr="00801883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3123D" w14:textId="7BB4C106" w:rsidR="00801883" w:rsidRPr="00462D86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62D8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*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F6442" w14:textId="605DFDB0" w:rsidR="00801883" w:rsidRPr="00801883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</w:pPr>
            <w:r w:rsidRPr="00801883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6175C" w14:textId="10DA222E" w:rsidR="00801883" w:rsidRPr="00462D86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62D8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*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B0707" w14:textId="4723D6A9" w:rsidR="00801883" w:rsidRPr="00801883" w:rsidRDefault="00C30A99" w:rsidP="00D43D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6 000 000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972E1" w14:textId="55A81C18" w:rsidR="00801883" w:rsidRPr="00462D86" w:rsidRDefault="00801883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</w:pPr>
            <w:r w:rsidRPr="00453169"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  <w:t>ՀՀ Շիրակի մարզի «Ախուրիկի ԲԱ» ՊՈԱԿ-ի կառուցում» աշխատանքների ընթացքում տեխնիկական հսկողության ծառայություն</w:t>
            </w:r>
          </w:p>
        </w:tc>
        <w:tc>
          <w:tcPr>
            <w:tcW w:w="18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90BAF" w14:textId="72E151AD" w:rsidR="00801883" w:rsidRPr="00462D86" w:rsidRDefault="00801883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</w:pPr>
            <w:r w:rsidRPr="00453169"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  <w:t>ՀՀ Շիրակի մարզի «Ախուրիկի ԲԱ» ՊՈԱԿ-ի կառուցում» աշխատանքների ընթացքում տեխնիկական հսկողության ծառայություն</w:t>
            </w:r>
          </w:p>
        </w:tc>
      </w:tr>
      <w:tr w:rsidR="00801883" w:rsidRPr="00051CB3" w14:paraId="0CCABBDA" w14:textId="77777777" w:rsidTr="00D43DD9">
        <w:trPr>
          <w:trHeight w:val="40"/>
        </w:trPr>
        <w:tc>
          <w:tcPr>
            <w:tcW w:w="971" w:type="dxa"/>
            <w:gridSpan w:val="4"/>
            <w:shd w:val="clear" w:color="auto" w:fill="auto"/>
            <w:vAlign w:val="center"/>
          </w:tcPr>
          <w:p w14:paraId="130C10E6" w14:textId="1D1A67C3" w:rsidR="00801883" w:rsidRPr="00801883" w:rsidRDefault="00801883" w:rsidP="00F50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</w:pPr>
            <w:r w:rsidRPr="00801883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3</w:t>
            </w:r>
          </w:p>
        </w:tc>
        <w:tc>
          <w:tcPr>
            <w:tcW w:w="18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11002" w14:textId="2137ACFD" w:rsidR="00801883" w:rsidRPr="00462D86" w:rsidRDefault="00801883" w:rsidP="00F50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</w:pPr>
            <w:r w:rsidRPr="00453169"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  <w:t>ՀՀ Լոռու  մարզի «Մեծավանի ԱԿ» ՊՈԱԿ-ի կառուցում»  աշխատանքների ընթացքում տեխնիկական հսկողության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00F5E" w14:textId="1B5DFF01" w:rsidR="00801883" w:rsidRPr="00801883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</w:pPr>
            <w:r w:rsidRPr="00801883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A5F8A" w14:textId="000C7700" w:rsidR="00801883" w:rsidRPr="00462D86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62D8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*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01B89" w14:textId="793DDFDD" w:rsidR="00801883" w:rsidRPr="00801883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</w:pPr>
            <w:r w:rsidRPr="00801883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D078D" w14:textId="55C20936" w:rsidR="00801883" w:rsidRPr="00462D86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62D8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*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76938" w14:textId="1B1CA17B" w:rsidR="00801883" w:rsidRPr="00801883" w:rsidRDefault="00C30A99" w:rsidP="00D43D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  <w:t>6 000 000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C3746" w14:textId="2227ABD5" w:rsidR="00801883" w:rsidRPr="00462D86" w:rsidRDefault="00801883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</w:pPr>
            <w:r w:rsidRPr="00453169"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  <w:t>ՀՀ Լոռու  մարզի «Մեծավանի ԱԿ» ՊՈԱԿ-ի կառուցում»  աշխատանքների ընթացքում տեխնիկական հսկողության ծառայություն</w:t>
            </w:r>
          </w:p>
        </w:tc>
        <w:tc>
          <w:tcPr>
            <w:tcW w:w="18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15F88" w14:textId="3B022BDE" w:rsidR="00801883" w:rsidRPr="00462D86" w:rsidRDefault="00801883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</w:pPr>
            <w:r w:rsidRPr="00453169">
              <w:rPr>
                <w:rFonts w:ascii="GHEA Grapalat" w:eastAsia="Times New Roman" w:hAnsi="GHEA Grapalat"/>
                <w:b/>
                <w:color w:val="0000FF"/>
                <w:sz w:val="18"/>
                <w:szCs w:val="18"/>
                <w:lang w:val="hy-AM"/>
              </w:rPr>
              <w:t>ՀՀ Լոռու  մարզի «Մեծավանի ԱԿ» ՊՈԱԿ-ի կառուցում»  աշխատանքների ընթացքում տեխնիկական հսկողության ծառայություն</w:t>
            </w:r>
          </w:p>
        </w:tc>
      </w:tr>
      <w:tr w:rsidR="00C52E53" w:rsidRPr="00051CB3" w14:paraId="4B8BC031" w14:textId="77777777" w:rsidTr="00314158">
        <w:trPr>
          <w:trHeight w:val="169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451180EC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53" w:rsidRPr="00051CB3" w14:paraId="24C3B0CB" w14:textId="77777777" w:rsidTr="00476FF0">
        <w:trPr>
          <w:trHeight w:val="137"/>
        </w:trPr>
        <w:tc>
          <w:tcPr>
            <w:tcW w:w="43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52E53" w:rsidRPr="00590929" w:rsidRDefault="00C52E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740E05" w:rsidR="00C52E53" w:rsidRPr="006411FC" w:rsidRDefault="00C52E53" w:rsidP="00FA3B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20-րդ հոդված </w:t>
            </w:r>
          </w:p>
        </w:tc>
      </w:tr>
      <w:tr w:rsidR="00C52E53" w:rsidRPr="00051CB3" w14:paraId="075EEA57" w14:textId="77777777" w:rsidTr="00314158">
        <w:trPr>
          <w:trHeight w:val="196"/>
        </w:trPr>
        <w:tc>
          <w:tcPr>
            <w:tcW w:w="1121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52E53" w:rsidRPr="00590929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53" w:rsidRPr="003B745E" w14:paraId="681596E8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52E53" w:rsidRPr="006411FC" w:rsidRDefault="00C52E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D27CAB8" w:rsidR="00C52E53" w:rsidRPr="003B745E" w:rsidRDefault="00801883" w:rsidP="00462D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="00C52E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="00C52E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C52E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="00C52E53" w:rsidRPr="00980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C52E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52E53" w:rsidRPr="004E3FD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52E53" w:rsidRPr="006411FC" w14:paraId="199F948A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FF7C40" w:rsidR="00C52E53" w:rsidRPr="006C241E" w:rsidRDefault="006C241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6C241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08․05․2025թ</w:t>
            </w:r>
          </w:p>
        </w:tc>
      </w:tr>
      <w:tr w:rsidR="00C52E53" w:rsidRPr="006411FC" w14:paraId="6EE9B008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01115AA3" w:rsidR="00C52E53" w:rsidRPr="00B26981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47086D66" w:rsidR="00C52E53" w:rsidRPr="009808B3" w:rsidRDefault="00C52E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08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52E53" w:rsidRPr="006411FC" w14:paraId="13FE412E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52E53" w:rsidRPr="006411FC" w:rsidRDefault="00C52E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52E53" w:rsidRPr="006411FC" w:rsidRDefault="00C52E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07435" w:rsidRPr="006411FC" w14:paraId="321D26CF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07435" w:rsidRPr="006411FC" w:rsidRDefault="0020743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07435" w:rsidRPr="006411FC" w:rsidRDefault="0020743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F95C48C" w:rsidR="00207435" w:rsidRPr="00BD2083" w:rsidRDefault="00207435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05.05.2025</w:t>
            </w: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7795E16" w:rsidR="00207435" w:rsidRPr="00BD2083" w:rsidRDefault="00207435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07.05.2025</w:t>
            </w:r>
          </w:p>
        </w:tc>
      </w:tr>
      <w:tr w:rsidR="00C52E53" w:rsidRPr="006411FC" w14:paraId="68E691E2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435BA10B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13C84CF3" w:rsidR="00C52E53" w:rsidRPr="0075455E" w:rsidRDefault="00C52E53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3A1ACF4D" w:rsidR="00C52E53" w:rsidRPr="0075455E" w:rsidRDefault="00C52E53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52E53" w:rsidRPr="006411FC" w14:paraId="02D80EF2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8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11003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2FA9" w14:textId="2D3DEA2E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147CD" w14:textId="7BB27FF4" w:rsidR="00C52E53" w:rsidRPr="0075455E" w:rsidRDefault="00C52E53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C6269" w14:textId="56AE6701" w:rsidR="00C52E53" w:rsidRPr="0075455E" w:rsidRDefault="00C52E53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52E53" w:rsidRPr="006411FC" w14:paraId="30B89418" w14:textId="77777777" w:rsidTr="00314158">
        <w:trPr>
          <w:trHeight w:val="54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70776DB4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E53" w:rsidRPr="006411FC" w14:paraId="10DC4861" w14:textId="77777777" w:rsidTr="00476FF0">
        <w:trPr>
          <w:trHeight w:val="312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03" w:type="dxa"/>
            <w:gridSpan w:val="29"/>
            <w:shd w:val="clear" w:color="auto" w:fill="auto"/>
            <w:vAlign w:val="center"/>
          </w:tcPr>
          <w:p w14:paraId="1FD38684" w14:textId="2B462658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52E53" w:rsidRPr="006411FC" w14:paraId="3FD00E3A" w14:textId="77777777" w:rsidTr="00476FF0">
        <w:trPr>
          <w:trHeight w:val="250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635EE2FE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3" w:type="dxa"/>
            <w:gridSpan w:val="6"/>
            <w:shd w:val="clear" w:color="auto" w:fill="auto"/>
            <w:vAlign w:val="center"/>
          </w:tcPr>
          <w:p w14:paraId="4A371FE9" w14:textId="77777777" w:rsidR="00C52E53" w:rsidRPr="006411FC" w:rsidRDefault="00C52E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52E53" w:rsidRPr="000A144D" w14:paraId="50E939E0" w14:textId="77777777" w:rsidTr="00314158">
        <w:tc>
          <w:tcPr>
            <w:tcW w:w="11212" w:type="dxa"/>
            <w:gridSpan w:val="40"/>
            <w:shd w:val="clear" w:color="auto" w:fill="auto"/>
            <w:vAlign w:val="center"/>
          </w:tcPr>
          <w:p w14:paraId="70859D1C" w14:textId="1EC3DB76" w:rsidR="00C52E53" w:rsidRPr="00AA139E" w:rsidRDefault="00C52E53" w:rsidP="00210028">
            <w:pPr>
              <w:pStyle w:val="Default"/>
              <w:rPr>
                <w:rFonts w:ascii="GHEA Grapalat" w:eastAsia="Times New Roman" w:hAnsi="GHEA Grapalat" w:cs="Times New Roman"/>
                <w:b/>
                <w:color w:val="auto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801883" w:rsidRPr="00B12BDE" w14:paraId="128D0452" w14:textId="77777777" w:rsidTr="006105C0">
        <w:trPr>
          <w:trHeight w:val="36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0C396678" w14:textId="0D7C174E" w:rsidR="00801883" w:rsidRPr="006D148A" w:rsidRDefault="00801883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148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111CB31B" w14:textId="7A1DFA29" w:rsidR="00801883" w:rsidRPr="006105C0" w:rsidRDefault="00801883" w:rsidP="006105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«Վահրամ Կնյազյան» Ա/Ձ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150FDE6A" w14:textId="5752B669" w:rsidR="00801883" w:rsidRPr="00801883" w:rsidRDefault="00801883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5</w:t>
            </w:r>
            <w:r w:rsidRPr="00801883">
              <w:rPr>
                <w:rFonts w:ascii="Courier New" w:eastAsia="Times New Roman" w:hAnsi="Courier New" w:cs="Courier New"/>
                <w:b/>
                <w:sz w:val="16"/>
                <w:szCs w:val="20"/>
                <w:lang w:val="es-ES" w:eastAsia="ru-RU"/>
              </w:rPr>
              <w:t> </w:t>
            </w: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800 000</w:t>
            </w: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1CD4468D" w14:textId="1B2CB962" w:rsidR="00801883" w:rsidRPr="00801883" w:rsidRDefault="00801883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0</w:t>
            </w:r>
          </w:p>
        </w:tc>
        <w:tc>
          <w:tcPr>
            <w:tcW w:w="2293" w:type="dxa"/>
            <w:gridSpan w:val="6"/>
            <w:shd w:val="clear" w:color="auto" w:fill="auto"/>
            <w:vAlign w:val="center"/>
          </w:tcPr>
          <w:p w14:paraId="16A351FD" w14:textId="1DD092E9" w:rsidR="00801883" w:rsidRPr="00801883" w:rsidRDefault="00801883" w:rsidP="00A754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5</w:t>
            </w:r>
            <w:r w:rsidRPr="00801883">
              <w:rPr>
                <w:rFonts w:ascii="Courier New" w:eastAsia="Times New Roman" w:hAnsi="Courier New" w:cs="Courier New"/>
                <w:b/>
                <w:sz w:val="16"/>
                <w:szCs w:val="20"/>
                <w:lang w:val="es-ES" w:eastAsia="ru-RU"/>
              </w:rPr>
              <w:t> </w:t>
            </w: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800 000</w:t>
            </w:r>
          </w:p>
        </w:tc>
      </w:tr>
      <w:tr w:rsidR="00801883" w:rsidRPr="00B12BDE" w14:paraId="47245176" w14:textId="77777777" w:rsidTr="006105C0">
        <w:trPr>
          <w:trHeight w:val="36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31D4699A" w14:textId="5755E4C5" w:rsidR="00801883" w:rsidRPr="00801883" w:rsidRDefault="00801883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3CE3F4AA" w14:textId="49A0A24F" w:rsidR="00801883" w:rsidRPr="00801883" w:rsidRDefault="00801883" w:rsidP="006105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«ԱԳԷԱ»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102DEEAF" w14:textId="1E95A99E" w:rsidR="00801883" w:rsidRPr="00801883" w:rsidRDefault="00801883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5</w:t>
            </w:r>
            <w:r w:rsidRPr="00801883">
              <w:rPr>
                <w:rFonts w:ascii="Courier New" w:eastAsia="Times New Roman" w:hAnsi="Courier New" w:cs="Courier New"/>
                <w:b/>
                <w:sz w:val="16"/>
                <w:szCs w:val="20"/>
                <w:lang w:val="es-ES" w:eastAsia="ru-RU"/>
              </w:rPr>
              <w:t> </w:t>
            </w: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900 000</w:t>
            </w: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4D2A69A5" w14:textId="6E98DF59" w:rsidR="00801883" w:rsidRPr="00801883" w:rsidRDefault="00801883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0</w:t>
            </w:r>
          </w:p>
        </w:tc>
        <w:tc>
          <w:tcPr>
            <w:tcW w:w="2293" w:type="dxa"/>
            <w:gridSpan w:val="6"/>
            <w:shd w:val="clear" w:color="auto" w:fill="auto"/>
            <w:vAlign w:val="center"/>
          </w:tcPr>
          <w:p w14:paraId="6F23B003" w14:textId="79BD4813" w:rsidR="00801883" w:rsidRPr="00801883" w:rsidRDefault="00801883" w:rsidP="00A754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5</w:t>
            </w:r>
            <w:r w:rsidRPr="00801883">
              <w:rPr>
                <w:rFonts w:ascii="Courier New" w:eastAsia="Times New Roman" w:hAnsi="Courier New" w:cs="Courier New"/>
                <w:b/>
                <w:sz w:val="16"/>
                <w:szCs w:val="20"/>
                <w:lang w:val="es-ES" w:eastAsia="ru-RU"/>
              </w:rPr>
              <w:t> </w:t>
            </w: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900 000</w:t>
            </w:r>
          </w:p>
        </w:tc>
      </w:tr>
      <w:tr w:rsidR="00C52E53" w:rsidRPr="000A144D" w14:paraId="7EC666D4" w14:textId="77777777" w:rsidTr="0008559A">
        <w:tc>
          <w:tcPr>
            <w:tcW w:w="11212" w:type="dxa"/>
            <w:gridSpan w:val="40"/>
            <w:shd w:val="clear" w:color="auto" w:fill="auto"/>
            <w:vAlign w:val="center"/>
          </w:tcPr>
          <w:p w14:paraId="101B34D4" w14:textId="1D8EB355" w:rsidR="00C52E53" w:rsidRPr="00DE36D1" w:rsidRDefault="00C52E53" w:rsidP="0008559A">
            <w:pPr>
              <w:pStyle w:val="Default"/>
              <w:rPr>
                <w:rFonts w:ascii="GHEA Grapalat" w:eastAsia="Times New Roman" w:hAnsi="GHEA Grapalat" w:cs="Times New Roman"/>
                <w:b/>
                <w:color w:val="auto"/>
                <w:sz w:val="14"/>
                <w:szCs w:val="14"/>
                <w:lang w:val="hy-AM"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801883" w:rsidRPr="00B12BDE" w14:paraId="5A33DD21" w14:textId="77777777" w:rsidTr="006105C0">
        <w:trPr>
          <w:trHeight w:val="36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1C63CD9A" w14:textId="77777777" w:rsidR="00801883" w:rsidRPr="006D148A" w:rsidRDefault="00801883" w:rsidP="0008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148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334CB60B" w14:textId="38D8B7C2" w:rsidR="00801883" w:rsidRPr="006105C0" w:rsidRDefault="00801883" w:rsidP="006105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«ԱԳԷԱ»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20F09C7D" w14:textId="35DD1ABE" w:rsidR="00801883" w:rsidRPr="00801883" w:rsidRDefault="00801883" w:rsidP="0008559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5</w:t>
            </w:r>
            <w:r w:rsidRPr="00801883">
              <w:rPr>
                <w:rFonts w:ascii="Courier New" w:eastAsia="Times New Roman" w:hAnsi="Courier New" w:cs="Courier New"/>
                <w:b/>
                <w:sz w:val="16"/>
                <w:szCs w:val="20"/>
                <w:lang w:val="es-ES" w:eastAsia="ru-RU"/>
              </w:rPr>
              <w:t> </w:t>
            </w: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900 000</w:t>
            </w: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49B02EBE" w14:textId="05AFC06A" w:rsidR="00801883" w:rsidRPr="00801883" w:rsidRDefault="00801883" w:rsidP="0008559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0</w:t>
            </w:r>
          </w:p>
        </w:tc>
        <w:tc>
          <w:tcPr>
            <w:tcW w:w="2293" w:type="dxa"/>
            <w:gridSpan w:val="6"/>
            <w:shd w:val="clear" w:color="auto" w:fill="auto"/>
            <w:vAlign w:val="center"/>
          </w:tcPr>
          <w:p w14:paraId="06FE05DE" w14:textId="28488F0D" w:rsidR="00801883" w:rsidRPr="00801883" w:rsidRDefault="00801883" w:rsidP="0008559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5</w:t>
            </w:r>
            <w:r w:rsidRPr="00801883">
              <w:rPr>
                <w:rFonts w:ascii="Courier New" w:eastAsia="Times New Roman" w:hAnsi="Courier New" w:cs="Courier New"/>
                <w:b/>
                <w:sz w:val="16"/>
                <w:szCs w:val="20"/>
                <w:lang w:val="es-ES" w:eastAsia="ru-RU"/>
              </w:rPr>
              <w:t> </w:t>
            </w: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900 000</w:t>
            </w:r>
          </w:p>
        </w:tc>
      </w:tr>
      <w:tr w:rsidR="00C52E53" w:rsidRPr="000A144D" w14:paraId="75FB4D8C" w14:textId="77777777" w:rsidTr="0008559A">
        <w:tc>
          <w:tcPr>
            <w:tcW w:w="11212" w:type="dxa"/>
            <w:gridSpan w:val="40"/>
            <w:shd w:val="clear" w:color="auto" w:fill="auto"/>
            <w:vAlign w:val="center"/>
          </w:tcPr>
          <w:p w14:paraId="5CD517B4" w14:textId="6650D507" w:rsidR="00C52E53" w:rsidRPr="00DE36D1" w:rsidRDefault="00C52E53" w:rsidP="0008559A">
            <w:pPr>
              <w:pStyle w:val="Default"/>
              <w:rPr>
                <w:rFonts w:ascii="GHEA Grapalat" w:eastAsia="Times New Roman" w:hAnsi="GHEA Grapalat" w:cs="Times New Roman"/>
                <w:b/>
                <w:color w:val="auto"/>
                <w:sz w:val="14"/>
                <w:szCs w:val="14"/>
                <w:lang w:val="hy-AM"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801883" w:rsidRPr="00B12BDE" w14:paraId="2AE7871B" w14:textId="77777777" w:rsidTr="0008559A">
        <w:trPr>
          <w:trHeight w:val="362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44DAE90C" w14:textId="77777777" w:rsidR="00801883" w:rsidRPr="006D148A" w:rsidRDefault="00801883" w:rsidP="0008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148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807" w:type="dxa"/>
            <w:gridSpan w:val="9"/>
            <w:shd w:val="clear" w:color="auto" w:fill="auto"/>
            <w:vAlign w:val="center"/>
          </w:tcPr>
          <w:p w14:paraId="216F2F83" w14:textId="7C965E96" w:rsidR="00801883" w:rsidRPr="006105C0" w:rsidRDefault="00801883" w:rsidP="006C24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«Իրտիգ»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417E721B" w14:textId="19A35C8B" w:rsidR="00801883" w:rsidRPr="00801883" w:rsidRDefault="00801883" w:rsidP="0008559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4</w:t>
            </w:r>
            <w:r w:rsidRPr="00801883">
              <w:rPr>
                <w:rFonts w:ascii="Courier New" w:eastAsia="Times New Roman" w:hAnsi="Courier New" w:cs="Courier New"/>
                <w:b/>
                <w:sz w:val="16"/>
                <w:szCs w:val="20"/>
                <w:lang w:val="es-ES" w:eastAsia="ru-RU"/>
              </w:rPr>
              <w:t> </w:t>
            </w: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915 000</w:t>
            </w: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2AEC5485" w14:textId="540061F1" w:rsidR="00801883" w:rsidRPr="00801883" w:rsidRDefault="00801883" w:rsidP="0008559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983000</w:t>
            </w:r>
          </w:p>
        </w:tc>
        <w:tc>
          <w:tcPr>
            <w:tcW w:w="2293" w:type="dxa"/>
            <w:gridSpan w:val="6"/>
            <w:shd w:val="clear" w:color="auto" w:fill="auto"/>
            <w:vAlign w:val="center"/>
          </w:tcPr>
          <w:p w14:paraId="47733C92" w14:textId="5DFF74E6" w:rsidR="00801883" w:rsidRPr="00801883" w:rsidRDefault="00801883" w:rsidP="0008559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5</w:t>
            </w:r>
            <w:r w:rsidRPr="00801883">
              <w:rPr>
                <w:rFonts w:ascii="Courier New" w:eastAsia="Times New Roman" w:hAnsi="Courier New" w:cs="Courier New"/>
                <w:b/>
                <w:sz w:val="16"/>
                <w:szCs w:val="20"/>
                <w:lang w:val="es-ES" w:eastAsia="ru-RU"/>
              </w:rPr>
              <w:t> </w:t>
            </w: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898 000</w:t>
            </w:r>
          </w:p>
        </w:tc>
      </w:tr>
      <w:tr w:rsidR="00C52E53" w:rsidRPr="00DE36D1" w14:paraId="700CD07F" w14:textId="77777777" w:rsidTr="00314158">
        <w:trPr>
          <w:trHeight w:val="6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10ED0606" w14:textId="77777777" w:rsidR="00C52E53" w:rsidRPr="0075455E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53" w:rsidRPr="006411FC" w14:paraId="521126E1" w14:textId="77777777" w:rsidTr="00314158">
        <w:tc>
          <w:tcPr>
            <w:tcW w:w="1121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52E53" w:rsidRPr="006411FC" w14:paraId="552679BF" w14:textId="77777777" w:rsidTr="00476FF0"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4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0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52E53" w:rsidRPr="006411FC" w14:paraId="3CA6FABC" w14:textId="77777777" w:rsidTr="00476FF0"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52E53" w:rsidRPr="006411FC" w:rsidRDefault="00C52E53" w:rsidP="003B7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52E53" w:rsidRPr="006411FC" w:rsidRDefault="00C52E53" w:rsidP="003B7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52E53" w:rsidRPr="006411FC" w:rsidRDefault="00C52E53" w:rsidP="003B7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52E53" w:rsidRPr="006411FC" w:rsidRDefault="00C52E53" w:rsidP="003B7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52E53" w:rsidRPr="003B745E" w14:paraId="522ACAFB" w14:textId="77777777" w:rsidTr="00476FF0">
        <w:trPr>
          <w:trHeight w:val="331"/>
        </w:trPr>
        <w:tc>
          <w:tcPr>
            <w:tcW w:w="2407" w:type="dxa"/>
            <w:gridSpan w:val="7"/>
            <w:shd w:val="clear" w:color="auto" w:fill="auto"/>
            <w:vAlign w:val="center"/>
          </w:tcPr>
          <w:p w14:paraId="514F7E40" w14:textId="77777777" w:rsidR="00C52E53" w:rsidRPr="006411FC" w:rsidRDefault="00C52E53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05" w:type="dxa"/>
            <w:gridSpan w:val="33"/>
            <w:shd w:val="clear" w:color="auto" w:fill="auto"/>
            <w:vAlign w:val="center"/>
          </w:tcPr>
          <w:p w14:paraId="5703DCCE" w14:textId="77777777" w:rsidR="00C52E53" w:rsidRDefault="00C52E53" w:rsidP="005970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3B74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B74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4A3AA713" w:rsidR="00C52E53" w:rsidRPr="003B745E" w:rsidRDefault="00C52E53" w:rsidP="0059704E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-</w:t>
            </w:r>
          </w:p>
        </w:tc>
      </w:tr>
      <w:tr w:rsidR="00C52E53" w:rsidRPr="003B745E" w14:paraId="617248CD" w14:textId="77777777" w:rsidTr="00314158">
        <w:trPr>
          <w:trHeight w:val="289"/>
        </w:trPr>
        <w:tc>
          <w:tcPr>
            <w:tcW w:w="1121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53" w:rsidRPr="006411FC" w14:paraId="1515C769" w14:textId="77777777" w:rsidTr="00476FF0">
        <w:trPr>
          <w:trHeight w:val="346"/>
        </w:trPr>
        <w:tc>
          <w:tcPr>
            <w:tcW w:w="4964" w:type="dxa"/>
            <w:gridSpan w:val="1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C52E53" w:rsidRPr="006411FC" w:rsidRDefault="00C52E53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8" w:type="dxa"/>
            <w:gridSpan w:val="2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46455B96" w:rsidR="00C52E53" w:rsidRPr="006411FC" w:rsidRDefault="006105C0" w:rsidP="001262E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62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1262E1" w:rsidRPr="001262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C52E53" w:rsidRPr="001262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 w:rsidRPr="001262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52E53" w:rsidRPr="001262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C52E53" w:rsidRPr="006411FC" w14:paraId="71BEA872" w14:textId="77777777" w:rsidTr="00476FF0">
        <w:trPr>
          <w:trHeight w:val="259"/>
        </w:trPr>
        <w:tc>
          <w:tcPr>
            <w:tcW w:w="4964" w:type="dxa"/>
            <w:gridSpan w:val="18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C52E53" w:rsidRPr="006411FC" w:rsidRDefault="00C52E53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52E53" w:rsidRPr="006411FC" w:rsidRDefault="00C52E53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52E53" w:rsidRPr="006411FC" w:rsidRDefault="00C52E53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52E53" w:rsidRPr="006411FC" w14:paraId="04C80107" w14:textId="77777777" w:rsidTr="00476FF0">
        <w:trPr>
          <w:trHeight w:val="283"/>
        </w:trPr>
        <w:tc>
          <w:tcPr>
            <w:tcW w:w="4964" w:type="dxa"/>
            <w:gridSpan w:val="18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C52E53" w:rsidRPr="006411FC" w:rsidRDefault="00C52E53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C93ACC" w:rsidR="00C52E53" w:rsidRPr="00947B40" w:rsidRDefault="00947B40" w:rsidP="00947B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04.06.2025</w:t>
            </w:r>
            <w:r w:rsidRPr="001262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31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CB36799" w:rsidR="00C52E53" w:rsidRPr="00947B40" w:rsidRDefault="00947B40" w:rsidP="00574E6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574E6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.06.2025</w:t>
            </w:r>
            <w:r w:rsidRPr="001262E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C52E53" w:rsidRPr="006411FC" w14:paraId="2254FA5C" w14:textId="1CE4963D" w:rsidTr="00476FF0">
        <w:trPr>
          <w:trHeight w:val="344"/>
        </w:trPr>
        <w:tc>
          <w:tcPr>
            <w:tcW w:w="4964" w:type="dxa"/>
            <w:gridSpan w:val="1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C52E53" w:rsidRPr="006411FC" w:rsidRDefault="00C52E53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8" w:type="dxa"/>
            <w:gridSpan w:val="2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4E30AC84" w:rsidR="00C52E53" w:rsidRPr="00E1713D" w:rsidRDefault="00574E6A" w:rsidP="006105C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  <w:r w:rsidR="00C52E53" w:rsidRPr="00861F0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C52E5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6105C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52E53" w:rsidRPr="00861F0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C52E5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C52E53" w:rsidRPr="00861F0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C52E53" w:rsidRPr="006411FC" w14:paraId="3C75DA26" w14:textId="77777777" w:rsidTr="006105C0">
        <w:trPr>
          <w:trHeight w:val="448"/>
        </w:trPr>
        <w:tc>
          <w:tcPr>
            <w:tcW w:w="4964" w:type="dxa"/>
            <w:gridSpan w:val="1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C52E53" w:rsidRPr="006411FC" w:rsidRDefault="00C52E53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8" w:type="dxa"/>
            <w:gridSpan w:val="2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307D8D5" w14:textId="2200ECFC" w:rsidR="00A6756A" w:rsidRPr="00A6756A" w:rsidRDefault="00A6756A" w:rsidP="00051CB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6756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24․06․2025թ․</w:t>
            </w:r>
          </w:p>
          <w:p w14:paraId="1E9104E7" w14:textId="0DBF952F" w:rsidR="00C52E53" w:rsidRPr="000B6506" w:rsidRDefault="002A711B" w:rsidP="00051CB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2A711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051CB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52E53" w:rsidRPr="002A711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C52E53" w:rsidRPr="002A711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6105C0" w:rsidRPr="002A711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52E53" w:rsidRPr="002A711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C52E53" w:rsidRPr="002A711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C52E53" w:rsidRPr="002A711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C52E53" w:rsidRPr="006411FC" w14:paraId="0682C6BE" w14:textId="77777777" w:rsidTr="00861F07">
        <w:trPr>
          <w:trHeight w:val="344"/>
        </w:trPr>
        <w:tc>
          <w:tcPr>
            <w:tcW w:w="4964" w:type="dxa"/>
            <w:gridSpan w:val="1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C52E53" w:rsidRPr="006411FC" w:rsidRDefault="00C52E53" w:rsidP="00E91D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8" w:type="dxa"/>
            <w:gridSpan w:val="2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93ADE3" w14:textId="4345E477" w:rsidR="00C52E53" w:rsidRPr="000B6506" w:rsidRDefault="005C3F61" w:rsidP="006105C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6105C0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52E53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C52E53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6105C0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52E53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C52E53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C52E53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C52E53" w:rsidRPr="006411FC" w14:paraId="79A64497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620F225D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E53" w:rsidRPr="006411FC" w14:paraId="4E4EA255" w14:textId="77777777" w:rsidTr="00476FF0">
        <w:tc>
          <w:tcPr>
            <w:tcW w:w="566" w:type="dxa"/>
            <w:vMerge w:val="restart"/>
            <w:shd w:val="clear" w:color="auto" w:fill="auto"/>
            <w:vAlign w:val="center"/>
          </w:tcPr>
          <w:p w14:paraId="7AA249E4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92" w:type="dxa"/>
            <w:gridSpan w:val="34"/>
            <w:shd w:val="clear" w:color="auto" w:fill="auto"/>
            <w:vAlign w:val="center"/>
          </w:tcPr>
          <w:p w14:paraId="0A5086C3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</w:tc>
      </w:tr>
      <w:tr w:rsidR="00C52E53" w:rsidRPr="006411FC" w14:paraId="11F19FA1" w14:textId="77777777" w:rsidTr="00476FF0">
        <w:trPr>
          <w:trHeight w:val="237"/>
        </w:trPr>
        <w:tc>
          <w:tcPr>
            <w:tcW w:w="566" w:type="dxa"/>
            <w:vMerge/>
            <w:shd w:val="clear" w:color="auto" w:fill="auto"/>
            <w:vAlign w:val="center"/>
          </w:tcPr>
          <w:p w14:paraId="39B67943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14:paraId="2856C5C6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C52E53" w:rsidRPr="00041EEE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58A33AC2" w14:textId="54D265C8" w:rsidR="00C52E53" w:rsidRPr="00041EEE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E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0911FBB2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52E53" w:rsidRPr="006411FC" w14:paraId="4DC53241" w14:textId="77777777" w:rsidTr="00476FF0">
        <w:trPr>
          <w:trHeight w:val="238"/>
        </w:trPr>
        <w:tc>
          <w:tcPr>
            <w:tcW w:w="566" w:type="dxa"/>
            <w:vMerge/>
            <w:shd w:val="clear" w:color="auto" w:fill="auto"/>
            <w:vAlign w:val="center"/>
          </w:tcPr>
          <w:p w14:paraId="7D858D4B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14:paraId="078A8417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67FA13FC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FDD9C22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14:paraId="73BBD2A3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078CB506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3C0959C2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52E53" w:rsidRPr="006411FC" w14:paraId="75FDA7D8" w14:textId="77777777" w:rsidTr="00476FF0">
        <w:trPr>
          <w:trHeight w:val="263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84A2394" w:rsidR="00C52E53" w:rsidRPr="00333A54" w:rsidRDefault="00C52E53" w:rsidP="00CE4A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E4A26" w:rsidRPr="006411FC" w14:paraId="1E28D31D" w14:textId="77777777" w:rsidTr="000B6506">
        <w:trPr>
          <w:trHeight w:val="1046"/>
        </w:trPr>
        <w:tc>
          <w:tcPr>
            <w:tcW w:w="566" w:type="dxa"/>
            <w:shd w:val="clear" w:color="auto" w:fill="auto"/>
            <w:vAlign w:val="center"/>
          </w:tcPr>
          <w:p w14:paraId="1F1D10DE" w14:textId="69A51C6A" w:rsidR="00CE4A26" w:rsidRPr="00E631D5" w:rsidRDefault="00CE4A2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554" w:type="dxa"/>
            <w:gridSpan w:val="5"/>
            <w:shd w:val="clear" w:color="auto" w:fill="auto"/>
            <w:vAlign w:val="center"/>
          </w:tcPr>
          <w:p w14:paraId="391CD0D1" w14:textId="1D7449B0" w:rsidR="00CE4A26" w:rsidRPr="00A5651C" w:rsidRDefault="00E631D5" w:rsidP="00F50750">
            <w:pPr>
              <w:autoSpaceDE w:val="0"/>
              <w:autoSpaceDN w:val="0"/>
              <w:adjustRightInd w:val="0"/>
              <w:spacing w:before="0" w:after="0"/>
              <w:ind w:left="72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«ԱԳԷԱ» ՍՊԸ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183B64C" w14:textId="660F0EA0" w:rsidR="00CE4A26" w:rsidRPr="00A6756A" w:rsidRDefault="00453169" w:rsidP="007340B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6756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ՀՏԶՀ-ԱՏԵԽ-ԽԲՄ-ԾՁԲ-2025/5</w:t>
            </w:r>
            <w:r w:rsidR="00CE4A26" w:rsidRPr="00A6756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/1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54F54951" w14:textId="1E5AADF2" w:rsidR="00CE4A26" w:rsidRPr="005C3F61" w:rsidRDefault="005C3F61" w:rsidP="00CE4A2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610A7BBF" w14:textId="68501AC1" w:rsidR="00CE4A26" w:rsidRPr="00F50750" w:rsidRDefault="00CE4A2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F5075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համաձայնագրով սահմանված ժամկետում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A3A27A0" w14:textId="08B36CCD" w:rsidR="00CE4A26" w:rsidRPr="00852470" w:rsidRDefault="00CE4A26" w:rsidP="0061467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540F0BC7" w14:textId="0525C67D" w:rsidR="00CE4A26" w:rsidRPr="00F50750" w:rsidRDefault="00CE4A2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F5075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043A549" w14:textId="38B8326D" w:rsidR="00CE4A26" w:rsidRPr="007340B7" w:rsidRDefault="00CE4A26" w:rsidP="00480D9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6105C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5 </w:t>
            </w:r>
            <w:r w:rsidR="00480D9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</w:t>
            </w:r>
            <w:r w:rsidRPr="006105C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00 000</w:t>
            </w:r>
          </w:p>
        </w:tc>
      </w:tr>
      <w:tr w:rsidR="00CE4A26" w:rsidRPr="00CE4A26" w14:paraId="6E3EAB07" w14:textId="77777777" w:rsidTr="00CE4A26">
        <w:trPr>
          <w:trHeight w:val="1046"/>
        </w:trPr>
        <w:tc>
          <w:tcPr>
            <w:tcW w:w="566" w:type="dxa"/>
            <w:shd w:val="clear" w:color="auto" w:fill="auto"/>
            <w:vAlign w:val="center"/>
          </w:tcPr>
          <w:p w14:paraId="40A1707C" w14:textId="7E40086A" w:rsidR="00CE4A26" w:rsidRPr="00E631D5" w:rsidRDefault="00CE4A2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554" w:type="dxa"/>
            <w:gridSpan w:val="5"/>
            <w:shd w:val="clear" w:color="auto" w:fill="auto"/>
            <w:vAlign w:val="center"/>
          </w:tcPr>
          <w:p w14:paraId="0C6523C2" w14:textId="3683C9FB" w:rsidR="00CE4A26" w:rsidRPr="006105C0" w:rsidRDefault="00E631D5" w:rsidP="00F50750">
            <w:pPr>
              <w:autoSpaceDE w:val="0"/>
              <w:autoSpaceDN w:val="0"/>
              <w:adjustRightInd w:val="0"/>
              <w:spacing w:before="0" w:after="0"/>
              <w:ind w:left="72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«ԱԳԷԱ» ՍՊԸ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1F1993BC" w14:textId="25BDD8D6" w:rsidR="00CE4A26" w:rsidRPr="00A6756A" w:rsidRDefault="00453169" w:rsidP="007340B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6756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ՀՏԶՀ-ԱՏԵԽ-ԽԲՄ-ԾՁԲ-2025/5</w:t>
            </w:r>
            <w:r w:rsidR="00CE4A26" w:rsidRPr="00A6756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/1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33454700" w14:textId="1B3255BA" w:rsidR="00CE4A26" w:rsidRPr="005C3F61" w:rsidRDefault="005C3F61" w:rsidP="00CE4A2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03C18B38" w14:textId="7038D505" w:rsidR="00CE4A26" w:rsidRPr="00F50750" w:rsidRDefault="00CE4A2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F5075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համաձայնագրով սահմանված ժամկետում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3068A02" w14:textId="0DE2417D" w:rsidR="00CE4A26" w:rsidRPr="00CE4A26" w:rsidRDefault="00CE4A26" w:rsidP="0061467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1CE93E14" w14:textId="2BD94A36" w:rsidR="00CE4A26" w:rsidRPr="00F50750" w:rsidRDefault="00CE4A26" w:rsidP="00CE4A2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9A4AA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AFF4674" w14:textId="1E436377" w:rsidR="00CE4A26" w:rsidRPr="007340B7" w:rsidRDefault="00CE4A26" w:rsidP="00480D9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6105C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5 </w:t>
            </w:r>
            <w:r w:rsidR="00480D9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</w:t>
            </w:r>
            <w:r w:rsidRPr="006105C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00 000</w:t>
            </w:r>
          </w:p>
        </w:tc>
      </w:tr>
      <w:tr w:rsidR="00CE4A26" w:rsidRPr="00CE4A26" w14:paraId="2D49F75D" w14:textId="77777777" w:rsidTr="00CE4A26">
        <w:trPr>
          <w:trHeight w:val="1046"/>
        </w:trPr>
        <w:tc>
          <w:tcPr>
            <w:tcW w:w="566" w:type="dxa"/>
            <w:shd w:val="clear" w:color="auto" w:fill="auto"/>
            <w:vAlign w:val="center"/>
          </w:tcPr>
          <w:p w14:paraId="16275F39" w14:textId="798FB8A6" w:rsidR="00CE4A26" w:rsidRDefault="00CE4A2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1554" w:type="dxa"/>
            <w:gridSpan w:val="5"/>
            <w:shd w:val="clear" w:color="auto" w:fill="auto"/>
            <w:vAlign w:val="center"/>
          </w:tcPr>
          <w:p w14:paraId="7F7CD808" w14:textId="664F386A" w:rsidR="00CE4A26" w:rsidRPr="006105C0" w:rsidRDefault="00E631D5" w:rsidP="00F50750">
            <w:pPr>
              <w:autoSpaceDE w:val="0"/>
              <w:autoSpaceDN w:val="0"/>
              <w:adjustRightInd w:val="0"/>
              <w:spacing w:before="0" w:after="0"/>
              <w:ind w:left="72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Իրտիգ</w:t>
            </w:r>
            <w:proofErr w:type="spellEnd"/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» ՍՊԸ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7378B24D" w14:textId="5B5B6BFC" w:rsidR="00CE4A26" w:rsidRPr="00A6756A" w:rsidRDefault="00453169" w:rsidP="00C51AC3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6756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ՀՏԶՀ-Ա</w:t>
            </w:r>
            <w:bookmarkStart w:id="0" w:name="_GoBack"/>
            <w:bookmarkEnd w:id="0"/>
            <w:r w:rsidRPr="00A6756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ՏԵԽ-ԽԲՄ-ԾՁԲ-2025/5</w:t>
            </w:r>
            <w:r w:rsidR="00CE4A26" w:rsidRPr="00A6756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/</w:t>
            </w:r>
            <w:r w:rsidR="00C51AC3" w:rsidRPr="00A6756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785D1680" w14:textId="6D8A7A87" w:rsidR="00CE4A26" w:rsidRPr="005C3F61" w:rsidRDefault="005C3F61" w:rsidP="00CE4A2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CE4A26" w:rsidRPr="005C3F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2635274F" w14:textId="1B6F0A13" w:rsidR="00CE4A26" w:rsidRPr="00F50750" w:rsidRDefault="00CE4A2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F5075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համաձայնագրով սահմանված ժամկետում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031D072" w14:textId="3BF70FEF" w:rsidR="00CE4A26" w:rsidRPr="00CE4A26" w:rsidRDefault="00CE4A26" w:rsidP="0061467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7216A1F1" w14:textId="4A00B569" w:rsidR="00CE4A26" w:rsidRPr="00F50750" w:rsidRDefault="00CE4A26" w:rsidP="00CE4A26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9A4AA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94F9668" w14:textId="45B40D16" w:rsidR="00CE4A26" w:rsidRPr="007340B7" w:rsidRDefault="00480D96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5</w:t>
            </w:r>
            <w:r w:rsidRPr="00801883">
              <w:rPr>
                <w:rFonts w:ascii="Courier New" w:eastAsia="Times New Roman" w:hAnsi="Courier New" w:cs="Courier New"/>
                <w:b/>
                <w:sz w:val="16"/>
                <w:szCs w:val="20"/>
                <w:lang w:val="es-ES" w:eastAsia="ru-RU"/>
              </w:rPr>
              <w:t> </w:t>
            </w:r>
            <w:r w:rsidRPr="00801883">
              <w:rPr>
                <w:rFonts w:ascii="GHEA Grapalat" w:eastAsia="Times New Roman" w:hAnsi="GHEA Grapalat"/>
                <w:b/>
                <w:sz w:val="16"/>
                <w:szCs w:val="20"/>
                <w:lang w:val="es-ES" w:eastAsia="ru-RU"/>
              </w:rPr>
              <w:t>898 000</w:t>
            </w:r>
          </w:p>
        </w:tc>
      </w:tr>
      <w:tr w:rsidR="00C52E53" w:rsidRPr="00CE4A26" w14:paraId="41E4ED39" w14:textId="77777777" w:rsidTr="00314158">
        <w:trPr>
          <w:trHeight w:val="150"/>
        </w:trPr>
        <w:tc>
          <w:tcPr>
            <w:tcW w:w="11212" w:type="dxa"/>
            <w:gridSpan w:val="40"/>
            <w:shd w:val="clear" w:color="auto" w:fill="auto"/>
            <w:vAlign w:val="center"/>
          </w:tcPr>
          <w:p w14:paraId="7265AE84" w14:textId="77777777" w:rsidR="00C52E53" w:rsidRPr="00481F5F" w:rsidRDefault="00C52E53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52E53" w:rsidRPr="006411FC" w14:paraId="1F657639" w14:textId="77777777" w:rsidTr="00E41791">
        <w:trPr>
          <w:trHeight w:val="615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52E53" w:rsidRPr="00333A54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33A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52E53" w:rsidRPr="00147CE3" w:rsidRDefault="00C52E53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17AC6AC" w:rsidR="00C52E53" w:rsidRPr="00147CE3" w:rsidRDefault="00C52E53" w:rsidP="005E7B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C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52E53" w:rsidRPr="005E7B58" w14:paraId="20BC55B9" w14:textId="77777777" w:rsidTr="005E7B58">
        <w:trPr>
          <w:trHeight w:val="394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02566" w:rsidR="00C52E53" w:rsidRPr="005E7B58" w:rsidRDefault="00C52E53" w:rsidP="00E4179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F5075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</w:t>
            </w:r>
            <w:r w:rsidR="005E7B5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,2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A8353E7" w:rsidR="00C52E53" w:rsidRPr="007340B7" w:rsidRDefault="005E7B58" w:rsidP="00E4179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«ԱԳԷԱ» ՍՊԸ</w:t>
            </w:r>
          </w:p>
        </w:tc>
        <w:tc>
          <w:tcPr>
            <w:tcW w:w="2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BCF1021" w:rsidR="00C52E53" w:rsidRPr="005E7B58" w:rsidRDefault="005E7B58" w:rsidP="005E7B58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5E7B5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ՀՀ ՇՄ, գ. Ախուրյան, 077</w:t>
            </w:r>
            <w:r w:rsidRPr="005E7B5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5E7B5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73</w:t>
            </w:r>
            <w:r w:rsidRPr="005E7B5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5E7B5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37</w:t>
            </w:r>
            <w:r w:rsidRPr="005E7B5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5E7B5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88</w:t>
            </w:r>
          </w:p>
        </w:tc>
        <w:tc>
          <w:tcPr>
            <w:tcW w:w="26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2BD6B75" w:rsidR="00C52E53" w:rsidRPr="005E7B58" w:rsidRDefault="00A6756A" w:rsidP="00E41791">
            <w:pPr>
              <w:spacing w:before="0" w:after="0"/>
              <w:ind w:left="13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9" w:history="1">
              <w:r w:rsidR="005E7B58" w:rsidRPr="005E7B58">
                <w:rPr>
                  <w:rStyle w:val="Hyperlink"/>
                  <w:rFonts w:ascii="GHEA Grapalat" w:hAnsi="GHEA Grapalat" w:cs="Sylfaen"/>
                  <w:sz w:val="16"/>
                  <w:szCs w:val="16"/>
                </w:rPr>
                <w:t>agea.llc@mail.ru</w:t>
              </w:r>
            </w:hyperlink>
            <w:r w:rsidR="005E7B58" w:rsidRPr="005E7B5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D5F3ADB" w:rsidR="00C52E53" w:rsidRPr="005E7B58" w:rsidRDefault="005C3F61" w:rsidP="00E4179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hy-AM"/>
              </w:rPr>
              <w:t>1570059196730100</w:t>
            </w:r>
          </w:p>
        </w:tc>
        <w:tc>
          <w:tcPr>
            <w:tcW w:w="1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E7BD5A8" w:rsidR="00C52E53" w:rsidRPr="005E7B58" w:rsidRDefault="00FB6ED9" w:rsidP="00FB6ED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    </w:t>
            </w:r>
            <w:r w:rsidR="005E7B58" w:rsidRPr="005E7B5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05536861</w:t>
            </w:r>
          </w:p>
        </w:tc>
      </w:tr>
      <w:tr w:rsidR="005E7B58" w:rsidRPr="002A0658" w14:paraId="60B718D2" w14:textId="77777777" w:rsidTr="005E7B58">
        <w:trPr>
          <w:trHeight w:val="475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B6B2A" w14:textId="16E7B697" w:rsidR="005E7B58" w:rsidRPr="005E7B58" w:rsidRDefault="005E7B58" w:rsidP="00E4179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AEC7E" w14:textId="089639E7" w:rsidR="005E7B58" w:rsidRPr="006105C0" w:rsidRDefault="005E7B58" w:rsidP="00E4179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Իրտիգ</w:t>
            </w:r>
            <w:proofErr w:type="spellEnd"/>
            <w:r w:rsidRPr="008018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» ՍՊԸ</w:t>
            </w:r>
          </w:p>
        </w:tc>
        <w:tc>
          <w:tcPr>
            <w:tcW w:w="2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F8D7E" w14:textId="39C4ECCE" w:rsidR="005E7B58" w:rsidRPr="005E7B58" w:rsidRDefault="005E7B58" w:rsidP="005E7B5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5E7B5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Ք. Վանաձոր, Տիգրան մեծի փ., շենք 40 բն. 28, 099 89 89 87</w:t>
            </w:r>
          </w:p>
        </w:tc>
        <w:tc>
          <w:tcPr>
            <w:tcW w:w="26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3EE05" w14:textId="38E798AB" w:rsidR="005E7B58" w:rsidRPr="005E7B58" w:rsidRDefault="00A6756A" w:rsidP="00E41791">
            <w:pPr>
              <w:spacing w:before="0" w:after="0"/>
              <w:ind w:left="13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10" w:history="1">
              <w:r w:rsidR="005E7B58" w:rsidRPr="005E7B58">
                <w:rPr>
                  <w:rStyle w:val="Hyperlink"/>
                  <w:rFonts w:ascii="GHEA Grapalat" w:hAnsi="GHEA Grapalat" w:cs="Sylfaen"/>
                  <w:sz w:val="16"/>
                  <w:szCs w:val="16"/>
                  <w:lang w:val="hy-AM"/>
                </w:rPr>
                <w:t>irtig@inbox.ru</w:t>
              </w:r>
            </w:hyperlink>
            <w:r w:rsidR="005E7B58" w:rsidRPr="005E7B5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F0816" w14:textId="0961C665" w:rsidR="005E7B58" w:rsidRPr="005C3F61" w:rsidRDefault="005C3F61" w:rsidP="00E4179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hy-AM"/>
              </w:rPr>
            </w:pPr>
            <w:r w:rsidRPr="005C3F61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hy-AM"/>
              </w:rPr>
              <w:t>220053335679000</w:t>
            </w:r>
          </w:p>
        </w:tc>
        <w:tc>
          <w:tcPr>
            <w:tcW w:w="1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61EC4" w14:textId="6FBCE866" w:rsidR="005E7B58" w:rsidRPr="005C3F61" w:rsidRDefault="005E7B58" w:rsidP="005E7B58">
            <w:pPr>
              <w:spacing w:before="150" w:after="150"/>
              <w:rPr>
                <w:sz w:val="16"/>
                <w:szCs w:val="16"/>
              </w:rPr>
            </w:pPr>
            <w:r w:rsidRPr="005C3F61">
              <w:rPr>
                <w:rFonts w:ascii="Georgia" w:hAnsi="Georgia"/>
                <w:b/>
                <w:bCs/>
                <w:sz w:val="16"/>
                <w:szCs w:val="16"/>
              </w:rPr>
              <w:t xml:space="preserve">       </w:t>
            </w:r>
            <w:r w:rsidRPr="005C3F6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06954405</w:t>
            </w:r>
          </w:p>
        </w:tc>
      </w:tr>
      <w:tr w:rsidR="00C52E53" w:rsidRPr="002A0658" w14:paraId="496A046D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393BE26B" w14:textId="74F7B5D4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53" w:rsidRPr="002004AC" w14:paraId="3863A00B" w14:textId="77777777" w:rsidTr="00476F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52E53" w:rsidRPr="006411FC" w:rsidRDefault="00C52E53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EA27874" w:rsidR="00C52E53" w:rsidRPr="006411FC" w:rsidRDefault="00C52E53" w:rsidP="00333A5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15619B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C52E53" w:rsidRPr="002004AC" w14:paraId="485BF528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60FF974B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53" w:rsidRPr="00051CB3" w14:paraId="7DB42300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auto"/>
            <w:vAlign w:val="center"/>
          </w:tcPr>
          <w:p w14:paraId="0AD8E25E" w14:textId="6A15E4C3" w:rsidR="00C52E53" w:rsidRPr="006411FC" w:rsidRDefault="00C52E53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C52E53" w:rsidRPr="006411FC" w:rsidRDefault="00C52E53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52E53" w:rsidRPr="006411FC" w:rsidRDefault="00C52E53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52E53" w:rsidRPr="006411FC" w:rsidRDefault="00C52E53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52E53" w:rsidRPr="006411FC" w:rsidRDefault="00C52E53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52E53" w:rsidRPr="006411FC" w:rsidRDefault="00C52E53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52E53" w:rsidRPr="00FA3BD4" w:rsidRDefault="00C52E53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52E53" w:rsidRPr="00FA3BD4" w:rsidRDefault="00C52E53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1E54459" w:rsidR="00C52E53" w:rsidRPr="00FA3BD4" w:rsidRDefault="00C52E53" w:rsidP="00796E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40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1" w:history="1">
              <w:r w:rsidR="00EA03EF" w:rsidRPr="00032BC8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f.sargsyan@atdf.am</w:t>
              </w:r>
            </w:hyperlink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52E53" w:rsidRPr="00051CB3" w14:paraId="3CC8B38C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02AFA8BF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53" w:rsidRPr="00051CB3" w14:paraId="5484FA73" w14:textId="77777777" w:rsidTr="00476FF0">
        <w:trPr>
          <w:trHeight w:val="475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52E53" w:rsidRPr="006411FC" w:rsidRDefault="00C52E53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8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C52E53" w:rsidRPr="006411FC" w:rsidRDefault="00C52E53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AC4B3A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6411FC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www.procurement.am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և </w:t>
            </w:r>
            <w:r>
              <w:fldChar w:fldCharType="begin"/>
            </w:r>
            <w:r w:rsidRPr="00AC4B3A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6411FC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կայքերի միջոցով։</w:t>
            </w:r>
          </w:p>
        </w:tc>
      </w:tr>
      <w:tr w:rsidR="00C52E53" w:rsidRPr="00051CB3" w14:paraId="5A7FED5D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0C88E286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53" w:rsidRPr="006411FC" w14:paraId="40B30E88" w14:textId="77777777" w:rsidTr="00476FF0">
        <w:trPr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52E53" w:rsidRPr="006411FC" w:rsidRDefault="00C52E5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C52E53" w:rsidRPr="006411FC" w:rsidRDefault="00C52E53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C52E53" w:rsidRPr="006411FC" w14:paraId="541BD7F7" w14:textId="77777777" w:rsidTr="00314158">
        <w:trPr>
          <w:trHeight w:val="288"/>
        </w:trPr>
        <w:tc>
          <w:tcPr>
            <w:tcW w:w="1121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53" w:rsidRPr="006411FC" w14:paraId="4DE14D25" w14:textId="77777777" w:rsidTr="00476FF0">
        <w:trPr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52E53" w:rsidRPr="006411FC" w:rsidRDefault="00C52E5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C52E53" w:rsidRPr="006411FC" w:rsidRDefault="00C52E53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C52E53" w:rsidRPr="006411FC" w14:paraId="1DAD5D5C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57597369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53" w:rsidRPr="006411FC" w14:paraId="5F667D89" w14:textId="77777777" w:rsidTr="00476FF0">
        <w:trPr>
          <w:trHeight w:val="427"/>
        </w:trPr>
        <w:tc>
          <w:tcPr>
            <w:tcW w:w="2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52E53" w:rsidRPr="006411FC" w:rsidRDefault="00C52E5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C52E53" w:rsidRPr="006411FC" w:rsidRDefault="00C52E53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52E53" w:rsidRPr="006411FC" w14:paraId="406B68D6" w14:textId="77777777" w:rsidTr="00314158">
        <w:trPr>
          <w:trHeight w:val="288"/>
        </w:trPr>
        <w:tc>
          <w:tcPr>
            <w:tcW w:w="11212" w:type="dxa"/>
            <w:gridSpan w:val="40"/>
            <w:shd w:val="clear" w:color="auto" w:fill="99CCFF"/>
            <w:vAlign w:val="center"/>
          </w:tcPr>
          <w:p w14:paraId="79EAD146" w14:textId="77777777" w:rsidR="00C52E53" w:rsidRPr="006411FC" w:rsidRDefault="00C52E53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E53" w:rsidRPr="006411FC" w14:paraId="1A2BD291" w14:textId="77777777" w:rsidTr="00314158">
        <w:trPr>
          <w:trHeight w:val="227"/>
        </w:trPr>
        <w:tc>
          <w:tcPr>
            <w:tcW w:w="11212" w:type="dxa"/>
            <w:gridSpan w:val="40"/>
            <w:shd w:val="clear" w:color="auto" w:fill="auto"/>
            <w:vAlign w:val="center"/>
          </w:tcPr>
          <w:p w14:paraId="73A19DB3" w14:textId="77777777" w:rsidR="00C52E53" w:rsidRPr="006411FC" w:rsidRDefault="00C52E5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2E53" w:rsidRPr="006411FC" w14:paraId="002AF1AD" w14:textId="77777777" w:rsidTr="00476FF0">
        <w:trPr>
          <w:trHeight w:val="47"/>
        </w:trPr>
        <w:tc>
          <w:tcPr>
            <w:tcW w:w="33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52E53" w:rsidRPr="006411FC" w:rsidRDefault="00C52E5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52E53" w:rsidRPr="006411FC" w:rsidRDefault="00C52E5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52E53" w:rsidRPr="006411FC" w:rsidRDefault="00C52E53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Էլ.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52E53" w:rsidRPr="0022631D" w14:paraId="6C6C269C" w14:textId="77777777" w:rsidTr="00476FF0">
        <w:trPr>
          <w:trHeight w:val="47"/>
        </w:trPr>
        <w:tc>
          <w:tcPr>
            <w:tcW w:w="3319" w:type="dxa"/>
            <w:gridSpan w:val="10"/>
            <w:shd w:val="clear" w:color="auto" w:fill="auto"/>
            <w:vAlign w:val="center"/>
          </w:tcPr>
          <w:p w14:paraId="0A862370" w14:textId="24BB9377" w:rsidR="00C52E53" w:rsidRPr="00725557" w:rsidRDefault="005E7B58" w:rsidP="005E7B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Ռ</w:t>
            </w:r>
            <w:r w:rsidR="00C52E53" w:rsidRPr="0022002D">
              <w:rPr>
                <w:rFonts w:ascii="Cambria Math" w:eastAsia="Times New Roman" w:hAnsi="Cambria Math" w:cs="Cambria Math"/>
                <w:b/>
                <w:sz w:val="14"/>
                <w:szCs w:val="14"/>
                <w:lang w:val="af-ZA" w:eastAsia="ru-RU"/>
              </w:rPr>
              <w:t>․</w:t>
            </w:r>
            <w:r w:rsidR="00C52E53" w:rsidRPr="0022002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Ասատր</w:t>
            </w:r>
            <w:r w:rsidR="007255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BC227B5" w:rsidR="00C52E53" w:rsidRPr="00D0525F" w:rsidRDefault="00C52E53" w:rsidP="00EF3E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052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+374 41 500 760</w:t>
            </w:r>
          </w:p>
        </w:tc>
        <w:tc>
          <w:tcPr>
            <w:tcW w:w="3908" w:type="dxa"/>
            <w:gridSpan w:val="13"/>
            <w:shd w:val="clear" w:color="auto" w:fill="auto"/>
            <w:vAlign w:val="center"/>
          </w:tcPr>
          <w:p w14:paraId="3C42DEDA" w14:textId="4DC74D6D" w:rsidR="00C52E53" w:rsidRPr="00EF3E39" w:rsidRDefault="00A6756A" w:rsidP="005E7B5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 w:bidi="ru-RU"/>
              </w:rPr>
            </w:pPr>
            <w:hyperlink r:id="rId12" w:history="1">
              <w:r w:rsidR="005E7B58" w:rsidRPr="00D37516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 w:bidi="ru-RU"/>
                </w:rPr>
                <w:t>r.asatr</w:t>
              </w:r>
              <w:r w:rsidR="005E7B58" w:rsidRPr="00D37516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 w:bidi="ru-RU"/>
                </w:rPr>
                <w:t>yan@atdf.am</w:t>
              </w:r>
            </w:hyperlink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D6691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E6ADF" w14:textId="77777777" w:rsidR="00861F07" w:rsidRDefault="00861F07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861F07" w:rsidRDefault="00861F0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DB186" w14:textId="77777777" w:rsidR="00861F07" w:rsidRDefault="00861F07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861F07" w:rsidRDefault="00861F07" w:rsidP="0022631D">
      <w:pPr>
        <w:spacing w:before="0" w:after="0"/>
      </w:pPr>
      <w:r>
        <w:continuationSeparator/>
      </w:r>
    </w:p>
  </w:footnote>
  <w:footnote w:id="1">
    <w:p w14:paraId="73E33F31" w14:textId="77777777" w:rsidR="00861F07" w:rsidRPr="00541A77" w:rsidRDefault="00861F07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61F07" w:rsidRPr="002D0BF6" w:rsidRDefault="00861F0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61F07" w:rsidRPr="002D0BF6" w:rsidRDefault="00861F0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52E53" w:rsidRPr="002D0BF6" w:rsidRDefault="00C52E5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52E53" w:rsidRPr="002D0BF6" w:rsidRDefault="00C52E5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99E7CDD" w14:textId="77777777" w:rsidR="00C52E53" w:rsidRPr="0078682E" w:rsidRDefault="00C52E5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52E53" w:rsidRPr="0078682E" w:rsidRDefault="00C52E5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52E53" w:rsidRPr="00005B9C" w:rsidRDefault="00C52E5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72C"/>
    <w:rsid w:val="0000087E"/>
    <w:rsid w:val="00012170"/>
    <w:rsid w:val="00031A2E"/>
    <w:rsid w:val="00037A60"/>
    <w:rsid w:val="00041EEE"/>
    <w:rsid w:val="00044EA8"/>
    <w:rsid w:val="00046CCF"/>
    <w:rsid w:val="00051CB3"/>
    <w:rsid w:val="00051ECE"/>
    <w:rsid w:val="0005428E"/>
    <w:rsid w:val="0006436D"/>
    <w:rsid w:val="0007090E"/>
    <w:rsid w:val="00073907"/>
    <w:rsid w:val="00073D66"/>
    <w:rsid w:val="00075567"/>
    <w:rsid w:val="0008136E"/>
    <w:rsid w:val="000A144D"/>
    <w:rsid w:val="000B0199"/>
    <w:rsid w:val="000B4D63"/>
    <w:rsid w:val="000B6506"/>
    <w:rsid w:val="000E4FF1"/>
    <w:rsid w:val="000E5733"/>
    <w:rsid w:val="000F376D"/>
    <w:rsid w:val="001000DC"/>
    <w:rsid w:val="001021B0"/>
    <w:rsid w:val="00120F0A"/>
    <w:rsid w:val="001262E1"/>
    <w:rsid w:val="00137230"/>
    <w:rsid w:val="001409B6"/>
    <w:rsid w:val="00147CE3"/>
    <w:rsid w:val="0015182A"/>
    <w:rsid w:val="0015619B"/>
    <w:rsid w:val="00161315"/>
    <w:rsid w:val="0016754D"/>
    <w:rsid w:val="0018422F"/>
    <w:rsid w:val="001A1999"/>
    <w:rsid w:val="001B0590"/>
    <w:rsid w:val="001B5D66"/>
    <w:rsid w:val="001C1BE1"/>
    <w:rsid w:val="001E0091"/>
    <w:rsid w:val="001F72EF"/>
    <w:rsid w:val="002004AC"/>
    <w:rsid w:val="00202A91"/>
    <w:rsid w:val="00207435"/>
    <w:rsid w:val="00210028"/>
    <w:rsid w:val="0022002D"/>
    <w:rsid w:val="00220791"/>
    <w:rsid w:val="0022631D"/>
    <w:rsid w:val="00231219"/>
    <w:rsid w:val="00247C78"/>
    <w:rsid w:val="00280255"/>
    <w:rsid w:val="002941A5"/>
    <w:rsid w:val="00295B92"/>
    <w:rsid w:val="002A0658"/>
    <w:rsid w:val="002A711B"/>
    <w:rsid w:val="002C08AD"/>
    <w:rsid w:val="002C5353"/>
    <w:rsid w:val="002E4E6F"/>
    <w:rsid w:val="002F16CC"/>
    <w:rsid w:val="002F1FEB"/>
    <w:rsid w:val="00314158"/>
    <w:rsid w:val="0032435C"/>
    <w:rsid w:val="00333A54"/>
    <w:rsid w:val="00353D02"/>
    <w:rsid w:val="00365E88"/>
    <w:rsid w:val="00366DF5"/>
    <w:rsid w:val="00371B1D"/>
    <w:rsid w:val="0039138B"/>
    <w:rsid w:val="0039308C"/>
    <w:rsid w:val="003A0A24"/>
    <w:rsid w:val="003A38CA"/>
    <w:rsid w:val="003B21A2"/>
    <w:rsid w:val="003B2758"/>
    <w:rsid w:val="003B745E"/>
    <w:rsid w:val="003D1545"/>
    <w:rsid w:val="003E3D40"/>
    <w:rsid w:val="003E6978"/>
    <w:rsid w:val="003E6AF0"/>
    <w:rsid w:val="003F06E6"/>
    <w:rsid w:val="003F0FFC"/>
    <w:rsid w:val="003F71A5"/>
    <w:rsid w:val="00403E14"/>
    <w:rsid w:val="00433E3C"/>
    <w:rsid w:val="00452BD3"/>
    <w:rsid w:val="00453169"/>
    <w:rsid w:val="00462D86"/>
    <w:rsid w:val="00472069"/>
    <w:rsid w:val="00474C2F"/>
    <w:rsid w:val="004764CD"/>
    <w:rsid w:val="00476FF0"/>
    <w:rsid w:val="00480D96"/>
    <w:rsid w:val="00481F5F"/>
    <w:rsid w:val="004875E0"/>
    <w:rsid w:val="004B01FD"/>
    <w:rsid w:val="004D078F"/>
    <w:rsid w:val="004D6691"/>
    <w:rsid w:val="004D6AF3"/>
    <w:rsid w:val="004D797C"/>
    <w:rsid w:val="004E376E"/>
    <w:rsid w:val="004E3FDF"/>
    <w:rsid w:val="004E5796"/>
    <w:rsid w:val="004E7EEE"/>
    <w:rsid w:val="00503BCC"/>
    <w:rsid w:val="00523E6F"/>
    <w:rsid w:val="0053782F"/>
    <w:rsid w:val="00546023"/>
    <w:rsid w:val="00572C35"/>
    <w:rsid w:val="005737F9"/>
    <w:rsid w:val="00574E6A"/>
    <w:rsid w:val="00575818"/>
    <w:rsid w:val="00590250"/>
    <w:rsid w:val="00590251"/>
    <w:rsid w:val="00590929"/>
    <w:rsid w:val="00595762"/>
    <w:rsid w:val="0059704E"/>
    <w:rsid w:val="005A4693"/>
    <w:rsid w:val="005B2319"/>
    <w:rsid w:val="005B3BB0"/>
    <w:rsid w:val="005C3F61"/>
    <w:rsid w:val="005C64F2"/>
    <w:rsid w:val="005D0D2A"/>
    <w:rsid w:val="005D1177"/>
    <w:rsid w:val="005D5FBD"/>
    <w:rsid w:val="005E7B58"/>
    <w:rsid w:val="00607C9A"/>
    <w:rsid w:val="006105C0"/>
    <w:rsid w:val="00614677"/>
    <w:rsid w:val="00632A0B"/>
    <w:rsid w:val="006411FC"/>
    <w:rsid w:val="00643E60"/>
    <w:rsid w:val="006459B1"/>
    <w:rsid w:val="00646760"/>
    <w:rsid w:val="0065366C"/>
    <w:rsid w:val="00656779"/>
    <w:rsid w:val="00660580"/>
    <w:rsid w:val="00661D27"/>
    <w:rsid w:val="006656FC"/>
    <w:rsid w:val="006817DC"/>
    <w:rsid w:val="00690ECB"/>
    <w:rsid w:val="006A38B4"/>
    <w:rsid w:val="006B2E21"/>
    <w:rsid w:val="006C0266"/>
    <w:rsid w:val="006C241E"/>
    <w:rsid w:val="006D148A"/>
    <w:rsid w:val="006D7746"/>
    <w:rsid w:val="006E0D92"/>
    <w:rsid w:val="006E1A83"/>
    <w:rsid w:val="006F1856"/>
    <w:rsid w:val="006F2779"/>
    <w:rsid w:val="007060FC"/>
    <w:rsid w:val="007207DB"/>
    <w:rsid w:val="00725557"/>
    <w:rsid w:val="007340B7"/>
    <w:rsid w:val="007417B6"/>
    <w:rsid w:val="0075455E"/>
    <w:rsid w:val="007626D8"/>
    <w:rsid w:val="00762CA1"/>
    <w:rsid w:val="00765B2E"/>
    <w:rsid w:val="007732E7"/>
    <w:rsid w:val="0078682E"/>
    <w:rsid w:val="00793F76"/>
    <w:rsid w:val="00796EBE"/>
    <w:rsid w:val="007A2B7A"/>
    <w:rsid w:val="007D331F"/>
    <w:rsid w:val="007D42ED"/>
    <w:rsid w:val="00801883"/>
    <w:rsid w:val="0081420B"/>
    <w:rsid w:val="00831E9F"/>
    <w:rsid w:val="0085133E"/>
    <w:rsid w:val="00852470"/>
    <w:rsid w:val="00861F07"/>
    <w:rsid w:val="008751B7"/>
    <w:rsid w:val="008A5E70"/>
    <w:rsid w:val="008B1332"/>
    <w:rsid w:val="008C256B"/>
    <w:rsid w:val="008C3D31"/>
    <w:rsid w:val="008C4684"/>
    <w:rsid w:val="008C4E62"/>
    <w:rsid w:val="008E1F36"/>
    <w:rsid w:val="008E42D5"/>
    <w:rsid w:val="008E493A"/>
    <w:rsid w:val="008F39F4"/>
    <w:rsid w:val="008F3C6D"/>
    <w:rsid w:val="00905571"/>
    <w:rsid w:val="00914934"/>
    <w:rsid w:val="00925E0A"/>
    <w:rsid w:val="00926711"/>
    <w:rsid w:val="00934603"/>
    <w:rsid w:val="009447B4"/>
    <w:rsid w:val="00947B40"/>
    <w:rsid w:val="009516C4"/>
    <w:rsid w:val="00971CAA"/>
    <w:rsid w:val="009758BF"/>
    <w:rsid w:val="009808B3"/>
    <w:rsid w:val="009A0401"/>
    <w:rsid w:val="009C5E0F"/>
    <w:rsid w:val="009D591F"/>
    <w:rsid w:val="009D71C4"/>
    <w:rsid w:val="009E3385"/>
    <w:rsid w:val="009E75FF"/>
    <w:rsid w:val="009F42FD"/>
    <w:rsid w:val="00A16C55"/>
    <w:rsid w:val="00A27E6E"/>
    <w:rsid w:val="00A306F5"/>
    <w:rsid w:val="00A31820"/>
    <w:rsid w:val="00A34B7B"/>
    <w:rsid w:val="00A4041F"/>
    <w:rsid w:val="00A432FC"/>
    <w:rsid w:val="00A43CA0"/>
    <w:rsid w:val="00A5651C"/>
    <w:rsid w:val="00A6172C"/>
    <w:rsid w:val="00A649A9"/>
    <w:rsid w:val="00A6756A"/>
    <w:rsid w:val="00A75482"/>
    <w:rsid w:val="00A820D2"/>
    <w:rsid w:val="00A94EA2"/>
    <w:rsid w:val="00A9565D"/>
    <w:rsid w:val="00AA0E38"/>
    <w:rsid w:val="00AA139E"/>
    <w:rsid w:val="00AA32E4"/>
    <w:rsid w:val="00AA7919"/>
    <w:rsid w:val="00AB44D0"/>
    <w:rsid w:val="00AC1FFA"/>
    <w:rsid w:val="00AC35A8"/>
    <w:rsid w:val="00AC4B3A"/>
    <w:rsid w:val="00AC5520"/>
    <w:rsid w:val="00AD07B9"/>
    <w:rsid w:val="00AD2BCA"/>
    <w:rsid w:val="00AD59DC"/>
    <w:rsid w:val="00AF19C0"/>
    <w:rsid w:val="00B042FC"/>
    <w:rsid w:val="00B12BDE"/>
    <w:rsid w:val="00B26981"/>
    <w:rsid w:val="00B31EE3"/>
    <w:rsid w:val="00B3461A"/>
    <w:rsid w:val="00B40CC6"/>
    <w:rsid w:val="00B652F2"/>
    <w:rsid w:val="00B72C06"/>
    <w:rsid w:val="00B75762"/>
    <w:rsid w:val="00B83A34"/>
    <w:rsid w:val="00B91DE2"/>
    <w:rsid w:val="00B94EA2"/>
    <w:rsid w:val="00BA03B0"/>
    <w:rsid w:val="00BB0A93"/>
    <w:rsid w:val="00BD2083"/>
    <w:rsid w:val="00BD3D4E"/>
    <w:rsid w:val="00BE2E37"/>
    <w:rsid w:val="00BF1465"/>
    <w:rsid w:val="00BF4745"/>
    <w:rsid w:val="00C30A99"/>
    <w:rsid w:val="00C51AC3"/>
    <w:rsid w:val="00C52E53"/>
    <w:rsid w:val="00C530A4"/>
    <w:rsid w:val="00C5310A"/>
    <w:rsid w:val="00C66CDB"/>
    <w:rsid w:val="00C84DF7"/>
    <w:rsid w:val="00C958A4"/>
    <w:rsid w:val="00C96337"/>
    <w:rsid w:val="00C96BED"/>
    <w:rsid w:val="00CB44D2"/>
    <w:rsid w:val="00CB5EB3"/>
    <w:rsid w:val="00CC1F23"/>
    <w:rsid w:val="00CC58C5"/>
    <w:rsid w:val="00CD5999"/>
    <w:rsid w:val="00CE4A26"/>
    <w:rsid w:val="00CF01B8"/>
    <w:rsid w:val="00CF1F70"/>
    <w:rsid w:val="00D02701"/>
    <w:rsid w:val="00D0525F"/>
    <w:rsid w:val="00D22BD8"/>
    <w:rsid w:val="00D269CE"/>
    <w:rsid w:val="00D27B33"/>
    <w:rsid w:val="00D27D29"/>
    <w:rsid w:val="00D34CAF"/>
    <w:rsid w:val="00D350DE"/>
    <w:rsid w:val="00D36189"/>
    <w:rsid w:val="00D43DD9"/>
    <w:rsid w:val="00D628B5"/>
    <w:rsid w:val="00D76BDC"/>
    <w:rsid w:val="00D806F4"/>
    <w:rsid w:val="00D80C64"/>
    <w:rsid w:val="00D81565"/>
    <w:rsid w:val="00DA4468"/>
    <w:rsid w:val="00DA74E7"/>
    <w:rsid w:val="00DB6FCE"/>
    <w:rsid w:val="00DE06F1"/>
    <w:rsid w:val="00DE36D1"/>
    <w:rsid w:val="00E053B9"/>
    <w:rsid w:val="00E07704"/>
    <w:rsid w:val="00E10243"/>
    <w:rsid w:val="00E1713D"/>
    <w:rsid w:val="00E243EA"/>
    <w:rsid w:val="00E33A25"/>
    <w:rsid w:val="00E372F2"/>
    <w:rsid w:val="00E41791"/>
    <w:rsid w:val="00E4188B"/>
    <w:rsid w:val="00E42A31"/>
    <w:rsid w:val="00E54C4D"/>
    <w:rsid w:val="00E56328"/>
    <w:rsid w:val="00E631D5"/>
    <w:rsid w:val="00E80A15"/>
    <w:rsid w:val="00E91DBC"/>
    <w:rsid w:val="00E93D00"/>
    <w:rsid w:val="00EA01A2"/>
    <w:rsid w:val="00EA03EF"/>
    <w:rsid w:val="00EA568C"/>
    <w:rsid w:val="00EA767F"/>
    <w:rsid w:val="00EB59EE"/>
    <w:rsid w:val="00EC5D57"/>
    <w:rsid w:val="00ED550C"/>
    <w:rsid w:val="00EF16D0"/>
    <w:rsid w:val="00EF3E39"/>
    <w:rsid w:val="00F10AFE"/>
    <w:rsid w:val="00F31004"/>
    <w:rsid w:val="00F343D6"/>
    <w:rsid w:val="00F41CBA"/>
    <w:rsid w:val="00F50750"/>
    <w:rsid w:val="00F52BCF"/>
    <w:rsid w:val="00F64167"/>
    <w:rsid w:val="00F6673B"/>
    <w:rsid w:val="00F77AAD"/>
    <w:rsid w:val="00F82D1D"/>
    <w:rsid w:val="00F916C4"/>
    <w:rsid w:val="00FA3BD4"/>
    <w:rsid w:val="00FB097B"/>
    <w:rsid w:val="00FB2C39"/>
    <w:rsid w:val="00FB326D"/>
    <w:rsid w:val="00FB6ED9"/>
    <w:rsid w:val="00FC097A"/>
    <w:rsid w:val="00FD04A3"/>
    <w:rsid w:val="00FE0FD2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21002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10028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unhideWhenUsed/>
    <w:rsid w:val="00D052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525F"/>
    <w:rPr>
      <w:rFonts w:ascii="Calibri" w:eastAsia="Calibri" w:hAnsi="Calibri" w:cs="Times New Roman"/>
    </w:rPr>
  </w:style>
  <w:style w:type="paragraph" w:customStyle="1" w:styleId="Char">
    <w:name w:val="Char"/>
    <w:basedOn w:val="Normal"/>
    <w:rsid w:val="002C535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21002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10028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unhideWhenUsed/>
    <w:rsid w:val="00D052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525F"/>
    <w:rPr>
      <w:rFonts w:ascii="Calibri" w:eastAsia="Calibri" w:hAnsi="Calibri" w:cs="Times New Roman"/>
    </w:rPr>
  </w:style>
  <w:style w:type="paragraph" w:customStyle="1" w:styleId="Char">
    <w:name w:val="Char"/>
    <w:basedOn w:val="Normal"/>
    <w:rsid w:val="002C535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.asatryan@atdf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.sargsyan@atdf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rtig@in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gea.ll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61D92-3C8F-47AA-9D6B-1D6D5A5F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Silva Grigoryan</cp:lastModifiedBy>
  <cp:revision>190</cp:revision>
  <cp:lastPrinted>2025-04-03T06:14:00Z</cp:lastPrinted>
  <dcterms:created xsi:type="dcterms:W3CDTF">2021-06-28T12:08:00Z</dcterms:created>
  <dcterms:modified xsi:type="dcterms:W3CDTF">2025-06-27T07:49:00Z</dcterms:modified>
</cp:coreProperties>
</file>