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AC" w:rsidRPr="00D806B8" w:rsidRDefault="009264AC" w:rsidP="009264AC">
      <w:pPr>
        <w:pStyle w:val="BodyText"/>
        <w:spacing w:after="0"/>
        <w:ind w:right="-7"/>
        <w:rPr>
          <w:rFonts w:ascii="GHEA Grapalat" w:hAnsi="GHEA Grapalat" w:cs="Sylfaen"/>
          <w:i/>
          <w:sz w:val="18"/>
        </w:rPr>
      </w:pPr>
      <w:r w:rsidRPr="005939DE">
        <w:rPr>
          <w:rFonts w:ascii="GHEA Grapalat" w:hAnsi="GHEA Grapalat" w:cs="Sylfaen"/>
          <w:i/>
          <w:sz w:val="18"/>
        </w:rPr>
        <w:t xml:space="preserve">                                      </w:t>
      </w:r>
      <w:r>
        <w:rPr>
          <w:rFonts w:ascii="GHEA Grapalat" w:hAnsi="GHEA Grapalat" w:cs="Sylfaen"/>
          <w:i/>
          <w:sz w:val="18"/>
        </w:rPr>
        <w:t xml:space="preserve">                            </w:t>
      </w:r>
      <w:r w:rsidRPr="005939DE">
        <w:rPr>
          <w:rFonts w:ascii="GHEA Grapalat" w:hAnsi="GHEA Grapalat" w:cs="Sylfaen"/>
          <w:i/>
          <w:sz w:val="18"/>
        </w:rPr>
        <w:t xml:space="preserve">                     </w:t>
      </w:r>
    </w:p>
    <w:p w:rsidR="009264AC" w:rsidRPr="00D806B8" w:rsidRDefault="009264AC" w:rsidP="009264AC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D806B8">
        <w:rPr>
          <w:rFonts w:ascii="GHEA Grapalat" w:hAnsi="GHEA Grapalat"/>
          <w:b/>
          <w:i w:val="0"/>
          <w:lang w:val="af-ZA"/>
        </w:rPr>
        <w:t>ՀԱՅՏԱՐԱՐՈՒԹՅՈՒՆ</w:t>
      </w:r>
    </w:p>
    <w:p w:rsidR="009264AC" w:rsidRPr="00D806B8" w:rsidRDefault="009264AC" w:rsidP="009264AC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D806B8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9264AC" w:rsidRPr="00545009" w:rsidRDefault="009264AC" w:rsidP="009264A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9264AC" w:rsidRPr="00545009" w:rsidRDefault="009264AC" w:rsidP="009264A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Pr="00D806B8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Pr="00545009">
        <w:rPr>
          <w:rFonts w:ascii="GHEA Grapalat" w:hAnsi="GHEA Grapalat"/>
          <w:i w:val="0"/>
          <w:lang w:val="af-ZA"/>
        </w:rPr>
        <w:t xml:space="preserve"> գնահատող հանձնաժողովի </w:t>
      </w:r>
      <w:r w:rsidRPr="0038584B">
        <w:rPr>
          <w:rFonts w:ascii="GHEA Grapalat" w:hAnsi="GHEA Grapalat"/>
          <w:i w:val="0"/>
          <w:color w:val="FF0000"/>
          <w:lang w:val="af-ZA"/>
        </w:rPr>
        <w:t>20</w:t>
      </w:r>
      <w:r>
        <w:rPr>
          <w:rFonts w:ascii="GHEA Grapalat" w:hAnsi="GHEA Grapalat"/>
          <w:i w:val="0"/>
          <w:color w:val="FF0000"/>
          <w:lang w:val="af-ZA"/>
        </w:rPr>
        <w:t>23</w:t>
      </w:r>
      <w:r w:rsidRPr="0038584B">
        <w:rPr>
          <w:rFonts w:ascii="GHEA Grapalat" w:hAnsi="GHEA Grapalat"/>
          <w:i w:val="0"/>
          <w:color w:val="FF0000"/>
          <w:lang w:val="af-ZA"/>
        </w:rPr>
        <w:t xml:space="preserve"> թվականի </w:t>
      </w:r>
      <w:r>
        <w:rPr>
          <w:rFonts w:ascii="GHEA Grapalat" w:hAnsi="GHEA Grapalat"/>
          <w:i w:val="0"/>
          <w:color w:val="FF0000"/>
          <w:lang w:val="af-ZA"/>
        </w:rPr>
        <w:t>ապրիլի 26</w:t>
      </w:r>
      <w:r w:rsidRPr="0038584B">
        <w:rPr>
          <w:rFonts w:ascii="GHEA Grapalat" w:hAnsi="GHEA Grapalat"/>
          <w:i w:val="0"/>
          <w:color w:val="FF0000"/>
          <w:lang w:val="af-ZA"/>
        </w:rPr>
        <w:t>-ի N1 որոշմամբ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9264AC" w:rsidRPr="00545009" w:rsidRDefault="009264AC" w:rsidP="009264A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9264AC" w:rsidRPr="00545009" w:rsidRDefault="009264AC" w:rsidP="009264A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9264AC" w:rsidRPr="00545009" w:rsidRDefault="009264AC" w:rsidP="009264A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38584B">
        <w:rPr>
          <w:rFonts w:ascii="GHEA Grapalat" w:hAnsi="GHEA Grapalat"/>
          <w:b/>
          <w:i w:val="0"/>
          <w:color w:val="FF0000"/>
          <w:lang w:val="af-ZA"/>
        </w:rPr>
        <w:t>«ՀՀ ՊՆ-ՓՆՄԽԾՁԲ</w:t>
      </w:r>
      <w:r>
        <w:rPr>
          <w:rFonts w:ascii="GHEA Grapalat" w:hAnsi="GHEA Grapalat"/>
          <w:b/>
          <w:i w:val="0"/>
          <w:color w:val="FF0000"/>
          <w:lang w:val="af-ZA"/>
        </w:rPr>
        <w:t>-23-10/13</w:t>
      </w:r>
      <w:r w:rsidRPr="0038584B">
        <w:rPr>
          <w:rFonts w:ascii="GHEA Grapalat" w:hAnsi="GHEA Grapalat"/>
          <w:b/>
          <w:i w:val="0"/>
          <w:color w:val="FF0000"/>
          <w:lang w:val="af-ZA"/>
        </w:rPr>
        <w:t>»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264AC" w:rsidRPr="00545009" w:rsidRDefault="009264AC" w:rsidP="009264AC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9264AC" w:rsidRPr="00545009" w:rsidRDefault="009264AC" w:rsidP="009264AC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9264AC" w:rsidRPr="00545009" w:rsidRDefault="009264AC" w:rsidP="009264A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9264AC" w:rsidRPr="00545009" w:rsidRDefault="009264AC" w:rsidP="009264A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9264AC" w:rsidRPr="003D05AE" w:rsidRDefault="009264AC" w:rsidP="009264AC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3D05AE">
        <w:rPr>
          <w:rFonts w:ascii="GHEA Grapalat" w:hAnsi="GHEA Grapalat"/>
          <w:i w:val="0"/>
          <w:lang w:val="af-ZA"/>
        </w:rPr>
        <w:t xml:space="preserve">1. Պատվիրատուն` </w:t>
      </w:r>
      <w:r w:rsidRPr="003D05AE">
        <w:rPr>
          <w:rFonts w:ascii="GHEA Grapalat" w:hAnsi="GHEA Grapalat"/>
          <w:i w:val="0"/>
          <w:color w:val="FF0000"/>
          <w:lang w:val="af-ZA"/>
        </w:rPr>
        <w:t>ՀՀ պաշտպանության նախարարություն,</w:t>
      </w:r>
      <w:r w:rsidRPr="003D05AE">
        <w:rPr>
          <w:rFonts w:ascii="GHEA Grapalat" w:hAnsi="GHEA Grapalat"/>
          <w:i w:val="0"/>
          <w:lang w:val="af-ZA"/>
        </w:rPr>
        <w:t xml:space="preserve"> որը գտնվում է ք. Երևան, Բագրևանդի  5 հասցեում, </w:t>
      </w:r>
      <w:r w:rsidRPr="0038584B">
        <w:rPr>
          <w:rFonts w:ascii="GHEA Grapalat" w:hAnsi="GHEA Grapalat"/>
          <w:b/>
          <w:color w:val="FF0000"/>
          <w:lang w:val="af-ZA"/>
        </w:rPr>
        <w:t>նախագծանախահաշվային փաստաթղթերի մշակման խորհրդատվական ծառայությունների</w:t>
      </w:r>
      <w:r w:rsidRPr="003D05AE">
        <w:rPr>
          <w:rFonts w:ascii="GHEA Grapalat" w:hAnsi="GHEA Grapalat"/>
          <w:i w:val="0"/>
          <w:lang w:val="af-ZA"/>
        </w:rPr>
        <w:t xml:space="preserve"> ձեռքբերման նպատակով կազմակերպվելիք </w:t>
      </w:r>
      <w:r w:rsidRPr="00723F67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Pr="003D05AE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9264AC" w:rsidRPr="00545009" w:rsidRDefault="009264AC" w:rsidP="009264A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9264AC" w:rsidRPr="00545009" w:rsidRDefault="009264AC" w:rsidP="009264A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9264AC" w:rsidRPr="00D806B8" w:rsidRDefault="009264AC" w:rsidP="0063718F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63718F">
        <w:rPr>
          <w:rFonts w:ascii="GHEA Grapalat" w:hAnsi="GHEA Grapalat"/>
          <w:i w:val="0"/>
          <w:lang w:val="af-ZA"/>
        </w:rPr>
        <w:t>3. Նախաորակավորման</w:t>
      </w:r>
      <w:r w:rsidRPr="00D806B8">
        <w:rPr>
          <w:rFonts w:ascii="GHEA Grapalat" w:hAnsi="GHEA Grapalat"/>
          <w:i w:val="0"/>
          <w:lang w:val="af-ZA"/>
        </w:rPr>
        <w:t xml:space="preserve"> ընթացակարգին մասնակցելու ցանկություն ունեցող մասնակիցը պետք է ունենա</w:t>
      </w:r>
      <w:r>
        <w:rPr>
          <w:rFonts w:ascii="GHEA Grapalat" w:hAnsi="GHEA Grapalat"/>
          <w:lang w:val="af-ZA"/>
        </w:rPr>
        <w:t xml:space="preserve"> </w:t>
      </w:r>
      <w:r w:rsidRPr="00D806B8">
        <w:rPr>
          <w:rFonts w:ascii="GHEA Grapalat" w:hAnsi="GHEA Grapalat"/>
          <w:i w:val="0"/>
          <w:lang w:val="af-ZA"/>
        </w:rPr>
        <w:t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</w:t>
      </w:r>
    </w:p>
    <w:p w:rsidR="009264AC" w:rsidRPr="00D806B8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b/>
          <w:color w:val="FF0000"/>
          <w:lang w:val="af-ZA"/>
        </w:rPr>
      </w:pPr>
      <w:r w:rsidRPr="00D806B8">
        <w:rPr>
          <w:rFonts w:ascii="GHEA Grapalat" w:hAnsi="GHEA Grapalat"/>
          <w:b/>
          <w:i w:val="0"/>
          <w:lang w:val="af-ZA"/>
        </w:rPr>
        <w:t>«Էներգետիկայի օբյեկտների նախագծային</w:t>
      </w:r>
      <w:r w:rsidR="00434E63">
        <w:rPr>
          <w:rFonts w:ascii="GHEA Grapalat" w:hAnsi="GHEA Grapalat"/>
          <w:b/>
          <w:i w:val="0"/>
          <w:lang w:val="af-ZA"/>
        </w:rPr>
        <w:t xml:space="preserve"> </w:t>
      </w:r>
      <w:r w:rsidRPr="00D806B8">
        <w:rPr>
          <w:rFonts w:ascii="GHEA Grapalat" w:hAnsi="GHEA Grapalat"/>
          <w:b/>
          <w:i w:val="0"/>
          <w:lang w:val="af-ZA"/>
        </w:rPr>
        <w:t>փաստաթղթերի՝ ջերմամատակարարման և գազամատակարարման համակարգեր»,</w:t>
      </w:r>
      <w:r w:rsidRPr="00D806B8">
        <w:rPr>
          <w:rFonts w:ascii="GHEA Grapalat" w:hAnsi="GHEA Grapalat"/>
          <w:i w:val="0"/>
          <w:lang w:val="af-ZA"/>
        </w:rPr>
        <w:t xml:space="preserve"> </w:t>
      </w:r>
      <w:r w:rsidRPr="00D806B8">
        <w:rPr>
          <w:rFonts w:ascii="GHEA Grapalat" w:hAnsi="GHEA Grapalat"/>
          <w:b/>
          <w:i w:val="0"/>
          <w:lang w:val="af-ZA"/>
        </w:rPr>
        <w:t>«բնակելի հասարակական, արտադրական շենքերի ու շինությունների նախագծային փաստաթղթերի՝ ջրամատակարարման և ջրահեռացման ներքին և արտաքին ցանցեր»,</w:t>
      </w:r>
      <w:r w:rsidRPr="00D806B8">
        <w:rPr>
          <w:rFonts w:ascii="GHEA Grapalat" w:hAnsi="GHEA Grapalat"/>
          <w:i w:val="0"/>
          <w:lang w:val="af-ZA"/>
        </w:rPr>
        <w:t xml:space="preserve"> </w:t>
      </w:r>
      <w:r w:rsidRPr="00D806B8">
        <w:rPr>
          <w:rFonts w:ascii="GHEA Grapalat" w:hAnsi="GHEA Grapalat"/>
          <w:b/>
          <w:i w:val="0"/>
          <w:lang w:val="af-ZA"/>
        </w:rPr>
        <w:t>«բնակելի, հասարակական, արտադրական շենքերի ու շինությունների նախագծային փաստաթղթերի՝ օդափոխության, ջեռուցման և օդի լավորակման համակարգեր</w:t>
      </w:r>
      <w:r w:rsidRPr="00D806B8">
        <w:rPr>
          <w:rFonts w:ascii="GHEA Grapalat" w:hAnsi="GHEA Grapalat"/>
          <w:i w:val="0"/>
          <w:lang w:val="af-ZA"/>
        </w:rPr>
        <w:t xml:space="preserve"> </w:t>
      </w:r>
      <w:r w:rsidRPr="00BA7E27">
        <w:rPr>
          <w:rFonts w:ascii="GHEA Grapalat" w:hAnsi="GHEA Grapalat"/>
          <w:b/>
          <w:i w:val="0"/>
          <w:lang w:val="af-ZA"/>
        </w:rPr>
        <w:t>ներդիրներ և բավարարի</w:t>
      </w:r>
      <w:r w:rsidRPr="00D806B8">
        <w:rPr>
          <w:rFonts w:ascii="GHEA Grapalat" w:hAnsi="GHEA Grapalat"/>
          <w:i w:val="0"/>
          <w:lang w:val="af-ZA"/>
        </w:rPr>
        <w:t xml:space="preserve"> </w:t>
      </w:r>
      <w:r w:rsidRPr="00D806B8">
        <w:rPr>
          <w:rFonts w:ascii="GHEA Grapalat" w:hAnsi="GHEA Grapalat"/>
          <w:b/>
          <w:i w:val="0"/>
          <w:color w:val="FF0000"/>
          <w:lang w:val="af-ZA"/>
        </w:rPr>
        <w:t>&lt;&lt;Գնումների մասին&gt;&gt; ՀՀ օրենքի 6-րդ հոդվածի 3-րդ մասի 1-ին կետով սահմանված &lt;&lt;մասնագիտական գործունեության համապատասխանություն պայմանագրով նախատեսված գործունեությանը&gt;&gt; որակավորման չափանիշին:</w:t>
      </w:r>
      <w:r w:rsidRPr="00D806B8">
        <w:rPr>
          <w:rFonts w:ascii="GHEA Grapalat" w:hAnsi="GHEA Grapalat"/>
          <w:i w:val="0"/>
          <w:lang w:val="af-ZA"/>
        </w:rPr>
        <w:t xml:space="preserve"> </w:t>
      </w:r>
      <w:r w:rsidRPr="00D806B8">
        <w:rPr>
          <w:rFonts w:ascii="GHEA Grapalat" w:hAnsi="GHEA Grapalat"/>
          <w:b/>
          <w:color w:val="FF0000"/>
          <w:lang w:val="af-ZA"/>
        </w:rPr>
        <w:t>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</w:t>
      </w:r>
    </w:p>
    <w:p w:rsidR="009264AC" w:rsidRPr="00D806B8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D806B8">
        <w:rPr>
          <w:rFonts w:ascii="GHEA Grapalat" w:hAnsi="GHEA Grapalat"/>
          <w:b/>
          <w:i w:val="0"/>
          <w:lang w:val="af-ZA"/>
        </w:rPr>
        <w:t>«Էներգետիկայի օբյեկտների նախագծային փաստաթղթերի՝ ջերմամատակարարման և գազամատակարարման համակարգեր», «բնակելի հասարակական, արտադրական շենքերի ու շինությունների նախագծային փաստաթղթերի՝ ջրամատակարարման և ջրահեռացման ներքին և արտաքին ցանցեր», «բնակելի, հասարակական, արտադրական շենքերի ու շինությունների նախագծային փաստաթղթերի՝ օդափոխության, ջեռուցման և օդի լավորակման համակարգեր» ներդիրների շրջանակներում կատարված նախագծային աշխատանքների (ծառայությունների) պայմանագրերը:</w:t>
      </w:r>
    </w:p>
    <w:p w:rsidR="009264AC" w:rsidRPr="00545009" w:rsidRDefault="009264AC" w:rsidP="009264AC">
      <w:pPr>
        <w:spacing w:after="0"/>
        <w:ind w:firstLine="708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lastRenderedPageBreak/>
        <w:tab/>
        <w:t>3) մասնակիցները կրում են համատեղ և համապարտ պատասխանատվություն.</w:t>
      </w: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9264AC" w:rsidRPr="00545009" w:rsidRDefault="009264AC" w:rsidP="009264AC">
      <w:pPr>
        <w:spacing w:after="0"/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9264AC" w:rsidRPr="00545009" w:rsidRDefault="009264AC" w:rsidP="009264AC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9264AC" w:rsidRPr="003F5C44" w:rsidRDefault="009264AC" w:rsidP="009264AC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87086D">
        <w:rPr>
          <w:rFonts w:ascii="GHEA Grapalat" w:hAnsi="GHEA Grapalat" w:cs="Sylfaen"/>
          <w:sz w:val="20"/>
        </w:rPr>
        <w:t>Մասնակիցն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իրավունք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ունի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վերջնաժամկետը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լրանալուց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06B8">
        <w:rPr>
          <w:rFonts w:ascii="GHEA Grapalat" w:hAnsi="GHEA Grapalat" w:cs="Sylfaen"/>
          <w:b/>
          <w:color w:val="FF0000"/>
          <w:sz w:val="20"/>
        </w:rPr>
        <w:t>առնվազն</w:t>
      </w:r>
      <w:proofErr w:type="spellEnd"/>
      <w:r w:rsidRPr="00D806B8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D806B8">
        <w:rPr>
          <w:rFonts w:ascii="GHEA Grapalat" w:hAnsi="GHEA Grapalat" w:cs="Sylfaen"/>
          <w:b/>
          <w:color w:val="FF0000"/>
          <w:sz w:val="20"/>
          <w:lang w:val="hy-AM"/>
        </w:rPr>
        <w:t xml:space="preserve">հինգ </w:t>
      </w:r>
      <w:proofErr w:type="spellStart"/>
      <w:r w:rsidRPr="00D806B8">
        <w:rPr>
          <w:rFonts w:ascii="GHEA Grapalat" w:hAnsi="GHEA Grapalat" w:cs="Sylfaen"/>
          <w:b/>
          <w:color w:val="FF0000"/>
          <w:sz w:val="20"/>
        </w:rPr>
        <w:t>օրացուցային</w:t>
      </w:r>
      <w:proofErr w:type="spellEnd"/>
      <w:r w:rsidRPr="00D806B8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Pr="00D806B8">
        <w:rPr>
          <w:rFonts w:ascii="GHEA Grapalat" w:hAnsi="GHEA Grapalat" w:cs="Sylfaen"/>
          <w:b/>
          <w:color w:val="FF0000"/>
          <w:sz w:val="20"/>
        </w:rPr>
        <w:t>օր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</w:t>
      </w:r>
      <w:proofErr w:type="gramStart"/>
      <w:r>
        <w:rPr>
          <w:rFonts w:ascii="GHEA Grapalat" w:hAnsi="GHEA Grapalat" w:cs="Sylfaen"/>
          <w:sz w:val="20"/>
          <w:lang w:val="hy-AM"/>
        </w:rPr>
        <w:t xml:space="preserve">գրավոր 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վերաբերյալ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Pr="00075C0C">
        <w:rPr>
          <w:rFonts w:ascii="GHEA Grapalat" w:hAnsi="GHEA Grapalat" w:cs="Sylfaen"/>
          <w:sz w:val="20"/>
        </w:rPr>
        <w:t>։</w:t>
      </w:r>
      <w:r w:rsidRPr="00075C0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75C0C">
        <w:rPr>
          <w:rFonts w:ascii="GHEA Grapalat" w:hAnsi="GHEA Grapalat"/>
          <w:sz w:val="20"/>
        </w:rPr>
        <w:t>Հ</w:t>
      </w:r>
      <w:r w:rsidRPr="00075C0C">
        <w:rPr>
          <w:rFonts w:ascii="GHEA Grapalat" w:hAnsi="GHEA Grapalat" w:cs="Sylfaen"/>
          <w:sz w:val="20"/>
        </w:rPr>
        <w:t>արցումը</w:t>
      </w:r>
      <w:proofErr w:type="spellEnd"/>
      <w:r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75C0C">
        <w:rPr>
          <w:rFonts w:ascii="GHEA Grapalat" w:hAnsi="GHEA Grapalat" w:cs="Sylfaen"/>
          <w:sz w:val="20"/>
        </w:rPr>
        <w:t>կատարած</w:t>
      </w:r>
      <w:proofErr w:type="spellEnd"/>
      <w:r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75C0C">
        <w:rPr>
          <w:rFonts w:ascii="GHEA Grapalat" w:hAnsi="GHEA Grapalat" w:cs="Arial"/>
          <w:sz w:val="20"/>
        </w:rPr>
        <w:t>մ</w:t>
      </w:r>
      <w:r w:rsidRPr="00075C0C">
        <w:rPr>
          <w:rFonts w:ascii="GHEA Grapalat" w:hAnsi="GHEA Grapalat" w:cs="Sylfaen"/>
          <w:sz w:val="20"/>
        </w:rPr>
        <w:t>ասնակցին</w:t>
      </w:r>
      <w:proofErr w:type="spellEnd"/>
      <w:r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75C0C">
        <w:rPr>
          <w:rFonts w:ascii="GHEA Grapalat" w:hAnsi="GHEA Grapalat" w:cs="Sylfaen"/>
          <w:sz w:val="20"/>
        </w:rPr>
        <w:t>պ</w:t>
      </w:r>
      <w:r w:rsidRPr="0087086D">
        <w:rPr>
          <w:rFonts w:ascii="GHEA Grapalat" w:hAnsi="GHEA Grapalat" w:cs="Sylfaen"/>
          <w:sz w:val="20"/>
        </w:rPr>
        <w:t>արզաբանումը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տրամադրում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Pr="0087086D">
        <w:rPr>
          <w:rFonts w:ascii="GHEA Grapalat" w:hAnsi="GHEA Grapalat" w:cs="Sylfaen"/>
          <w:sz w:val="20"/>
        </w:rPr>
        <w:t>հարցումը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ստանալու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օրվան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հաջորդող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06B8">
        <w:rPr>
          <w:rFonts w:ascii="GHEA Grapalat" w:hAnsi="GHEA Grapalat" w:cs="Sylfaen"/>
          <w:b/>
          <w:color w:val="FF0000"/>
          <w:sz w:val="20"/>
        </w:rPr>
        <w:t>երկու</w:t>
      </w:r>
      <w:proofErr w:type="spellEnd"/>
      <w:r w:rsidRPr="00D806B8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Pr="00D806B8">
        <w:rPr>
          <w:rFonts w:ascii="GHEA Grapalat" w:hAnsi="GHEA Grapalat" w:cs="Sylfaen"/>
          <w:b/>
          <w:color w:val="FF0000"/>
          <w:sz w:val="20"/>
        </w:rPr>
        <w:t>օրացուցային</w:t>
      </w:r>
      <w:proofErr w:type="spellEnd"/>
      <w:r w:rsidRPr="00D806B8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Pr="00D806B8">
        <w:rPr>
          <w:rFonts w:ascii="GHEA Grapalat" w:hAnsi="GHEA Grapalat" w:cs="Sylfaen"/>
          <w:b/>
          <w:color w:val="FF0000"/>
          <w:sz w:val="20"/>
        </w:rPr>
        <w:t>օրվա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ընթացքում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>:</w:t>
      </w:r>
      <w:r w:rsidRPr="00FB1520">
        <w:rPr>
          <w:rFonts w:ascii="Calibri" w:hAnsi="Calibri" w:cs="Calibri"/>
          <w:sz w:val="20"/>
          <w:lang w:val="af-ZA"/>
        </w:rPr>
        <w:t> </w:t>
      </w:r>
      <w:proofErr w:type="spellStart"/>
      <w:r w:rsidRPr="003D0FD1">
        <w:rPr>
          <w:rFonts w:ascii="GHEA Grapalat" w:hAnsi="GHEA Grapalat" w:cs="Sylfaen"/>
          <w:sz w:val="20"/>
        </w:rPr>
        <w:t>Որևէ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մասնակցի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տեղեկություն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տրամադրելու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դեպքում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պատվիրատուն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պետք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է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ապահովի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այդ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տեղեկության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մատչելիությունը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բոլոր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հնարավոր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մասնակիցների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համար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>:</w:t>
      </w:r>
    </w:p>
    <w:p w:rsidR="009264AC" w:rsidRPr="003B0DEB" w:rsidRDefault="009264AC" w:rsidP="009264AC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կետում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նշված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Pr="00123197"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 w:rsidRPr="003B0DEB">
        <w:rPr>
          <w:rFonts w:ascii="GHEA Grapalat" w:hAnsi="GHEA Grapalat" w:cs="Arial"/>
          <w:sz w:val="20"/>
        </w:rPr>
        <w:t>մասնակիցը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:rsidR="009264AC" w:rsidRDefault="009264AC" w:rsidP="009264AC">
      <w:pPr>
        <w:spacing w:after="0"/>
        <w:ind w:firstLine="567"/>
        <w:jc w:val="both"/>
        <w:rPr>
          <w:rFonts w:ascii="GHEA Grapalat" w:hAnsi="GHEA Grapalat" w:cs="Arial"/>
          <w:sz w:val="20"/>
          <w:lang w:val="hy-AM"/>
        </w:rPr>
      </w:pPr>
      <w:proofErr w:type="spellStart"/>
      <w:r w:rsidRPr="003B0DEB">
        <w:rPr>
          <w:rFonts w:ascii="GHEA Grapalat" w:hAnsi="GHEA Grapalat" w:cs="Arial"/>
          <w:sz w:val="20"/>
        </w:rPr>
        <w:t>Հարց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123197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ուղարկվում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հրավերով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նախատեսված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փոստից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մասնակցի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ստացված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ուղարկելու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միջոցով</w:t>
      </w:r>
      <w:proofErr w:type="spellEnd"/>
      <w:r>
        <w:rPr>
          <w:rFonts w:ascii="GHEA Grapalat" w:hAnsi="GHEA Grapalat" w:cs="Arial"/>
          <w:sz w:val="20"/>
          <w:lang w:val="hy-AM"/>
        </w:rPr>
        <w:t>:</w:t>
      </w:r>
    </w:p>
    <w:p w:rsidR="009264AC" w:rsidRDefault="009264AC" w:rsidP="009264AC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6F8A">
        <w:rPr>
          <w:rFonts w:ascii="GHEA Grapalat" w:hAnsi="GHEA Grapalat" w:cs="Sylfaen"/>
          <w:sz w:val="20"/>
          <w:lang w:val="af-ZA"/>
        </w:rPr>
        <w:t xml:space="preserve">7. </w:t>
      </w:r>
      <w:r w:rsidRPr="00546F8A">
        <w:rPr>
          <w:rFonts w:ascii="GHEA Grapalat" w:hAnsi="GHEA Grapalat" w:cs="Sylfaen"/>
          <w:sz w:val="20"/>
          <w:szCs w:val="24"/>
          <w:lang w:val="hy-AM"/>
        </w:rPr>
        <w:t>Հ</w:t>
      </w:r>
      <w:r w:rsidRPr="00546F8A">
        <w:rPr>
          <w:rFonts w:ascii="GHEA Grapalat" w:hAnsi="GHEA Grapalat" w:cs="Sylfaen"/>
          <w:sz w:val="20"/>
          <w:lang w:val="hy-AM"/>
        </w:rPr>
        <w:t>արցման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և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պարզաբանումների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բովանդակության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մասին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հայտարարությունը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հրապարակվում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է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տեղեկագրում</w:t>
      </w:r>
      <w:r w:rsidRPr="00546F8A">
        <w:rPr>
          <w:rFonts w:ascii="GHEA Grapalat" w:hAnsi="GHEA Grapalat" w:cs="Sylfaen"/>
          <w:sz w:val="20"/>
          <w:lang w:val="af-ZA"/>
        </w:rPr>
        <w:t xml:space="preserve">` </w:t>
      </w:r>
      <w:r w:rsidRPr="00546F8A">
        <w:rPr>
          <w:rFonts w:ascii="GHEA Grapalat" w:hAnsi="GHEA Grapalat" w:cs="Sylfaen"/>
          <w:sz w:val="20"/>
          <w:lang w:val="hy-AM"/>
        </w:rPr>
        <w:t>հարցումը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կատարած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մասնակցին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պարզաբանումը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տրամադրելու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օրը</w:t>
      </w:r>
      <w:r w:rsidRPr="00546F8A">
        <w:rPr>
          <w:rFonts w:ascii="GHEA Grapalat" w:hAnsi="GHEA Grapalat" w:cs="Sylfaen"/>
          <w:sz w:val="20"/>
          <w:lang w:val="af-ZA"/>
        </w:rPr>
        <w:t xml:space="preserve">, </w:t>
      </w:r>
      <w:r w:rsidRPr="00546F8A">
        <w:rPr>
          <w:rFonts w:ascii="GHEA Grapalat" w:hAnsi="GHEA Grapalat" w:cs="Sylfaen"/>
          <w:sz w:val="20"/>
          <w:lang w:val="hy-AM"/>
        </w:rPr>
        <w:t>առանց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նշելու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հարցումը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կատարած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մասնակցի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տվյալները</w:t>
      </w:r>
      <w:r w:rsidRPr="00546F8A">
        <w:rPr>
          <w:rFonts w:ascii="GHEA Grapalat" w:hAnsi="GHEA Grapalat" w:cs="Sylfaen"/>
          <w:sz w:val="20"/>
          <w:lang w:val="af-ZA"/>
        </w:rPr>
        <w:t xml:space="preserve">, </w:t>
      </w:r>
      <w:r w:rsidRPr="00546F8A">
        <w:rPr>
          <w:rFonts w:ascii="GHEA Grapalat" w:hAnsi="GHEA Grapalat" w:cs="Sylfaen"/>
          <w:sz w:val="20"/>
          <w:lang w:val="hy-AM"/>
        </w:rPr>
        <w:t>իսկ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պետական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գաղտնիք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պարունակող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գնումների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դեպքում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հարցման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և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պարզաբանումների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բովանդակության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մասին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պարզաբանումը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տրամադրվում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է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հրավեր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ստացած</w:t>
      </w:r>
      <w:r w:rsidRPr="00546F8A">
        <w:rPr>
          <w:rFonts w:ascii="GHEA Grapalat" w:hAnsi="GHEA Grapalat" w:cs="Sylfaen"/>
          <w:sz w:val="20"/>
          <w:lang w:val="af-ZA"/>
        </w:rPr>
        <w:t xml:space="preserve"> </w:t>
      </w:r>
      <w:r w:rsidRPr="00546F8A">
        <w:rPr>
          <w:rFonts w:ascii="GHEA Grapalat" w:hAnsi="GHEA Grapalat" w:cs="Sylfaen"/>
          <w:sz w:val="20"/>
          <w:lang w:val="hy-AM"/>
        </w:rPr>
        <w:t>մասնակիցներին</w:t>
      </w:r>
      <w:r w:rsidRPr="00546F8A">
        <w:rPr>
          <w:rFonts w:ascii="GHEA Grapalat" w:hAnsi="GHEA Grapalat" w:cs="Sylfaen"/>
          <w:sz w:val="20"/>
          <w:lang w:val="af-ZA"/>
        </w:rPr>
        <w:t>:</w:t>
      </w:r>
    </w:p>
    <w:p w:rsidR="009264AC" w:rsidRPr="00545009" w:rsidRDefault="009264AC" w:rsidP="009264AC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:rsidR="009264AC" w:rsidRPr="00545009" w:rsidRDefault="009264AC" w:rsidP="009264AC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D806B8">
        <w:rPr>
          <w:rFonts w:ascii="GHEA Grapalat" w:hAnsi="GHEA Grapalat" w:cs="Sylfaen"/>
          <w:b/>
          <w:color w:val="FF0000"/>
          <w:sz w:val="20"/>
          <w:lang w:val="ru-RU"/>
        </w:rPr>
        <w:t>առնվազն</w:t>
      </w:r>
      <w:r w:rsidRPr="00D806B8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D806B8">
        <w:rPr>
          <w:rFonts w:ascii="GHEA Grapalat" w:hAnsi="GHEA Grapalat" w:cs="Sylfaen"/>
          <w:b/>
          <w:color w:val="FF0000"/>
          <w:sz w:val="20"/>
        </w:rPr>
        <w:t>երկու</w:t>
      </w:r>
      <w:proofErr w:type="spellEnd"/>
      <w:r w:rsidRPr="00D806B8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r w:rsidRPr="00D806B8">
        <w:rPr>
          <w:rFonts w:ascii="GHEA Grapalat" w:hAnsi="GHEA Grapalat" w:cs="Sylfaen"/>
          <w:b/>
          <w:color w:val="FF0000"/>
          <w:sz w:val="20"/>
          <w:lang w:val="ru-RU"/>
        </w:rPr>
        <w:t>օրացուցային</w:t>
      </w:r>
      <w:r w:rsidRPr="00D806B8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r w:rsidRPr="00D806B8">
        <w:rPr>
          <w:rFonts w:ascii="GHEA Grapalat" w:hAnsi="GHEA Grapalat" w:cs="Sylfaen"/>
          <w:b/>
          <w:color w:val="FF0000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:rsidR="009264AC" w:rsidRPr="00001532" w:rsidRDefault="009264AC" w:rsidP="009264AC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:rsidR="009264AC" w:rsidRPr="00AC3F75" w:rsidRDefault="009264AC" w:rsidP="009264AC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9264AC" w:rsidRPr="00545009" w:rsidRDefault="009264AC" w:rsidP="009264A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:rsidR="009264AC" w:rsidRPr="00545009" w:rsidRDefault="009264AC" w:rsidP="009264AC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545009">
        <w:rPr>
          <w:rFonts w:ascii="GHEA Grapalat" w:hAnsi="GHEA Grapalat"/>
          <w:sz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`</w:t>
      </w:r>
    </w:p>
    <w:p w:rsidR="009264AC" w:rsidRPr="00EC2C0C" w:rsidRDefault="009264AC" w:rsidP="009264AC">
      <w:pPr>
        <w:spacing w:after="0"/>
        <w:ind w:firstLine="63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lastRenderedPageBreak/>
        <w:t>1</w:t>
      </w:r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) </w:t>
      </w:r>
      <w:proofErr w:type="spellStart"/>
      <w:r w:rsidRPr="00EC2C0C">
        <w:rPr>
          <w:rFonts w:ascii="GHEA Grapalat" w:hAnsi="GHEA Grapalat"/>
          <w:b/>
          <w:i/>
          <w:sz w:val="20"/>
          <w:szCs w:val="20"/>
        </w:rPr>
        <w:t>փաստաթղթային</w:t>
      </w:r>
      <w:proofErr w:type="spellEnd"/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EC2C0C">
        <w:rPr>
          <w:rFonts w:ascii="GHEA Grapalat" w:hAnsi="GHEA Grapalat"/>
          <w:b/>
          <w:i/>
          <w:sz w:val="20"/>
          <w:szCs w:val="20"/>
        </w:rPr>
        <w:t>ձևով</w:t>
      </w:r>
      <w:proofErr w:type="spellEnd"/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proofErr w:type="spellStart"/>
      <w:r w:rsidRPr="00EC2C0C">
        <w:rPr>
          <w:rFonts w:ascii="GHEA Grapalat" w:hAnsi="GHEA Grapalat"/>
          <w:b/>
          <w:i/>
          <w:sz w:val="20"/>
          <w:szCs w:val="20"/>
        </w:rPr>
        <w:t>փակ</w:t>
      </w:r>
      <w:proofErr w:type="spellEnd"/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EC2C0C">
        <w:rPr>
          <w:rFonts w:ascii="GHEA Grapalat" w:hAnsi="GHEA Grapalat"/>
          <w:b/>
          <w:i/>
          <w:sz w:val="20"/>
          <w:szCs w:val="20"/>
        </w:rPr>
        <w:t>ծրարով</w:t>
      </w:r>
      <w:proofErr w:type="spellEnd"/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proofErr w:type="spellStart"/>
      <w:r w:rsidRPr="00EC2C0C">
        <w:rPr>
          <w:rFonts w:ascii="GHEA Grapalat" w:hAnsi="GHEA Grapalat"/>
          <w:b/>
          <w:i/>
          <w:sz w:val="20"/>
          <w:szCs w:val="20"/>
        </w:rPr>
        <w:t>սոսնձված</w:t>
      </w:r>
      <w:proofErr w:type="spellEnd"/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: </w:t>
      </w:r>
      <w:proofErr w:type="spellStart"/>
      <w:r w:rsidRPr="00EC2C0C">
        <w:rPr>
          <w:rFonts w:ascii="GHEA Grapalat" w:hAnsi="GHEA Grapalat"/>
          <w:b/>
          <w:i/>
          <w:sz w:val="20"/>
          <w:szCs w:val="20"/>
        </w:rPr>
        <w:t>Ծրարի</w:t>
      </w:r>
      <w:proofErr w:type="spellEnd"/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EC2C0C">
        <w:rPr>
          <w:rFonts w:ascii="GHEA Grapalat" w:hAnsi="GHEA Grapalat"/>
          <w:b/>
          <w:i/>
          <w:sz w:val="20"/>
          <w:szCs w:val="20"/>
        </w:rPr>
        <w:t>վրա</w:t>
      </w:r>
      <w:proofErr w:type="spellEnd"/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EC2C0C">
        <w:rPr>
          <w:rFonts w:ascii="GHEA Grapalat" w:hAnsi="GHEA Grapalat"/>
          <w:b/>
          <w:i/>
          <w:sz w:val="20"/>
          <w:szCs w:val="20"/>
        </w:rPr>
        <w:t>նախաորակավորման</w:t>
      </w:r>
      <w:proofErr w:type="spellEnd"/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EC2C0C">
        <w:rPr>
          <w:rFonts w:ascii="GHEA Grapalat" w:hAnsi="GHEA Grapalat"/>
          <w:b/>
          <w:i/>
          <w:sz w:val="20"/>
          <w:szCs w:val="20"/>
        </w:rPr>
        <w:t>հայտը</w:t>
      </w:r>
      <w:proofErr w:type="spellEnd"/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EC2C0C">
        <w:rPr>
          <w:rFonts w:ascii="GHEA Grapalat" w:hAnsi="GHEA Grapalat"/>
          <w:b/>
          <w:i/>
          <w:sz w:val="20"/>
          <w:szCs w:val="20"/>
        </w:rPr>
        <w:t>կազմելու</w:t>
      </w:r>
      <w:proofErr w:type="spellEnd"/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EC2C0C">
        <w:rPr>
          <w:rFonts w:ascii="GHEA Grapalat" w:hAnsi="GHEA Grapalat"/>
          <w:b/>
          <w:i/>
          <w:sz w:val="20"/>
          <w:szCs w:val="20"/>
        </w:rPr>
        <w:t>լեզվով</w:t>
      </w:r>
      <w:proofErr w:type="spellEnd"/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EC2C0C">
        <w:rPr>
          <w:rFonts w:ascii="GHEA Grapalat" w:hAnsi="GHEA Grapalat"/>
          <w:b/>
          <w:i/>
          <w:sz w:val="20"/>
          <w:szCs w:val="20"/>
        </w:rPr>
        <w:t>նշվում</w:t>
      </w:r>
      <w:proofErr w:type="spellEnd"/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EC2C0C">
        <w:rPr>
          <w:rFonts w:ascii="GHEA Grapalat" w:hAnsi="GHEA Grapalat"/>
          <w:b/>
          <w:i/>
          <w:sz w:val="20"/>
          <w:szCs w:val="20"/>
        </w:rPr>
        <w:t>են</w:t>
      </w:r>
      <w:proofErr w:type="spellEnd"/>
      <w:r w:rsidRPr="00EC2C0C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</w:p>
    <w:p w:rsidR="009264AC" w:rsidRPr="00545009" w:rsidRDefault="009264AC" w:rsidP="009264AC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հասցեն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).</w:t>
      </w:r>
    </w:p>
    <w:p w:rsidR="009264AC" w:rsidRPr="00545009" w:rsidRDefault="009264AC" w:rsidP="009264AC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9264AC" w:rsidRPr="00545009" w:rsidRDefault="009264AC" w:rsidP="009264AC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գ</w:t>
      </w:r>
      <w:r w:rsidRPr="00545009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մինչև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բացման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նիստը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/>
          <w:sz w:val="20"/>
          <w:szCs w:val="20"/>
        </w:rPr>
        <w:t>բառերը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9264AC" w:rsidRPr="00545009" w:rsidRDefault="009264AC" w:rsidP="009264AC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անունը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45009">
        <w:rPr>
          <w:rFonts w:ascii="GHEA Grapalat" w:hAnsi="GHEA Grapalat"/>
          <w:sz w:val="20"/>
          <w:szCs w:val="20"/>
        </w:rPr>
        <w:t>գտնվելու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:</w:t>
      </w:r>
    </w:p>
    <w:p w:rsidR="009264AC" w:rsidRPr="00CF5E09" w:rsidRDefault="009264AC" w:rsidP="009264AC">
      <w:pPr>
        <w:spacing w:after="0"/>
        <w:ind w:firstLine="567"/>
        <w:jc w:val="both"/>
        <w:rPr>
          <w:rFonts w:ascii="GHEA Grapalat" w:hAnsi="GHEA Grapalat" w:cs="Sylfaen"/>
          <w:b/>
          <w:color w:val="FF0000"/>
          <w:sz w:val="20"/>
          <w:lang w:val="af-ZA"/>
        </w:rPr>
      </w:pPr>
      <w:r w:rsidRPr="00CF5E09">
        <w:rPr>
          <w:rFonts w:ascii="GHEA Grapalat" w:hAnsi="GHEA Grapalat" w:cs="Sylfaen"/>
          <w:b/>
          <w:color w:val="FF0000"/>
          <w:sz w:val="20"/>
          <w:lang w:val="af-ZA"/>
        </w:rPr>
        <w:t xml:space="preserve">13. </w:t>
      </w:r>
      <w:r w:rsidRPr="00CF5E09">
        <w:rPr>
          <w:rFonts w:ascii="GHEA Grapalat" w:hAnsi="GHEA Grapalat" w:cs="Sylfaen"/>
          <w:b/>
          <w:color w:val="FF0000"/>
          <w:sz w:val="20"/>
          <w:lang w:val="ru-RU"/>
        </w:rPr>
        <w:t>Ընթացակարգի</w:t>
      </w:r>
      <w:r w:rsidRPr="00CF5E09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CF5E09">
        <w:rPr>
          <w:rFonts w:ascii="GHEA Grapalat" w:hAnsi="GHEA Grapalat" w:cs="Sylfaen"/>
          <w:b/>
          <w:color w:val="FF0000"/>
          <w:sz w:val="20"/>
          <w:lang w:val="ru-RU"/>
        </w:rPr>
        <w:t>հայտերն</w:t>
      </w:r>
      <w:r w:rsidRPr="00CF5E09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CF5E09">
        <w:rPr>
          <w:rFonts w:ascii="GHEA Grapalat" w:hAnsi="GHEA Grapalat" w:cs="Sylfaen"/>
          <w:b/>
          <w:color w:val="FF0000"/>
          <w:sz w:val="20"/>
          <w:lang w:val="ru-RU"/>
        </w:rPr>
        <w:t>անհրաժեշտ</w:t>
      </w:r>
      <w:r w:rsidRPr="00CF5E09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CF5E09">
        <w:rPr>
          <w:rFonts w:ascii="GHEA Grapalat" w:hAnsi="GHEA Grapalat" w:cs="Sylfaen"/>
          <w:b/>
          <w:color w:val="FF0000"/>
          <w:sz w:val="20"/>
          <w:lang w:val="ru-RU"/>
        </w:rPr>
        <w:t>է</w:t>
      </w:r>
      <w:r w:rsidRPr="00CF5E09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CF5E09">
        <w:rPr>
          <w:rFonts w:ascii="GHEA Grapalat" w:hAnsi="GHEA Grapalat" w:cs="Sylfaen"/>
          <w:b/>
          <w:color w:val="FF0000"/>
          <w:sz w:val="20"/>
          <w:lang w:val="ru-RU"/>
        </w:rPr>
        <w:t>ներկայացնել</w:t>
      </w:r>
      <w:r w:rsidRPr="00CF5E09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Pr="00CF5E09">
        <w:rPr>
          <w:rFonts w:ascii="GHEA Grapalat" w:hAnsi="GHEA Grapalat" w:cs="Sylfaen"/>
          <w:b/>
          <w:color w:val="FF0000"/>
          <w:sz w:val="20"/>
        </w:rPr>
        <w:t>հանձնաժողովին</w:t>
      </w:r>
      <w:proofErr w:type="spellEnd"/>
      <w:r w:rsidRPr="00CF5E09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Pr="00CF5E09">
        <w:rPr>
          <w:rFonts w:ascii="GHEA Grapalat" w:hAnsi="GHEA Grapalat" w:cs="Sylfaen"/>
          <w:b/>
          <w:color w:val="FF0000"/>
          <w:sz w:val="20"/>
        </w:rPr>
        <w:t>ոչ</w:t>
      </w:r>
      <w:proofErr w:type="spellEnd"/>
      <w:r w:rsidRPr="00CF5E09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CF5E09">
        <w:rPr>
          <w:rFonts w:ascii="GHEA Grapalat" w:hAnsi="GHEA Grapalat" w:cs="Sylfaen"/>
          <w:b/>
          <w:color w:val="FF0000"/>
          <w:sz w:val="20"/>
          <w:lang w:val="ru-RU"/>
        </w:rPr>
        <w:t>ուշ</w:t>
      </w:r>
      <w:r w:rsidRPr="00CF5E09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r w:rsidRPr="00CF5E09">
        <w:rPr>
          <w:rFonts w:ascii="GHEA Grapalat" w:hAnsi="GHEA Grapalat" w:cs="Sylfaen"/>
          <w:b/>
          <w:color w:val="FF0000"/>
          <w:sz w:val="20"/>
          <w:lang w:val="ru-RU"/>
        </w:rPr>
        <w:t>քան</w:t>
      </w:r>
      <w:r w:rsidRPr="00CF5E09">
        <w:rPr>
          <w:rFonts w:ascii="GHEA Grapalat" w:hAnsi="GHEA Grapalat" w:cs="Sylfaen"/>
          <w:b/>
          <w:color w:val="FF0000"/>
          <w:sz w:val="20"/>
          <w:lang w:val="af-ZA"/>
        </w:rPr>
        <w:t xml:space="preserve"> 12.05.2023</w:t>
      </w:r>
      <w:r w:rsidRPr="00CF5E09">
        <w:rPr>
          <w:rFonts w:ascii="GHEA Grapalat" w:hAnsi="GHEA Grapalat" w:cs="Sylfaen"/>
          <w:b/>
          <w:color w:val="FF0000"/>
          <w:sz w:val="20"/>
        </w:rPr>
        <w:t>թ</w:t>
      </w:r>
      <w:r w:rsidRPr="00CF5E09">
        <w:rPr>
          <w:rFonts w:ascii="GHEA Grapalat" w:hAnsi="GHEA Grapalat" w:cs="Sylfaen"/>
          <w:b/>
          <w:color w:val="FF0000"/>
          <w:sz w:val="20"/>
          <w:lang w:val="af-ZA"/>
        </w:rPr>
        <w:t>., ժ.11:00-ն:</w:t>
      </w:r>
    </w:p>
    <w:p w:rsidR="009264AC" w:rsidRPr="00CF5E09" w:rsidRDefault="009264AC" w:rsidP="009264AC">
      <w:pPr>
        <w:spacing w:after="0"/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B12B35">
        <w:rPr>
          <w:rFonts w:ascii="GHEA Grapalat" w:hAnsi="GHEA Grapalat"/>
          <w:sz w:val="20"/>
          <w:szCs w:val="20"/>
        </w:rPr>
        <w:t>Ընդ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որում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հայտերը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հանձնաժողովին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անհրաժեշտ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է</w:t>
      </w:r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ներկայացնել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մինչև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սույն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կետով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սահմանված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ժամկետը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լրանալը</w:t>
      </w:r>
      <w:proofErr w:type="spellEnd"/>
      <w:r w:rsidRPr="00B12B35">
        <w:rPr>
          <w:rFonts w:ascii="GHEA Grapalat" w:hAnsi="GHEA Grapalat"/>
          <w:sz w:val="20"/>
          <w:szCs w:val="20"/>
        </w:rPr>
        <w:t>՝</w:t>
      </w:r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ք</w:t>
      </w:r>
      <w:r w:rsidRPr="00CF5E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B12B35">
        <w:rPr>
          <w:rFonts w:ascii="GHEA Grapalat" w:hAnsi="GHEA Grapalat"/>
          <w:sz w:val="20"/>
          <w:szCs w:val="20"/>
        </w:rPr>
        <w:t>Երևան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Բագրևանդի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5 </w:t>
      </w:r>
      <w:proofErr w:type="spellStart"/>
      <w:r w:rsidRPr="00B12B35">
        <w:rPr>
          <w:rFonts w:ascii="GHEA Grapalat" w:hAnsi="GHEA Grapalat"/>
          <w:sz w:val="20"/>
          <w:szCs w:val="20"/>
        </w:rPr>
        <w:t>հասցեով</w:t>
      </w:r>
      <w:proofErr w:type="spellEnd"/>
      <w:r w:rsidRPr="00CF5E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F5E09">
        <w:rPr>
          <w:rFonts w:ascii="GHEA Grapalat" w:hAnsi="GHEA Grapalat"/>
          <w:b/>
          <w:i/>
          <w:sz w:val="20"/>
          <w:szCs w:val="20"/>
          <w:lang w:val="af-ZA"/>
        </w:rPr>
        <w:t>(</w:t>
      </w:r>
      <w:r w:rsidRPr="00B12B35">
        <w:rPr>
          <w:rFonts w:ascii="GHEA Grapalat" w:hAnsi="GHEA Grapalat"/>
          <w:b/>
          <w:i/>
          <w:sz w:val="20"/>
          <w:szCs w:val="20"/>
        </w:rPr>
        <w:t>ՀՀ</w:t>
      </w:r>
      <w:r w:rsidRPr="00CF5E09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ՊՆ</w:t>
      </w:r>
      <w:r w:rsidRPr="00CF5E09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գնումների</w:t>
      </w:r>
      <w:proofErr w:type="spellEnd"/>
      <w:r w:rsidRPr="00CF5E09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կազմակերպման</w:t>
      </w:r>
      <w:proofErr w:type="spellEnd"/>
      <w:r w:rsidRPr="00CF5E09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վարչություն</w:t>
      </w:r>
      <w:proofErr w:type="spellEnd"/>
      <w:r w:rsidRPr="00CF5E09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հանձնաժողովի</w:t>
      </w:r>
      <w:proofErr w:type="spellEnd"/>
      <w:r w:rsidRPr="00CF5E09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քարտուղարին</w:t>
      </w:r>
      <w:proofErr w:type="spellEnd"/>
      <w:r w:rsidRPr="00CF5E09">
        <w:rPr>
          <w:rFonts w:ascii="GHEA Grapalat" w:hAnsi="GHEA Grapalat"/>
          <w:b/>
          <w:i/>
          <w:sz w:val="20"/>
          <w:szCs w:val="20"/>
          <w:lang w:val="af-ZA"/>
        </w:rPr>
        <w:t xml:space="preserve"> 2078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սենյակ</w:t>
      </w:r>
      <w:proofErr w:type="spellEnd"/>
      <w:r w:rsidRPr="00CF5E09">
        <w:rPr>
          <w:rFonts w:ascii="GHEA Grapalat" w:hAnsi="GHEA Grapalat"/>
          <w:b/>
          <w:i/>
          <w:sz w:val="20"/>
          <w:szCs w:val="20"/>
          <w:lang w:val="af-ZA"/>
        </w:rPr>
        <w:t>):</w:t>
      </w:r>
    </w:p>
    <w:p w:rsidR="009264AC" w:rsidRPr="00545009" w:rsidRDefault="009264AC" w:rsidP="009264A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</w:rPr>
        <w:t>Ն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:rsidR="009264AC" w:rsidRPr="00545009" w:rsidRDefault="009264AC" w:rsidP="009264AC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:rsidR="009264AC" w:rsidRPr="00001532" w:rsidRDefault="009264AC" w:rsidP="009264A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:rsidR="009264AC" w:rsidRPr="00CF5E09" w:rsidRDefault="009264AC" w:rsidP="009264AC">
      <w:pPr>
        <w:pStyle w:val="norm"/>
        <w:spacing w:line="240" w:lineRule="auto"/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F5E09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հավելված</w:t>
      </w:r>
      <w:proofErr w:type="spellEnd"/>
      <w:r w:rsidRPr="00CF5E09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N 1-</w:t>
      </w:r>
      <w:r w:rsidRPr="00CF5E09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ի</w:t>
      </w:r>
      <w:r w:rsidRPr="00CF5E09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, </w:t>
      </w:r>
    </w:p>
    <w:p w:rsidR="009264AC" w:rsidRPr="00CF5E09" w:rsidRDefault="009264AC" w:rsidP="009264AC">
      <w:pPr>
        <w:pStyle w:val="norm"/>
        <w:spacing w:line="240" w:lineRule="auto"/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F5E09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հավելված</w:t>
      </w:r>
      <w:proofErr w:type="spellEnd"/>
      <w:r w:rsidRPr="00CF5E09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2-</w:t>
      </w:r>
      <w:r w:rsidRPr="00CF5E09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ի</w:t>
      </w:r>
      <w:r w:rsidRPr="00CF5E09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>,</w:t>
      </w:r>
    </w:p>
    <w:p w:rsidR="009264AC" w:rsidRPr="00001532" w:rsidRDefault="009264AC" w:rsidP="009264AC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կարգով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կոնսորցիումով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):</w:t>
      </w:r>
    </w:p>
    <w:p w:rsidR="009264AC" w:rsidRDefault="009264AC" w:rsidP="009264AC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Pr="00B12B35">
        <w:rPr>
          <w:rFonts w:ascii="GHEA Grapalat" w:hAnsi="GHEA Grapalat" w:cs="Sylfaen"/>
          <w:sz w:val="20"/>
        </w:rPr>
        <w:t>Մասնակցի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կողմից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ներկայացված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հայտում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ներառվող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բոլոր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փաստաթղթերը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12B35">
        <w:rPr>
          <w:rFonts w:ascii="GHEA Grapalat" w:hAnsi="GHEA Grapalat" w:cs="Sylfaen"/>
          <w:sz w:val="20"/>
        </w:rPr>
        <w:t>բացառությամբ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սույն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հայտարարության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B12B35">
        <w:rPr>
          <w:rFonts w:ascii="GHEA Grapalat" w:hAnsi="GHEA Grapalat" w:cs="Sylfaen"/>
          <w:sz w:val="20"/>
        </w:rPr>
        <w:t>րդ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կետի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B12B35">
        <w:rPr>
          <w:rFonts w:ascii="GHEA Grapalat" w:hAnsi="GHEA Grapalat" w:cs="Sylfaen"/>
          <w:sz w:val="20"/>
        </w:rPr>
        <w:t>րդ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ենթակետով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նախատեսված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փաստաթղթի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12B35">
        <w:rPr>
          <w:rFonts w:ascii="GHEA Grapalat" w:hAnsi="GHEA Grapalat" w:cs="Sylfaen"/>
          <w:sz w:val="20"/>
        </w:rPr>
        <w:t>ներկայացվում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են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բնօրինակից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r w:rsidRPr="00B12B35">
        <w:rPr>
          <w:rFonts w:ascii="GHEA Grapalat" w:hAnsi="GHEA Grapalat" w:cs="Sylfaen"/>
          <w:sz w:val="20"/>
        </w:rPr>
        <w:t>և</w:t>
      </w:r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1541C">
        <w:rPr>
          <w:rFonts w:ascii="GHEA Grapalat" w:hAnsi="GHEA Grapalat" w:cs="Sylfaen"/>
          <w:b/>
          <w:i/>
          <w:color w:val="FF0000"/>
          <w:sz w:val="20"/>
        </w:rPr>
        <w:t>թվով</w:t>
      </w:r>
      <w:proofErr w:type="spellEnd"/>
      <w:r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1</w:t>
      </w:r>
      <w:r w:rsidRPr="00CF5E09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</w:t>
      </w:r>
      <w:proofErr w:type="spellStart"/>
      <w:r w:rsidR="00421667">
        <w:rPr>
          <w:rFonts w:ascii="GHEA Grapalat" w:hAnsi="GHEA Grapalat" w:cs="Sylfaen"/>
          <w:b/>
          <w:i/>
          <w:color w:val="FF0000"/>
          <w:sz w:val="20"/>
        </w:rPr>
        <w:t>պատճեն</w:t>
      </w:r>
      <w:r w:rsidRPr="00D1541C">
        <w:rPr>
          <w:rFonts w:ascii="GHEA Grapalat" w:hAnsi="GHEA Grapalat" w:cs="Sylfaen"/>
          <w:b/>
          <w:i/>
          <w:color w:val="FF0000"/>
          <w:sz w:val="20"/>
        </w:rPr>
        <w:t>ից</w:t>
      </w:r>
      <w:proofErr w:type="spellEnd"/>
      <w:r w:rsidRPr="00CF5E09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: </w:t>
      </w:r>
      <w:proofErr w:type="spellStart"/>
      <w:r w:rsidRPr="00B12B35">
        <w:rPr>
          <w:rFonts w:ascii="GHEA Grapalat" w:hAnsi="GHEA Grapalat" w:cs="Sylfaen"/>
          <w:sz w:val="20"/>
        </w:rPr>
        <w:t>Փաստաթղթերի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փաթեթների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վրա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համապատասխանաբար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գրվում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են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r w:rsidRPr="00CF5E09">
        <w:rPr>
          <w:rFonts w:ascii="GHEA Grapalat" w:hAnsi="GHEA Grapalat" w:cs="Sylfaen"/>
          <w:b/>
          <w:i/>
          <w:color w:val="FF0000"/>
          <w:sz w:val="20"/>
          <w:lang w:val="af-ZA"/>
        </w:rPr>
        <w:t>«</w:t>
      </w:r>
      <w:proofErr w:type="spellStart"/>
      <w:r w:rsidRPr="00D1541C">
        <w:rPr>
          <w:rFonts w:ascii="GHEA Grapalat" w:hAnsi="GHEA Grapalat" w:cs="Sylfaen"/>
          <w:b/>
          <w:i/>
          <w:color w:val="FF0000"/>
          <w:sz w:val="20"/>
        </w:rPr>
        <w:t>բնօրինակ</w:t>
      </w:r>
      <w:proofErr w:type="spellEnd"/>
      <w:r w:rsidRPr="00CF5E09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r w:rsidRPr="00D1541C">
        <w:rPr>
          <w:rFonts w:ascii="GHEA Grapalat" w:hAnsi="GHEA Grapalat" w:cs="Sylfaen"/>
          <w:b/>
          <w:i/>
          <w:color w:val="FF0000"/>
          <w:sz w:val="20"/>
        </w:rPr>
        <w:t>և</w:t>
      </w:r>
      <w:r w:rsidRPr="00CF5E09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«</w:t>
      </w:r>
      <w:proofErr w:type="spellStart"/>
      <w:r w:rsidRPr="00D1541C">
        <w:rPr>
          <w:rFonts w:ascii="GHEA Grapalat" w:hAnsi="GHEA Grapalat" w:cs="Sylfaen"/>
          <w:b/>
          <w:i/>
          <w:color w:val="FF0000"/>
          <w:sz w:val="20"/>
        </w:rPr>
        <w:t>պատճեն</w:t>
      </w:r>
      <w:proofErr w:type="spellEnd"/>
      <w:r w:rsidRPr="00CF5E09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proofErr w:type="spellStart"/>
      <w:r w:rsidRPr="00D1541C">
        <w:rPr>
          <w:rFonts w:ascii="GHEA Grapalat" w:hAnsi="GHEA Grapalat" w:cs="Sylfaen"/>
          <w:b/>
          <w:i/>
          <w:color w:val="FF0000"/>
          <w:sz w:val="20"/>
        </w:rPr>
        <w:t>բառերը</w:t>
      </w:r>
      <w:proofErr w:type="spellEnd"/>
      <w:r w:rsidRPr="00CF5E09">
        <w:rPr>
          <w:rFonts w:ascii="GHEA Grapalat" w:hAnsi="GHEA Grapalat" w:cs="Sylfaen"/>
          <w:b/>
          <w:i/>
          <w:color w:val="FF0000"/>
          <w:sz w:val="20"/>
          <w:lang w:val="af-ZA"/>
        </w:rPr>
        <w:t>:</w:t>
      </w:r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Բնօրինակ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փաստաթղթերի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փոխարեն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կարող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են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ներկայացվել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դրանց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նոտարական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կարգով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վավերացված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12B35">
        <w:rPr>
          <w:rFonts w:ascii="GHEA Grapalat" w:hAnsi="GHEA Grapalat" w:cs="Sylfaen"/>
          <w:sz w:val="20"/>
        </w:rPr>
        <w:t>օրինակները</w:t>
      </w:r>
      <w:proofErr w:type="spellEnd"/>
      <w:r w:rsidRPr="00CF5E09">
        <w:rPr>
          <w:rFonts w:ascii="GHEA Grapalat" w:hAnsi="GHEA Grapalat" w:cs="Sylfaen"/>
          <w:sz w:val="20"/>
          <w:lang w:val="af-ZA"/>
        </w:rPr>
        <w:t>:</w:t>
      </w:r>
    </w:p>
    <w:p w:rsidR="009264AC" w:rsidRPr="009264AC" w:rsidRDefault="009264AC" w:rsidP="009264AC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F5E09">
        <w:rPr>
          <w:rFonts w:ascii="GHEA Grapalat" w:hAnsi="GHEA Grapalat" w:cs="Sylfaen"/>
          <w:sz w:val="20"/>
          <w:lang w:val="af-ZA"/>
        </w:rPr>
        <w:tab/>
      </w:r>
      <w:r w:rsidRPr="009264AC">
        <w:rPr>
          <w:rFonts w:ascii="GHEA Grapalat" w:hAnsi="GHEA Grapalat" w:cs="Sylfaen"/>
          <w:sz w:val="20"/>
          <w:lang w:val="af-ZA"/>
        </w:rPr>
        <w:t xml:space="preserve">17. </w:t>
      </w:r>
      <w:proofErr w:type="spellStart"/>
      <w:r w:rsidRPr="00CF5E09">
        <w:rPr>
          <w:rFonts w:ascii="GHEA Grapalat" w:hAnsi="GHEA Grapalat" w:cs="Sylfaen"/>
          <w:sz w:val="20"/>
        </w:rPr>
        <w:t>Նախաորակավորման</w:t>
      </w:r>
      <w:proofErr w:type="spellEnd"/>
      <w:r w:rsidRPr="009264A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F5E09">
        <w:rPr>
          <w:rFonts w:ascii="GHEA Grapalat" w:hAnsi="GHEA Grapalat" w:cs="Sylfaen"/>
          <w:sz w:val="20"/>
        </w:rPr>
        <w:t>հայտերը</w:t>
      </w:r>
      <w:proofErr w:type="spellEnd"/>
      <w:r w:rsidRPr="009264A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F5E09">
        <w:rPr>
          <w:rFonts w:ascii="GHEA Grapalat" w:hAnsi="GHEA Grapalat" w:cs="Sylfaen"/>
          <w:sz w:val="20"/>
        </w:rPr>
        <w:t>հայերենից</w:t>
      </w:r>
      <w:proofErr w:type="spellEnd"/>
      <w:r w:rsidRPr="009264A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F5E09">
        <w:rPr>
          <w:rFonts w:ascii="GHEA Grapalat" w:hAnsi="GHEA Grapalat" w:cs="Sylfaen"/>
          <w:sz w:val="20"/>
        </w:rPr>
        <w:t>բացի</w:t>
      </w:r>
      <w:proofErr w:type="spellEnd"/>
      <w:r w:rsidRPr="009264A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F5E09">
        <w:rPr>
          <w:rFonts w:ascii="GHEA Grapalat" w:hAnsi="GHEA Grapalat" w:cs="Sylfaen"/>
          <w:sz w:val="20"/>
        </w:rPr>
        <w:t>կարող</w:t>
      </w:r>
      <w:proofErr w:type="spellEnd"/>
      <w:r w:rsidRPr="009264A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F5E09">
        <w:rPr>
          <w:rFonts w:ascii="GHEA Grapalat" w:hAnsi="GHEA Grapalat" w:cs="Sylfaen"/>
          <w:sz w:val="20"/>
        </w:rPr>
        <w:t>են</w:t>
      </w:r>
      <w:proofErr w:type="spellEnd"/>
      <w:r w:rsidRPr="009264A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F5E09">
        <w:rPr>
          <w:rFonts w:ascii="GHEA Grapalat" w:hAnsi="GHEA Grapalat" w:cs="Sylfaen"/>
          <w:sz w:val="20"/>
        </w:rPr>
        <w:t>ներկայացվել</w:t>
      </w:r>
      <w:proofErr w:type="spellEnd"/>
      <w:r w:rsidRPr="009264A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F5E09">
        <w:rPr>
          <w:rFonts w:ascii="GHEA Grapalat" w:hAnsi="GHEA Grapalat" w:cs="Sylfaen"/>
          <w:sz w:val="20"/>
        </w:rPr>
        <w:t>նաև</w:t>
      </w:r>
      <w:proofErr w:type="spellEnd"/>
      <w:r w:rsidRPr="009264A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F5E09">
        <w:rPr>
          <w:rFonts w:ascii="GHEA Grapalat" w:hAnsi="GHEA Grapalat" w:cs="Sylfaen"/>
          <w:sz w:val="20"/>
        </w:rPr>
        <w:t>անգլերեն</w:t>
      </w:r>
      <w:proofErr w:type="spellEnd"/>
      <w:r w:rsidRPr="009264A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F5E09">
        <w:rPr>
          <w:rFonts w:ascii="GHEA Grapalat" w:hAnsi="GHEA Grapalat" w:cs="Sylfaen"/>
          <w:sz w:val="20"/>
        </w:rPr>
        <w:t>կամ</w:t>
      </w:r>
      <w:proofErr w:type="spellEnd"/>
      <w:r w:rsidRPr="009264A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F5E09">
        <w:rPr>
          <w:rFonts w:ascii="GHEA Grapalat" w:hAnsi="GHEA Grapalat" w:cs="Sylfaen"/>
          <w:sz w:val="20"/>
        </w:rPr>
        <w:t>ռուսերեն</w:t>
      </w:r>
      <w:proofErr w:type="spellEnd"/>
      <w:r w:rsidRPr="009264AC">
        <w:rPr>
          <w:rFonts w:ascii="GHEA Grapalat" w:hAnsi="GHEA Grapalat" w:cs="Sylfaen"/>
          <w:sz w:val="20"/>
          <w:lang w:val="af-ZA"/>
        </w:rPr>
        <w:t xml:space="preserve">: </w:t>
      </w:r>
    </w:p>
    <w:p w:rsidR="009264AC" w:rsidRPr="00545009" w:rsidRDefault="009264AC" w:rsidP="009264AC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9264AC" w:rsidRPr="00545009" w:rsidRDefault="009264AC" w:rsidP="009264AC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9264AC" w:rsidRPr="00545009" w:rsidRDefault="009264AC" w:rsidP="009264AC">
      <w:pPr>
        <w:spacing w:after="0"/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9264AC" w:rsidRPr="00545009" w:rsidRDefault="009264AC" w:rsidP="009264AC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9264AC" w:rsidRPr="00545009" w:rsidRDefault="009264AC" w:rsidP="009264AC">
      <w:pPr>
        <w:spacing w:after="0"/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9264AC" w:rsidRPr="00D1541C" w:rsidRDefault="009264AC" w:rsidP="009264AC">
      <w:pPr>
        <w:spacing w:after="0"/>
        <w:ind w:firstLine="567"/>
        <w:jc w:val="both"/>
        <w:rPr>
          <w:rFonts w:ascii="GHEA Grapalat" w:hAnsi="GHEA Grapalat" w:cs="Sylfaen"/>
          <w:b/>
          <w:i/>
          <w:color w:val="FF0000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b/>
          <w:i/>
          <w:color w:val="FF0000"/>
          <w:sz w:val="20"/>
          <w:lang w:val="af-ZA"/>
        </w:rPr>
        <w:t>12.05.2023</w:t>
      </w:r>
      <w:r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>թ, ժամը 1</w:t>
      </w:r>
      <w:r>
        <w:rPr>
          <w:rFonts w:ascii="GHEA Grapalat" w:hAnsi="GHEA Grapalat" w:cs="Sylfaen"/>
          <w:b/>
          <w:i/>
          <w:color w:val="FF0000"/>
          <w:sz w:val="20"/>
          <w:lang w:val="af-ZA"/>
        </w:rPr>
        <w:t>1</w:t>
      </w:r>
      <w:r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:00-ին, ք. Երևան, Բագրևանդի                                         5 հասցեում։                        </w:t>
      </w:r>
      <w:r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</w:p>
    <w:p w:rsidR="009264AC" w:rsidRPr="00545009" w:rsidRDefault="009264AC" w:rsidP="009264A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9264AC" w:rsidRPr="00545009" w:rsidRDefault="009264AC" w:rsidP="009264AC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lastRenderedPageBreak/>
        <w:tab/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:rsidR="009264AC" w:rsidRPr="00545009" w:rsidRDefault="009264AC" w:rsidP="009264AC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45009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9264AC" w:rsidRPr="00545009" w:rsidRDefault="009264AC" w:rsidP="009264A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9264AC" w:rsidRPr="00545009" w:rsidRDefault="009264AC" w:rsidP="009264AC">
      <w:pPr>
        <w:spacing w:after="0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9264AC" w:rsidRPr="00545009" w:rsidRDefault="009264AC" w:rsidP="009264AC">
      <w:pPr>
        <w:spacing w:after="0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9264AC" w:rsidRPr="00545009" w:rsidRDefault="009264AC" w:rsidP="009264AC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9264AC" w:rsidRPr="00545009" w:rsidRDefault="009264AC" w:rsidP="009264A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9264AC" w:rsidRPr="00545009" w:rsidRDefault="009264AC" w:rsidP="009264A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9264AC" w:rsidRPr="00545009" w:rsidRDefault="009264AC" w:rsidP="009264AC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264AC" w:rsidRPr="00BB7F5C" w:rsidRDefault="009264AC" w:rsidP="009264AC">
      <w:pPr>
        <w:pStyle w:val="BodyTextIndent2"/>
        <w:spacing w:line="240" w:lineRule="auto"/>
        <w:ind w:firstLine="567"/>
        <w:rPr>
          <w:rFonts w:ascii="GHEA Grapalat" w:hAnsi="GHEA Grapalat" w:cs="Sylfaen"/>
          <w:b/>
          <w:i/>
          <w:color w:val="FF0000"/>
          <w:szCs w:val="24"/>
          <w:lang w:val="hy-AM"/>
        </w:rPr>
      </w:pPr>
      <w:r w:rsidRPr="00545009">
        <w:rPr>
          <w:rFonts w:ascii="GHEA Grapalat" w:hAnsi="GHEA Grapalat" w:cs="Sylfaen"/>
          <w:szCs w:val="24"/>
        </w:rPr>
        <w:tab/>
        <w:t xml:space="preserve">22. Եթե սույն հայտարարության 21-րդ կետով սահմանված ժամկետում մասնակիցը շտկում է արձանագրված անհամապատասխանությունը, ապա վերջինիս հայտը գնահատվում է բավարար: Հակառակ դեպքում հայտը գնահատվում է անբավարար և մերժվում է: </w:t>
      </w:r>
      <w:r w:rsidRPr="00B12B35">
        <w:rPr>
          <w:rFonts w:ascii="GHEA Grapalat" w:hAnsi="GHEA Grapalat" w:cs="Sylfaen"/>
          <w:szCs w:val="24"/>
          <w:lang w:val="hy-AM"/>
        </w:rPr>
        <w:t xml:space="preserve">Մասնակիցը շտկված փաստաթղթերը թղթային տարբերակով՝ </w:t>
      </w:r>
      <w:r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փակ ծրարով, սոսնձված ներկայացնում է ք.Երևան Բագրևանդի 5 հասցեով (ՀՀ ՊՆ գնումների կազմակերպման վարչություն` հանձնաժողովի քարտուղարին, 2078 սենյակ):</w:t>
      </w:r>
    </w:p>
    <w:p w:rsidR="009264AC" w:rsidRPr="00C43236" w:rsidRDefault="009264AC" w:rsidP="009264A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43236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Pr="00C43236">
        <w:rPr>
          <w:rFonts w:ascii="GHEA Grapalat" w:hAnsi="GHEA Grapalat" w:cs="Sylfaen"/>
          <w:szCs w:val="24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քարտուղարը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չի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կարող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մասնակցել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աշխատանքներին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C43236">
        <w:rPr>
          <w:rFonts w:ascii="GHEA Grapalat" w:hAnsi="GHEA Grapalat" w:cs="Sylfaen"/>
          <w:szCs w:val="24"/>
        </w:rPr>
        <w:t>եթե հանձնաժողովի գործունեության ընթացքում պարզվում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է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C43236">
        <w:rPr>
          <w:rFonts w:ascii="GHEA Grapalat" w:hAnsi="GHEA Grapalat" w:cs="Sylfaen"/>
          <w:szCs w:val="24"/>
        </w:rPr>
        <w:t>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վերջիններիս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C43236">
        <w:rPr>
          <w:rFonts w:ascii="GHEA Grapalat" w:hAnsi="GHEA Grapalat" w:cs="Sylfaen"/>
          <w:szCs w:val="24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C43236">
        <w:rPr>
          <w:rFonts w:ascii="GHEA Grapalat" w:hAnsi="GHEA Grapalat" w:cs="Sylfaen"/>
          <w:szCs w:val="24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C43236">
        <w:rPr>
          <w:rFonts w:ascii="GHEA Grapalat" w:hAnsi="GHEA Grapalat" w:cs="Sylfaen"/>
          <w:szCs w:val="24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իրենց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մերձավոր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ազգակցությամբ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խնամիությամբ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կապված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անձը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C43236">
        <w:rPr>
          <w:rFonts w:ascii="GHEA Grapalat" w:hAnsi="GHEA Grapalat" w:cs="Sylfaen"/>
          <w:szCs w:val="24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C43236">
        <w:rPr>
          <w:rFonts w:ascii="GHEA Grapalat" w:hAnsi="GHEA Grapalat" w:cs="Sylfaen"/>
          <w:szCs w:val="24"/>
        </w:rPr>
        <w:t>ամուսին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C43236">
        <w:rPr>
          <w:rFonts w:ascii="GHEA Grapalat" w:hAnsi="GHEA Grapalat" w:cs="Sylfaen"/>
          <w:szCs w:val="24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C43236">
        <w:rPr>
          <w:rFonts w:ascii="GHEA Grapalat" w:hAnsi="GHEA Grapalat" w:cs="Sylfaen"/>
          <w:szCs w:val="24"/>
        </w:rPr>
        <w:t>եղբայր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C43236">
        <w:rPr>
          <w:rFonts w:ascii="GHEA Grapalat" w:hAnsi="GHEA Grapalat" w:cs="Sylfaen"/>
          <w:szCs w:val="24"/>
        </w:rPr>
        <w:t>քույր</w:t>
      </w:r>
      <w:r w:rsidRPr="005E1F72">
        <w:rPr>
          <w:rFonts w:ascii="GHEA Grapalat" w:hAnsi="GHEA Grapalat" w:cs="Sylfaen"/>
          <w:szCs w:val="24"/>
        </w:rPr>
        <w:t>,</w:t>
      </w:r>
      <w:r w:rsidRPr="00C43236">
        <w:rPr>
          <w:rFonts w:ascii="GHEA Grapalat" w:hAnsi="GHEA Grapalat" w:cs="Sylfaen"/>
          <w:szCs w:val="24"/>
        </w:rPr>
        <w:t>տատ, պապ, թոռ,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ինչպես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նաև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ամուսնու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C43236">
        <w:rPr>
          <w:rFonts w:ascii="GHEA Grapalat" w:hAnsi="GHEA Grapalat" w:cs="Sylfaen"/>
          <w:szCs w:val="24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C43236">
        <w:rPr>
          <w:rFonts w:ascii="GHEA Grapalat" w:hAnsi="GHEA Grapalat" w:cs="Sylfaen"/>
          <w:szCs w:val="24"/>
        </w:rPr>
        <w:t>եղբայր,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քույր, տատ, պապ, թոռ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C43236">
        <w:rPr>
          <w:rFonts w:ascii="GHEA Grapalat" w:hAnsi="GHEA Grapalat" w:cs="Sylfaen"/>
          <w:szCs w:val="24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այդ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անձի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C43236">
        <w:rPr>
          <w:rFonts w:ascii="GHEA Grapalat" w:hAnsi="GHEA Grapalat" w:cs="Sylfaen"/>
          <w:szCs w:val="24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C43236">
        <w:rPr>
          <w:rFonts w:ascii="GHEA Grapalat" w:hAnsi="GHEA Grapalat" w:cs="Sylfaen"/>
          <w:szCs w:val="24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ընթացակարգին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մասնակցելու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համար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ներկայացրել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հայտ</w:t>
      </w:r>
      <w:r w:rsidRPr="005E1F72">
        <w:rPr>
          <w:rFonts w:ascii="GHEA Grapalat" w:hAnsi="GHEA Grapalat" w:cs="Sylfaen"/>
          <w:szCs w:val="24"/>
        </w:rPr>
        <w:t>:</w:t>
      </w:r>
      <w:r w:rsidRPr="00C43236">
        <w:rPr>
          <w:rFonts w:ascii="GHEA Grapalat" w:hAnsi="GHEA Grapalat" w:cs="Sylfaen"/>
          <w:szCs w:val="24"/>
        </w:rPr>
        <w:t xml:space="preserve"> Եթե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առկա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կետով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նախատեսված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պայմանը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C43236">
        <w:rPr>
          <w:rFonts w:ascii="GHEA Grapalat" w:hAnsi="GHEA Grapalat" w:cs="Sylfaen"/>
          <w:szCs w:val="24"/>
        </w:rPr>
        <w:t>ապա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 xml:space="preserve"> սույն ընթացակարգի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առնչությամբ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շահերի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բախում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քարտուղարը անհապաղ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ինքնաբացարկ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հայտնում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C43236">
        <w:rPr>
          <w:rFonts w:ascii="GHEA Grapalat" w:hAnsi="GHEA Grapalat" w:cs="Sylfaen"/>
          <w:szCs w:val="24"/>
        </w:rPr>
        <w:t>սույն ընթացակարգից</w:t>
      </w:r>
      <w:r w:rsidRPr="005E1F72">
        <w:rPr>
          <w:rFonts w:ascii="GHEA Grapalat" w:hAnsi="GHEA Grapalat" w:cs="Sylfaen"/>
          <w:szCs w:val="24"/>
        </w:rPr>
        <w:t xml:space="preserve">: </w:t>
      </w:r>
    </w:p>
    <w:p w:rsidR="009264AC" w:rsidRPr="00545009" w:rsidRDefault="009264AC" w:rsidP="009264A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9264AC" w:rsidRPr="00545009" w:rsidRDefault="009264AC" w:rsidP="009264A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9264AC" w:rsidRPr="00545009" w:rsidRDefault="009264AC" w:rsidP="009264A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264AC" w:rsidRPr="00ED7976" w:rsidRDefault="009264AC" w:rsidP="009264A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  <w:i/>
        </w:rPr>
        <w:tab/>
      </w:r>
      <w:r>
        <w:rPr>
          <w:rFonts w:ascii="GHEA Grapalat" w:hAnsi="GHEA Grapalat" w:cs="Sylfaen"/>
          <w:szCs w:val="24"/>
        </w:rPr>
        <w:t>25.</w:t>
      </w:r>
      <w:r w:rsidRPr="00ED7976">
        <w:rPr>
          <w:rFonts w:ascii="GHEA Grapalat" w:hAnsi="GHEA Grapalat" w:cs="Sylfaen"/>
          <w:szCs w:val="24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264AC" w:rsidRPr="00ED7976" w:rsidRDefault="009264AC" w:rsidP="009264A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B7F5C">
        <w:rPr>
          <w:rFonts w:ascii="GHEA Grapalat" w:hAnsi="GHEA Grapalat" w:cs="Sylfaen"/>
          <w:b/>
          <w:i/>
          <w:color w:val="FF0000"/>
          <w:szCs w:val="24"/>
        </w:rPr>
        <w:lastRenderedPageBreak/>
        <w:t xml:space="preserve">   1) ՀՀ ռեզիդենտ 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:rsidR="009264AC" w:rsidRPr="00ED7976" w:rsidRDefault="009264AC" w:rsidP="009264A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</w:t>
      </w:r>
      <w:r w:rsidRPr="00ED7976">
        <w:rPr>
          <w:rFonts w:ascii="GHEA Grapalat" w:hAnsi="GHEA Grapalat" w:cs="Sylfaen"/>
          <w:szCs w:val="24"/>
        </w:rPr>
        <w:t xml:space="preserve"> </w:t>
      </w:r>
      <w:r w:rsidRPr="00BB7F5C">
        <w:rPr>
          <w:rFonts w:ascii="GHEA Grapalat" w:hAnsi="GHEA Grapalat" w:cs="Sylfaen"/>
          <w:b/>
          <w:i/>
          <w:color w:val="FF0000"/>
          <w:szCs w:val="24"/>
        </w:rPr>
        <w:t>2) ՀՀ ռեզիդենտ չհանդիսացող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:rsidR="009264AC" w:rsidRPr="00ED7976" w:rsidRDefault="009264AC" w:rsidP="009264A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D7976">
        <w:rPr>
          <w:rFonts w:ascii="GHEA Grapalat" w:hAnsi="GHEA Grapalat" w:cs="Sylfaen"/>
          <w:szCs w:val="24"/>
        </w:rPr>
        <w:t xml:space="preserve">    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9264AC" w:rsidRPr="00545009" w:rsidRDefault="009264AC" w:rsidP="009264AC">
      <w:pPr>
        <w:pStyle w:val="BodyTextIndent2"/>
        <w:spacing w:line="240" w:lineRule="auto"/>
        <w:ind w:firstLine="567"/>
        <w:rPr>
          <w:rFonts w:ascii="GHEA Grapalat" w:hAnsi="GHEA Grapalat"/>
          <w:i/>
        </w:rPr>
      </w:pPr>
      <w:r w:rsidRPr="00ED7976">
        <w:rPr>
          <w:rFonts w:ascii="GHEA Grapalat" w:hAnsi="GHEA Grapalat" w:cs="Sylfaen"/>
          <w:szCs w:val="24"/>
        </w:rPr>
        <w:tab/>
        <w:t>Նախաորակավորված մասնակիցները հաստատում և սույն կետում նշված ծանուցումը</w:t>
      </w:r>
      <w:r w:rsidRPr="00895212">
        <w:rPr>
          <w:rFonts w:ascii="GHEA Grapalat" w:hAnsi="GHEA Grapalat" w:cs="Sylfaen"/>
          <w:szCs w:val="24"/>
        </w:rPr>
        <w:t xml:space="preserve">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9264AC" w:rsidRPr="003F5C44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9264AC" w:rsidRDefault="009264AC" w:rsidP="009264AC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:rsidR="009264AC" w:rsidRPr="00123197" w:rsidRDefault="009264AC" w:rsidP="009264AC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:rsidR="009264AC" w:rsidRPr="00123197" w:rsidRDefault="009264AC" w:rsidP="009264AC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9264AC" w:rsidRPr="00123197" w:rsidRDefault="009264AC" w:rsidP="009264AC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9264AC" w:rsidRPr="00123197" w:rsidRDefault="009264AC" w:rsidP="009264AC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:rsidR="009264AC" w:rsidRPr="00545009" w:rsidRDefault="009264AC" w:rsidP="009264A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9264AC" w:rsidRPr="00895212" w:rsidRDefault="009264AC" w:rsidP="009264AC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895212">
        <w:rPr>
          <w:rFonts w:ascii="GHEA Grapalat" w:hAnsi="GHEA Grapalat"/>
          <w:sz w:val="20"/>
          <w:szCs w:val="20"/>
          <w:lang w:val="af-ZA"/>
        </w:rPr>
        <w:t>Շ. Շահբազյանին:</w:t>
      </w:r>
    </w:p>
    <w:p w:rsidR="009264AC" w:rsidRPr="00920148" w:rsidRDefault="009264AC" w:rsidP="009264AC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tab/>
      </w:r>
    </w:p>
    <w:p w:rsidR="009264AC" w:rsidRDefault="009264AC" w:rsidP="009264AC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t xml:space="preserve">            </w:t>
      </w:r>
    </w:p>
    <w:p w:rsidR="009264AC" w:rsidRDefault="009264AC" w:rsidP="009264AC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</w:p>
    <w:p w:rsidR="009264AC" w:rsidRPr="00920148" w:rsidRDefault="009264AC" w:rsidP="009264AC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95212">
        <w:rPr>
          <w:rFonts w:ascii="GHEA Grapalat" w:hAnsi="GHEA Grapalat"/>
          <w:b/>
          <w:sz w:val="20"/>
          <w:szCs w:val="20"/>
          <w:lang w:val="af-ZA"/>
        </w:rPr>
        <w:t>Հեռախոս`</w:t>
      </w:r>
      <w:r w:rsidRPr="00920148">
        <w:rPr>
          <w:rFonts w:ascii="GHEA Grapalat" w:hAnsi="GHEA Grapalat"/>
          <w:sz w:val="20"/>
          <w:szCs w:val="20"/>
          <w:lang w:val="af-ZA"/>
        </w:rPr>
        <w:t xml:space="preserve"> 010-66-24-94,</w:t>
      </w:r>
    </w:p>
    <w:p w:rsidR="009264AC" w:rsidRDefault="009264AC" w:rsidP="009264AC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95212">
        <w:rPr>
          <w:rFonts w:ascii="GHEA Grapalat" w:hAnsi="GHEA Grapalat"/>
          <w:b/>
          <w:sz w:val="20"/>
          <w:szCs w:val="20"/>
          <w:lang w:val="af-ZA"/>
        </w:rPr>
        <w:t>Էլ.փոստ`</w:t>
      </w:r>
      <w:r w:rsidRPr="0092014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95212">
        <w:rPr>
          <w:color w:val="FF0000"/>
          <w:sz w:val="20"/>
          <w:szCs w:val="20"/>
          <w:u w:val="single"/>
          <w:lang w:val="af-ZA"/>
        </w:rPr>
        <w:t>sh.shahbazyan</w:t>
      </w:r>
      <w:r w:rsidR="00991C10" w:rsidRPr="00895212">
        <w:rPr>
          <w:rFonts w:ascii="GHEA Grapalat" w:hAnsi="GHEA Grapalat"/>
          <w:color w:val="FF0000"/>
          <w:sz w:val="20"/>
          <w:szCs w:val="20"/>
          <w:u w:val="single"/>
          <w:lang w:val="af-ZA"/>
        </w:rPr>
        <w:fldChar w:fldCharType="begin"/>
      </w:r>
      <w:r w:rsidRPr="00895212">
        <w:rPr>
          <w:rFonts w:ascii="GHEA Grapalat" w:hAnsi="GHEA Grapalat"/>
          <w:color w:val="FF0000"/>
          <w:sz w:val="20"/>
          <w:szCs w:val="20"/>
          <w:u w:val="single"/>
          <w:lang w:val="af-ZA"/>
        </w:rPr>
        <w:instrText>HYPERLINK "mailto:a.maghaqyan@mil.am"</w:instrText>
      </w:r>
      <w:r w:rsidR="00991C10" w:rsidRPr="00895212">
        <w:rPr>
          <w:rFonts w:ascii="GHEA Grapalat" w:hAnsi="GHEA Grapalat"/>
          <w:color w:val="FF0000"/>
          <w:sz w:val="20"/>
          <w:szCs w:val="20"/>
          <w:u w:val="single"/>
          <w:lang w:val="af-ZA"/>
        </w:rPr>
        <w:fldChar w:fldCharType="separate"/>
      </w:r>
      <w:r w:rsidRPr="00895212">
        <w:rPr>
          <w:color w:val="FF0000"/>
          <w:sz w:val="20"/>
          <w:szCs w:val="20"/>
          <w:u w:val="single"/>
          <w:lang w:val="af-ZA"/>
        </w:rPr>
        <w:t>@mil.am</w:t>
      </w:r>
      <w:r w:rsidR="00991C10" w:rsidRPr="00895212">
        <w:rPr>
          <w:rFonts w:ascii="GHEA Grapalat" w:hAnsi="GHEA Grapalat"/>
          <w:color w:val="FF0000"/>
          <w:sz w:val="20"/>
          <w:szCs w:val="20"/>
          <w:u w:val="single"/>
          <w:lang w:val="af-ZA"/>
        </w:rPr>
        <w:fldChar w:fldCharType="end"/>
      </w:r>
      <w:r w:rsidRPr="00895212">
        <w:rPr>
          <w:rFonts w:ascii="GHEA Grapalat" w:hAnsi="GHEA Grapalat"/>
          <w:color w:val="FF0000"/>
          <w:sz w:val="20"/>
          <w:szCs w:val="20"/>
          <w:lang w:val="af-ZA"/>
        </w:rPr>
        <w:t>,</w:t>
      </w:r>
    </w:p>
    <w:p w:rsidR="009264AC" w:rsidRPr="00920148" w:rsidRDefault="009264AC" w:rsidP="009264AC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95212">
        <w:rPr>
          <w:rFonts w:ascii="GHEA Grapalat" w:hAnsi="GHEA Grapalat"/>
          <w:b/>
          <w:sz w:val="20"/>
          <w:szCs w:val="20"/>
          <w:lang w:val="af-ZA"/>
        </w:rPr>
        <w:t>Պատվիրատու`</w:t>
      </w:r>
      <w:r w:rsidRPr="00920148">
        <w:rPr>
          <w:rFonts w:ascii="GHEA Grapalat" w:hAnsi="GHEA Grapalat"/>
          <w:sz w:val="20"/>
          <w:szCs w:val="20"/>
          <w:lang w:val="af-ZA"/>
        </w:rPr>
        <w:t xml:space="preserve"> ՀՀ պաշտպանության նախարարություն:</w:t>
      </w:r>
    </w:p>
    <w:p w:rsidR="009264AC" w:rsidRPr="00545009" w:rsidRDefault="009264AC" w:rsidP="009264A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264AC" w:rsidRPr="00545009" w:rsidRDefault="009264AC" w:rsidP="009264AC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</w:p>
    <w:p w:rsidR="009264AC" w:rsidRPr="00545009" w:rsidRDefault="009264AC" w:rsidP="009264A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264AC" w:rsidRDefault="009264AC" w:rsidP="009264A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264AC" w:rsidRDefault="009264AC" w:rsidP="009264A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264AC" w:rsidRPr="00545009" w:rsidRDefault="009264AC" w:rsidP="009264A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9264AC" w:rsidRPr="00BA4A0E" w:rsidRDefault="009264AC" w:rsidP="009264A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af-ZA"/>
        </w:rPr>
      </w:pPr>
      <w:proofErr w:type="spellStart"/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proofErr w:type="spellEnd"/>
      <w:r w:rsidRPr="00BA4A0E">
        <w:rPr>
          <w:rFonts w:ascii="GHEA Grapalat" w:hAnsi="GHEA Grapalat" w:cs="Arial"/>
          <w:b/>
          <w:sz w:val="18"/>
          <w:szCs w:val="18"/>
          <w:lang w:val="af-ZA"/>
        </w:rPr>
        <w:t xml:space="preserve">  N 1</w:t>
      </w:r>
    </w:p>
    <w:p w:rsidR="009264AC" w:rsidRPr="005A3BDC" w:rsidRDefault="009264AC" w:rsidP="009264AC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af-ZA"/>
        </w:rPr>
      </w:pPr>
      <w:r>
        <w:rPr>
          <w:rFonts w:ascii="GHEA Grapalat" w:hAnsi="GHEA Grapalat"/>
          <w:b/>
          <w:color w:val="FF0000"/>
          <w:sz w:val="18"/>
          <w:lang w:val="af-ZA"/>
        </w:rPr>
        <w:t>«ՀՀ ՊՆ-ՓՆՄԽԾՁԲ-23-10/13</w:t>
      </w:r>
      <w:r w:rsidRPr="005A3BDC">
        <w:rPr>
          <w:rFonts w:ascii="GHEA Grapalat" w:hAnsi="GHEA Grapalat"/>
          <w:b/>
          <w:color w:val="FF0000"/>
          <w:sz w:val="18"/>
          <w:lang w:val="af-ZA"/>
        </w:rPr>
        <w:t>»</w:t>
      </w:r>
      <w:r w:rsidRPr="005A3BDC">
        <w:rPr>
          <w:rFonts w:ascii="GHEA Grapalat" w:hAnsi="GHEA Grapalat"/>
          <w:b/>
          <w:sz w:val="16"/>
          <w:szCs w:val="18"/>
          <w:lang w:val="af-ZA"/>
        </w:rPr>
        <w:t xml:space="preserve">  </w:t>
      </w:r>
      <w:proofErr w:type="spellStart"/>
      <w:r w:rsidRPr="00BA4A0E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proofErr w:type="spellEnd"/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փակ</w:t>
      </w:r>
      <w:proofErr w:type="spellEnd"/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</w:p>
    <w:p w:rsidR="009264AC" w:rsidRPr="00BA4A0E" w:rsidRDefault="009264AC" w:rsidP="009264AC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proofErr w:type="spellStart"/>
      <w:proofErr w:type="gramStart"/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նպատակային</w:t>
      </w:r>
      <w:proofErr w:type="spellEnd"/>
      <w:proofErr w:type="gramEnd"/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proofErr w:type="spellStart"/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մրցույթի</w:t>
      </w:r>
      <w:proofErr w:type="spellEnd"/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Pr="00BA4A0E">
        <w:rPr>
          <w:rFonts w:ascii="GHEA Grapalat" w:hAnsi="GHEA Grapalat" w:cs="Sylfaen"/>
          <w:b/>
          <w:sz w:val="18"/>
          <w:szCs w:val="18"/>
          <w:lang w:val="es-ES"/>
        </w:rPr>
        <w:t>նախաորակավորման</w:t>
      </w:r>
      <w:proofErr w:type="spellEnd"/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</w:p>
    <w:p w:rsidR="009264AC" w:rsidRPr="00BA4A0E" w:rsidRDefault="009264AC" w:rsidP="009264A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proofErr w:type="spellStart"/>
      <w:proofErr w:type="gramStart"/>
      <w:r w:rsidRPr="00BA4A0E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proofErr w:type="spellEnd"/>
      <w:proofErr w:type="gramEnd"/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հայտարարության</w:t>
      </w:r>
      <w:proofErr w:type="spellEnd"/>
    </w:p>
    <w:p w:rsidR="009264AC" w:rsidRPr="00545009" w:rsidRDefault="009264AC" w:rsidP="009264AC">
      <w:pPr>
        <w:spacing w:after="0"/>
        <w:jc w:val="center"/>
        <w:rPr>
          <w:rFonts w:ascii="GHEA Grapalat" w:hAnsi="GHEA Grapalat" w:cs="Sylfaen"/>
          <w:b/>
          <w:lang w:val="es-ES"/>
        </w:rPr>
      </w:pPr>
    </w:p>
    <w:p w:rsidR="009264AC" w:rsidRPr="00545009" w:rsidRDefault="009264AC" w:rsidP="009264AC">
      <w:pPr>
        <w:spacing w:after="0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9264AC" w:rsidRPr="00545009" w:rsidRDefault="009264AC" w:rsidP="009264AC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9264AC" w:rsidRPr="00545009" w:rsidRDefault="009264AC" w:rsidP="009264AC">
      <w:pPr>
        <w:spacing w:after="0"/>
        <w:rPr>
          <w:lang w:val="es-ES" w:eastAsia="ru-RU"/>
        </w:rPr>
      </w:pPr>
    </w:p>
    <w:p w:rsidR="009264AC" w:rsidRPr="00545009" w:rsidRDefault="009264AC" w:rsidP="009264AC">
      <w:pPr>
        <w:spacing w:after="0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lang w:val="es-ES"/>
        </w:rPr>
        <w:t xml:space="preserve"> </w:t>
      </w: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9264AC" w:rsidRPr="00C43236" w:rsidRDefault="009264AC" w:rsidP="009264AC">
      <w:pPr>
        <w:spacing w:after="0"/>
        <w:jc w:val="both"/>
        <w:rPr>
          <w:rFonts w:ascii="GHEA Grapalat" w:hAnsi="GHEA Grapalat"/>
          <w:color w:val="FF0000"/>
          <w:u w:val="single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b/>
          <w:color w:val="FF0000"/>
          <w:sz w:val="18"/>
          <w:lang w:val="af-ZA"/>
        </w:rPr>
        <w:t>«ՀՀ ՊՆ-ՓՆՄԽԾՁԲ-23-10/13</w:t>
      </w:r>
      <w:r w:rsidRPr="005A3BDC">
        <w:rPr>
          <w:rFonts w:ascii="GHEA Grapalat" w:hAnsi="GHEA Grapalat"/>
          <w:b/>
          <w:color w:val="FF0000"/>
          <w:sz w:val="18"/>
          <w:lang w:val="af-ZA"/>
        </w:rPr>
        <w:t>»</w:t>
      </w:r>
      <w:r w:rsidRPr="005A3BDC">
        <w:rPr>
          <w:rFonts w:ascii="GHEA Grapalat" w:hAnsi="GHEA Grapalat"/>
          <w:b/>
          <w:sz w:val="16"/>
          <w:szCs w:val="18"/>
          <w:lang w:val="af-ZA"/>
        </w:rPr>
        <w:t xml:space="preserve"> 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43236">
        <w:rPr>
          <w:rFonts w:ascii="GHEA Grapalat" w:hAnsi="GHEA Grapalat" w:cs="Sylfaen"/>
          <w:color w:val="FF0000"/>
          <w:sz w:val="20"/>
          <w:szCs w:val="20"/>
          <w:lang w:val="es-ES"/>
        </w:rPr>
        <w:t>փակ</w:t>
      </w:r>
      <w:proofErr w:type="spellEnd"/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proofErr w:type="spellStart"/>
      <w:proofErr w:type="gramStart"/>
      <w:r w:rsidRPr="00C43236">
        <w:rPr>
          <w:rFonts w:ascii="GHEA Grapalat" w:hAnsi="GHEA Grapalat" w:cs="Sylfaen"/>
          <w:color w:val="FF0000"/>
          <w:sz w:val="20"/>
          <w:szCs w:val="20"/>
          <w:lang w:val="es-ES"/>
        </w:rPr>
        <w:t>նպատակային</w:t>
      </w:r>
      <w:proofErr w:type="spellEnd"/>
      <w:proofErr w:type="gramEnd"/>
      <w:r w:rsidRPr="00C43236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 </w:t>
      </w:r>
      <w:proofErr w:type="spellStart"/>
      <w:r w:rsidRPr="00C43236">
        <w:rPr>
          <w:rFonts w:ascii="GHEA Grapalat" w:hAnsi="GHEA Grapalat" w:cs="Sylfaen"/>
          <w:color w:val="FF0000"/>
          <w:sz w:val="20"/>
          <w:szCs w:val="20"/>
          <w:lang w:val="es-ES"/>
        </w:rPr>
        <w:t>մրցույթի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9264AC" w:rsidRPr="00545009" w:rsidDel="00437CDB" w:rsidRDefault="009264AC" w:rsidP="009264AC">
      <w:pPr>
        <w:spacing w:after="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u w:val="single"/>
          <w:lang w:val="es-ES"/>
        </w:rPr>
        <w:t xml:space="preserve"> </w:t>
      </w:r>
    </w:p>
    <w:p w:rsidR="009264AC" w:rsidRPr="00545009" w:rsidRDefault="009264AC" w:rsidP="009264AC">
      <w:pPr>
        <w:spacing w:after="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9264AC" w:rsidRPr="00545009" w:rsidRDefault="009264AC" w:rsidP="009264AC">
      <w:pPr>
        <w:spacing w:after="0"/>
        <w:jc w:val="both"/>
        <w:rPr>
          <w:rFonts w:ascii="GHEA Grapalat" w:hAnsi="GHEA Grapalat" w:cs="Arial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lang w:val="es-ES"/>
        </w:rPr>
        <w:t xml:space="preserve"> </w:t>
      </w:r>
      <w:r w:rsidRPr="00545009">
        <w:rPr>
          <w:rFonts w:ascii="GHEA Grapalat" w:hAnsi="GHEA Grapalat" w:cs="Arial"/>
          <w:u w:val="single"/>
          <w:lang w:val="es-ES"/>
        </w:rPr>
        <w:tab/>
      </w:r>
      <w:r w:rsidRPr="00545009">
        <w:rPr>
          <w:rFonts w:ascii="GHEA Grapalat" w:hAnsi="GHEA Grapalat" w:cs="Arial"/>
          <w:u w:val="single"/>
          <w:lang w:val="es-ES"/>
        </w:rPr>
        <w:tab/>
      </w:r>
      <w:r w:rsidRPr="00545009">
        <w:rPr>
          <w:rFonts w:ascii="GHEA Grapalat" w:hAnsi="GHEA Grapalat" w:cs="Arial"/>
          <w:u w:val="single"/>
          <w:lang w:val="es-ES"/>
        </w:rPr>
        <w:tab/>
      </w:r>
      <w:r w:rsidRPr="00545009">
        <w:rPr>
          <w:rFonts w:ascii="GHEA Grapalat" w:hAnsi="GHEA Grapalat" w:cs="Arial"/>
          <w:u w:val="single"/>
          <w:lang w:val="es-ES"/>
        </w:rPr>
        <w:tab/>
      </w:r>
      <w:r w:rsidRPr="00545009">
        <w:rPr>
          <w:rFonts w:ascii="GHEA Grapalat" w:hAnsi="GHEA Grapalat" w:cs="Arial"/>
          <w:u w:val="single"/>
          <w:lang w:val="es-ES"/>
        </w:rPr>
        <w:tab/>
        <w:t>:</w:t>
      </w:r>
    </w:p>
    <w:p w:rsidR="009264AC" w:rsidRPr="00545009" w:rsidRDefault="009264AC" w:rsidP="009264AC">
      <w:pPr>
        <w:spacing w:after="0"/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9264AC" w:rsidRPr="00545009" w:rsidRDefault="009264AC" w:rsidP="009264AC">
      <w:pPr>
        <w:spacing w:after="0"/>
        <w:jc w:val="both"/>
        <w:rPr>
          <w:rFonts w:ascii="GHEA Grapalat" w:hAnsi="GHEA Grapalat" w:cs="Arial"/>
          <w:vertAlign w:val="superscript"/>
          <w:lang w:val="es-ES"/>
        </w:rPr>
      </w:pPr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lang w:val="es-ES"/>
        </w:rPr>
      </w:pPr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u w:val="single"/>
          <w:lang w:val="es-ES"/>
        </w:rPr>
      </w:pPr>
      <w:r w:rsidRPr="00545009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9264AC" w:rsidRPr="00545009" w:rsidRDefault="009264AC" w:rsidP="009264AC">
      <w:pPr>
        <w:spacing w:after="0"/>
        <w:jc w:val="right"/>
        <w:rPr>
          <w:rFonts w:ascii="GHEA Grapalat" w:hAnsi="GHEA Grapalat"/>
          <w:sz w:val="10"/>
          <w:szCs w:val="10"/>
          <w:lang w:val="es-ES"/>
        </w:rPr>
      </w:pPr>
    </w:p>
    <w:p w:rsidR="009264AC" w:rsidRPr="00545009" w:rsidRDefault="009264AC" w:rsidP="009264AC">
      <w:pPr>
        <w:spacing w:after="0"/>
        <w:jc w:val="right"/>
        <w:rPr>
          <w:rFonts w:ascii="GHEA Grapalat" w:hAnsi="GHEA Grapalat"/>
          <w:sz w:val="10"/>
          <w:szCs w:val="10"/>
          <w:lang w:val="es-ES"/>
        </w:rPr>
      </w:pPr>
    </w:p>
    <w:p w:rsidR="009264AC" w:rsidRPr="00545009" w:rsidRDefault="009264AC" w:rsidP="009264AC">
      <w:pPr>
        <w:spacing w:after="0"/>
        <w:jc w:val="right"/>
        <w:rPr>
          <w:rFonts w:ascii="GHEA Grapalat" w:hAnsi="GHEA Grapalat"/>
          <w:sz w:val="10"/>
          <w:szCs w:val="10"/>
          <w:lang w:val="es-ES"/>
        </w:rPr>
      </w:pPr>
    </w:p>
    <w:p w:rsidR="009264AC" w:rsidRPr="00545009" w:rsidRDefault="009264AC" w:rsidP="009264AC">
      <w:pPr>
        <w:spacing w:after="0"/>
        <w:jc w:val="right"/>
        <w:rPr>
          <w:rFonts w:ascii="GHEA Grapalat" w:hAnsi="GHEA Grapalat"/>
          <w:sz w:val="10"/>
          <w:szCs w:val="10"/>
          <w:lang w:val="es-ES"/>
        </w:rPr>
      </w:pPr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sz w:val="20"/>
          <w:lang w:val="es-ES"/>
        </w:rPr>
      </w:pPr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sz w:val="20"/>
          <w:lang w:val="es-ES"/>
        </w:rPr>
      </w:pPr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sz w:val="20"/>
          <w:lang w:val="es-ES"/>
        </w:rPr>
      </w:pPr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sz w:val="20"/>
          <w:lang w:val="es-ES"/>
        </w:rPr>
      </w:pPr>
    </w:p>
    <w:p w:rsidR="009264AC" w:rsidRPr="00545009" w:rsidRDefault="009264AC" w:rsidP="009264AC">
      <w:pPr>
        <w:spacing w:after="0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9264AC" w:rsidRPr="00545009" w:rsidRDefault="009264AC" w:rsidP="009264AC">
      <w:pPr>
        <w:spacing w:after="0"/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9264AC" w:rsidRPr="00545009" w:rsidRDefault="009264AC" w:rsidP="009264AC">
      <w:pPr>
        <w:spacing w:after="0"/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9264AC" w:rsidRPr="00001532" w:rsidRDefault="009264AC" w:rsidP="009264A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9264AC" w:rsidRPr="00001532" w:rsidRDefault="009264AC" w:rsidP="009264A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9264AC" w:rsidRPr="00001532" w:rsidRDefault="009264AC" w:rsidP="009264A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9264AC" w:rsidRPr="00421667" w:rsidRDefault="009264AC" w:rsidP="009264AC">
      <w:pPr>
        <w:spacing w:after="0"/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9264AC" w:rsidRPr="00421667" w:rsidRDefault="009264AC" w:rsidP="009264AC">
      <w:pPr>
        <w:spacing w:after="0"/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9264AC" w:rsidRPr="00421667" w:rsidRDefault="009264AC" w:rsidP="009264AC">
      <w:pPr>
        <w:spacing w:after="0"/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9264AC" w:rsidRPr="00421667" w:rsidRDefault="009264AC" w:rsidP="009264AC">
      <w:pPr>
        <w:spacing w:after="0"/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9264AC" w:rsidRPr="00BA4A0E" w:rsidRDefault="009264AC" w:rsidP="009264AC">
      <w:pPr>
        <w:spacing w:after="0"/>
        <w:jc w:val="right"/>
        <w:rPr>
          <w:rFonts w:ascii="GHEA Grapalat" w:hAnsi="GHEA Grapalat" w:cs="Arial"/>
          <w:b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hy-AM"/>
        </w:rPr>
        <w:t xml:space="preserve">  N 2</w:t>
      </w:r>
    </w:p>
    <w:p w:rsidR="009264AC" w:rsidRPr="005A3BDC" w:rsidRDefault="009264AC" w:rsidP="009264AC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hy-AM"/>
        </w:rPr>
      </w:pPr>
      <w:r>
        <w:rPr>
          <w:rFonts w:ascii="GHEA Grapalat" w:hAnsi="GHEA Grapalat"/>
          <w:b/>
          <w:color w:val="FF0000"/>
          <w:sz w:val="18"/>
          <w:lang w:val="af-ZA"/>
        </w:rPr>
        <w:t>«ՀՀ ՊՆ-ՓՆՄԽԾՁԲ-23-10/13</w:t>
      </w:r>
      <w:r w:rsidRPr="005A3BDC">
        <w:rPr>
          <w:rFonts w:ascii="GHEA Grapalat" w:hAnsi="GHEA Grapalat"/>
          <w:b/>
          <w:color w:val="FF0000"/>
          <w:sz w:val="18"/>
          <w:lang w:val="af-ZA"/>
        </w:rPr>
        <w:t>»</w:t>
      </w:r>
      <w:r>
        <w:rPr>
          <w:rFonts w:ascii="GHEA Grapalat" w:hAnsi="GHEA Grapalat"/>
          <w:b/>
          <w:sz w:val="16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 xml:space="preserve">ծածկագրով փակ </w:t>
      </w:r>
    </w:p>
    <w:p w:rsidR="009264AC" w:rsidRPr="00BA4A0E" w:rsidRDefault="009264AC" w:rsidP="009264AC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>նպատակային մրցույթի</w:t>
      </w:r>
      <w:r w:rsidRPr="00BA4A0E">
        <w:rPr>
          <w:rFonts w:ascii="GHEA Grapalat" w:hAnsi="GHEA Grapalat" w:cs="Sylfaen"/>
          <w:b/>
          <w:sz w:val="18"/>
          <w:szCs w:val="18"/>
          <w:lang w:val="hy-AM"/>
        </w:rPr>
        <w:t xml:space="preserve"> նախաորակավորման </w:t>
      </w:r>
    </w:p>
    <w:p w:rsidR="009264AC" w:rsidRPr="00BA4A0E" w:rsidRDefault="009264AC" w:rsidP="009264A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ընթացակարգի հայտարարության</w:t>
      </w:r>
    </w:p>
    <w:p w:rsidR="009264AC" w:rsidRPr="00545009" w:rsidRDefault="009264AC" w:rsidP="009264AC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9264AC" w:rsidRPr="00545009" w:rsidRDefault="009264AC" w:rsidP="009264AC">
      <w:pPr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9264AC" w:rsidRPr="00545009" w:rsidRDefault="009264AC" w:rsidP="009264AC">
      <w:pPr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9264AC" w:rsidRPr="00545009" w:rsidRDefault="009264AC" w:rsidP="009264AC">
      <w:pPr>
        <w:spacing w:after="0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9264AC" w:rsidRPr="00545009" w:rsidRDefault="009264AC" w:rsidP="009264AC">
      <w:pPr>
        <w:spacing w:after="0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9264AC" w:rsidRPr="00545009" w:rsidRDefault="009264AC" w:rsidP="009264AC">
      <w:pPr>
        <w:spacing w:after="0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9264AC" w:rsidRPr="00545009" w:rsidRDefault="009264AC" w:rsidP="009264AC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9264AC" w:rsidRPr="00545009" w:rsidRDefault="009264AC" w:rsidP="009264AC">
      <w:pPr>
        <w:spacing w:after="0"/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:rsidR="009264AC" w:rsidRPr="00545009" w:rsidRDefault="009264AC" w:rsidP="009264AC">
      <w:pPr>
        <w:spacing w:after="0"/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43236">
        <w:rPr>
          <w:rFonts w:ascii="GHEA Grapalat" w:hAnsi="GHEA Grapalat" w:cs="Sylfaen"/>
          <w:color w:val="FF0000"/>
          <w:sz w:val="20"/>
          <w:szCs w:val="20"/>
          <w:lang w:val="es-ES"/>
        </w:rPr>
        <w:t>ծառայությունների</w:t>
      </w:r>
      <w:proofErr w:type="spellEnd"/>
      <w:r w:rsidRPr="00C43236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9264AC" w:rsidRPr="00545009" w:rsidRDefault="009264AC" w:rsidP="009264AC">
      <w:pPr>
        <w:spacing w:after="0"/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9264AC" w:rsidRPr="00BA7E27" w:rsidTr="00BD6B1F">
        <w:tc>
          <w:tcPr>
            <w:tcW w:w="10188" w:type="dxa"/>
            <w:gridSpan w:val="3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264AC" w:rsidRPr="00545009" w:rsidTr="00BD6B1F">
        <w:tc>
          <w:tcPr>
            <w:tcW w:w="1458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9264AC" w:rsidRPr="00545009" w:rsidTr="00BD6B1F">
        <w:tc>
          <w:tcPr>
            <w:tcW w:w="10188" w:type="dxa"/>
            <w:gridSpan w:val="3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264AC" w:rsidRPr="00545009" w:rsidTr="00BD6B1F">
        <w:tc>
          <w:tcPr>
            <w:tcW w:w="1458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264AC" w:rsidRPr="00545009" w:rsidTr="00BD6B1F">
        <w:tc>
          <w:tcPr>
            <w:tcW w:w="1458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264AC" w:rsidRPr="00545009" w:rsidTr="00BD6B1F">
        <w:tc>
          <w:tcPr>
            <w:tcW w:w="1458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264AC" w:rsidRPr="00545009" w:rsidTr="00BD6B1F">
        <w:tc>
          <w:tcPr>
            <w:tcW w:w="10188" w:type="dxa"/>
            <w:gridSpan w:val="3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264AC" w:rsidRPr="00545009" w:rsidTr="00BD6B1F">
        <w:tc>
          <w:tcPr>
            <w:tcW w:w="1458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264AC" w:rsidRPr="00545009" w:rsidTr="00BD6B1F">
        <w:tc>
          <w:tcPr>
            <w:tcW w:w="1458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264AC" w:rsidRPr="00545009" w:rsidTr="00BD6B1F">
        <w:tc>
          <w:tcPr>
            <w:tcW w:w="1458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264AC" w:rsidRPr="00545009" w:rsidTr="00BD6B1F">
        <w:tc>
          <w:tcPr>
            <w:tcW w:w="10188" w:type="dxa"/>
            <w:gridSpan w:val="3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264AC" w:rsidRPr="00545009" w:rsidTr="00BD6B1F">
        <w:tc>
          <w:tcPr>
            <w:tcW w:w="1458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264AC" w:rsidRPr="00545009" w:rsidTr="00BD6B1F">
        <w:tc>
          <w:tcPr>
            <w:tcW w:w="1458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264AC" w:rsidRPr="00545009" w:rsidTr="00BD6B1F">
        <w:tc>
          <w:tcPr>
            <w:tcW w:w="1458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9264AC" w:rsidRPr="00545009" w:rsidRDefault="009264AC" w:rsidP="009264AC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9264AC" w:rsidRPr="00545009" w:rsidRDefault="009264AC" w:rsidP="009264AC">
      <w:pPr>
        <w:spacing w:after="0"/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9264AC" w:rsidRPr="00545009" w:rsidRDefault="009264AC" w:rsidP="009264AC">
      <w:pPr>
        <w:spacing w:after="0"/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9264AC" w:rsidRPr="00545009" w:rsidRDefault="009264AC" w:rsidP="009264AC">
      <w:pPr>
        <w:spacing w:after="0"/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9264AC" w:rsidRPr="00545009" w:rsidRDefault="009264AC" w:rsidP="009264AC">
      <w:pPr>
        <w:spacing w:after="0"/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sz w:val="20"/>
          <w:lang w:val="es-ES"/>
        </w:rPr>
      </w:pPr>
    </w:p>
    <w:p w:rsidR="009264AC" w:rsidRPr="00545009" w:rsidRDefault="009264AC" w:rsidP="009264AC">
      <w:pPr>
        <w:spacing w:after="0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9264AC" w:rsidRPr="00545009" w:rsidRDefault="009264AC" w:rsidP="009264AC">
      <w:pPr>
        <w:spacing w:after="0"/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9264AC" w:rsidRPr="00545009" w:rsidRDefault="009264AC" w:rsidP="009264AC">
      <w:pPr>
        <w:spacing w:after="0"/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9264AC" w:rsidRPr="00545009" w:rsidRDefault="009264AC" w:rsidP="009264AC">
      <w:pPr>
        <w:spacing w:after="0"/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9264AC" w:rsidRPr="00001532" w:rsidRDefault="009264AC" w:rsidP="009264A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9264AC" w:rsidRPr="00421667" w:rsidRDefault="009264AC" w:rsidP="009264AC">
      <w:pPr>
        <w:pStyle w:val="FootnoteText"/>
        <w:rPr>
          <w:lang w:val="hy-AM"/>
        </w:rPr>
      </w:pPr>
    </w:p>
    <w:p w:rsidR="001A0E57" w:rsidRPr="00421667" w:rsidRDefault="001A0E57" w:rsidP="009264AC">
      <w:pPr>
        <w:spacing w:after="0"/>
        <w:rPr>
          <w:lang w:val="hy-AM"/>
        </w:rPr>
      </w:pPr>
    </w:p>
    <w:sectPr w:rsidR="001A0E57" w:rsidRPr="00421667" w:rsidSect="009264AC">
      <w:pgSz w:w="12240" w:h="15840"/>
      <w:pgMar w:top="45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264AC"/>
    <w:rsid w:val="00055B21"/>
    <w:rsid w:val="00145D17"/>
    <w:rsid w:val="001A0E57"/>
    <w:rsid w:val="00421667"/>
    <w:rsid w:val="00434E63"/>
    <w:rsid w:val="004F75CA"/>
    <w:rsid w:val="005F19D0"/>
    <w:rsid w:val="006078EE"/>
    <w:rsid w:val="0063718F"/>
    <w:rsid w:val="008D43FF"/>
    <w:rsid w:val="009264AC"/>
    <w:rsid w:val="00991C10"/>
    <w:rsid w:val="00BA7E27"/>
    <w:rsid w:val="00D0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CA"/>
  </w:style>
  <w:style w:type="paragraph" w:styleId="Heading1">
    <w:name w:val="heading 1"/>
    <w:basedOn w:val="Normal"/>
    <w:next w:val="Normal"/>
    <w:link w:val="Heading1Char"/>
    <w:qFormat/>
    <w:rsid w:val="009264AC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264AC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264AC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9264AC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264AC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264AC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264AC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264AC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9264AC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4AC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264AC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264AC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9264AC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264AC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264AC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264AC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264AC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9264AC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9264AC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264A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9264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264AC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9264AC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264AC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264AC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264AC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264A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9264AC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9264AC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9264AC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9264A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4AC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9264AC"/>
    <w:rPr>
      <w:color w:val="0000FF"/>
      <w:u w:val="single"/>
    </w:rPr>
  </w:style>
  <w:style w:type="character" w:customStyle="1" w:styleId="CharChar1">
    <w:name w:val="Char Char1"/>
    <w:locked/>
    <w:rsid w:val="009264AC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926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64AC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9264A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92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9264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264A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9264AC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264AC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9264AC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64AC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264AC"/>
  </w:style>
  <w:style w:type="paragraph" w:styleId="FootnoteText">
    <w:name w:val="footnote text"/>
    <w:basedOn w:val="Normal"/>
    <w:link w:val="FootnoteTextChar"/>
    <w:semiHidden/>
    <w:rsid w:val="009264A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264AC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264A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264A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264AC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9264AC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92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264AC"/>
    <w:rPr>
      <w:b/>
      <w:bCs/>
    </w:rPr>
  </w:style>
  <w:style w:type="character" w:styleId="FootnoteReference">
    <w:name w:val="footnote reference"/>
    <w:semiHidden/>
    <w:rsid w:val="009264AC"/>
    <w:rPr>
      <w:vertAlign w:val="superscript"/>
    </w:rPr>
  </w:style>
  <w:style w:type="character" w:customStyle="1" w:styleId="CharChar22">
    <w:name w:val="Char Char22"/>
    <w:rsid w:val="009264AC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9264AC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9264AC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9264AC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9264AC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9264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64A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264AC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6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64AC"/>
    <w:rPr>
      <w:b/>
      <w:bCs/>
    </w:rPr>
  </w:style>
  <w:style w:type="paragraph" w:styleId="EndnoteText">
    <w:name w:val="endnote text"/>
    <w:basedOn w:val="Normal"/>
    <w:link w:val="EndnoteTextChar"/>
    <w:semiHidden/>
    <w:rsid w:val="009264A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9264AC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9264AC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9264A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9264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9264A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92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9264A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9264AC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9264AC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9264AC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9264AC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9264AC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9264AC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9264AC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264A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264A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264AC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926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926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926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926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926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926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926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926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926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9264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9264AC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9264AC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9264AC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9264AC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9264AC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9264AC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9264AC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9264A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9264AC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926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926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9264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9264AC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9264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9264AC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9264AC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9264AC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9264AC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9264AC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Emphasis">
    <w:name w:val="Emphasis"/>
    <w:qFormat/>
    <w:rsid w:val="009264AC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9264AC"/>
    <w:rPr>
      <w:color w:val="605E5C"/>
      <w:shd w:val="clear" w:color="auto" w:fill="E1DFDD"/>
    </w:rPr>
  </w:style>
  <w:style w:type="character" w:customStyle="1" w:styleId="CharChar4">
    <w:name w:val="Char Char4"/>
    <w:locked/>
    <w:rsid w:val="009264AC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92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9264AC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Srbazan</dc:creator>
  <cp:keywords/>
  <dc:description/>
  <cp:lastModifiedBy>Srbazan</cp:lastModifiedBy>
  <cp:revision>10</cp:revision>
  <dcterms:created xsi:type="dcterms:W3CDTF">2023-04-19T11:33:00Z</dcterms:created>
  <dcterms:modified xsi:type="dcterms:W3CDTF">2023-04-26T05:34:00Z</dcterms:modified>
</cp:coreProperties>
</file>