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D7" w:rsidRPr="00374FCE" w:rsidRDefault="007C30D7" w:rsidP="007C30D7">
      <w:pPr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bookmarkStart w:id="0" w:name="_GoBack"/>
      <w:bookmarkEnd w:id="0"/>
      <w:r w:rsidRPr="00374FCE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7C30D7" w:rsidRPr="00374FCE" w:rsidRDefault="007C30D7" w:rsidP="00040C44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74FCE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7C30D7" w:rsidRDefault="007C30D7" w:rsidP="007C30D7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374FCE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EB065A"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ԱԱԻ-ԳՀԾՁԲ-19/6»</w:t>
      </w:r>
    </w:p>
    <w:p w:rsidR="00040C44" w:rsidRPr="00374FCE" w:rsidRDefault="00040C44" w:rsidP="007C30D7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C30D7" w:rsidRPr="00040C44" w:rsidRDefault="007C30D7" w:rsidP="00040C4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040C4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Arial"/>
          <w:sz w:val="20"/>
          <w:szCs w:val="20"/>
          <w:lang w:val="af-ZA" w:eastAsia="ru-RU"/>
        </w:rPr>
        <w:t>«Տպագրական ծառայության</w:t>
      </w:r>
      <w:r w:rsidRPr="00040C44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040C4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B065A" w:rsidRPr="00040C4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«ՀՀ ԱՆ ԱԱԻ-ԳՀԾՁԲ-19/6»</w:t>
      </w:r>
      <w:r w:rsidR="00EB065A" w:rsidRPr="00040C4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7C30D7" w:rsidRPr="00040C44" w:rsidRDefault="007C30D7" w:rsidP="00040C44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B065A"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հունիսի 26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040C44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B065A"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040C4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40C4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040C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7C30D7" w:rsidRPr="00374FCE" w:rsidRDefault="007C30D7" w:rsidP="007C30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 w:rsidRPr="00374FCE">
        <w:rPr>
          <w:rFonts w:ascii="GHEA Grapalat" w:eastAsia="Times New Roman" w:hAnsi="GHEA Grapalat" w:cs="Arial"/>
          <w:szCs w:val="24"/>
          <w:lang w:val="af-ZA"/>
        </w:rPr>
        <w:t xml:space="preserve"> </w:t>
      </w:r>
      <w:r w:rsidR="00040C44">
        <w:rPr>
          <w:rFonts w:ascii="GHEA Grapalat" w:eastAsia="Times New Roman" w:hAnsi="GHEA Grapalat" w:cs="Arial"/>
          <w:szCs w:val="24"/>
          <w:lang w:val="af-ZA"/>
        </w:rPr>
        <w:t>Գրքերի-բրոշյուրների տպագրություն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7C30D7" w:rsidRPr="00374FCE" w:rsidTr="006C2B4E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B065A" w:rsidRPr="00374FCE" w:rsidTr="006C2B4E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EB065A" w:rsidRPr="00EB065A" w:rsidRDefault="00EB065A" w:rsidP="004A28C8">
            <w:pPr>
              <w:rPr>
                <w:rFonts w:ascii="GHEA Grapalat" w:hAnsi="GHEA Grapalat"/>
              </w:rPr>
            </w:pPr>
            <w:r w:rsidRPr="00EB065A">
              <w:rPr>
                <w:rFonts w:ascii="GHEA Grapalat" w:hAnsi="GHEA Grapalat"/>
              </w:rPr>
              <w:t xml:space="preserve"> «</w:t>
            </w:r>
            <w:r w:rsidRPr="00EB065A">
              <w:rPr>
                <w:rFonts w:ascii="GHEA Grapalat" w:hAnsi="GHEA Grapalat" w:cs="Sylfaen"/>
              </w:rPr>
              <w:t>Շանթ</w:t>
            </w:r>
            <w:r w:rsidRPr="00EB065A">
              <w:rPr>
                <w:rFonts w:ascii="GHEA Grapalat" w:hAnsi="GHEA Grapalat"/>
              </w:rPr>
              <w:t xml:space="preserve"> </w:t>
            </w:r>
            <w:r w:rsidRPr="00EB065A">
              <w:rPr>
                <w:rFonts w:ascii="GHEA Grapalat" w:hAnsi="GHEA Grapalat" w:cs="Sylfaen"/>
              </w:rPr>
              <w:t>Քոմփյու</w:t>
            </w:r>
            <w:r w:rsidRPr="00EB065A">
              <w:rPr>
                <w:rFonts w:ascii="GHEA Grapalat" w:hAnsi="GHEA Grapalat"/>
              </w:rPr>
              <w:t xml:space="preserve">» </w:t>
            </w:r>
            <w:r w:rsidRPr="00EB065A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B065A" w:rsidRPr="00374FCE" w:rsidRDefault="00EB065A" w:rsidP="006C2B4E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B065A" w:rsidRPr="00374FCE" w:rsidTr="006C2B4E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EB065A" w:rsidRPr="00EB065A" w:rsidRDefault="00EB065A" w:rsidP="004A28C8">
            <w:pPr>
              <w:rPr>
                <w:rFonts w:ascii="GHEA Grapalat" w:hAnsi="GHEA Grapalat"/>
              </w:rPr>
            </w:pPr>
            <w:r w:rsidRPr="00EB065A">
              <w:rPr>
                <w:rFonts w:ascii="GHEA Grapalat" w:hAnsi="GHEA Grapalat"/>
              </w:rPr>
              <w:t>«</w:t>
            </w:r>
            <w:r w:rsidRPr="00EB065A">
              <w:rPr>
                <w:rFonts w:ascii="GHEA Grapalat" w:hAnsi="GHEA Grapalat" w:cs="Sylfaen"/>
              </w:rPr>
              <w:t>Դավիթ</w:t>
            </w:r>
            <w:r w:rsidRPr="00EB065A">
              <w:rPr>
                <w:rFonts w:ascii="GHEA Grapalat" w:hAnsi="GHEA Grapalat"/>
              </w:rPr>
              <w:t xml:space="preserve"> </w:t>
            </w:r>
            <w:r w:rsidRPr="00EB065A">
              <w:rPr>
                <w:rFonts w:ascii="GHEA Grapalat" w:hAnsi="GHEA Grapalat" w:cs="Sylfaen"/>
              </w:rPr>
              <w:t>Քոչարյան</w:t>
            </w:r>
            <w:r w:rsidRPr="00EB065A">
              <w:rPr>
                <w:rFonts w:ascii="GHEA Grapalat" w:hAnsi="GHEA Grapalat"/>
              </w:rPr>
              <w:t xml:space="preserve"> » </w:t>
            </w:r>
            <w:r w:rsidRPr="00EB065A">
              <w:rPr>
                <w:rFonts w:ascii="GHEA Grapalat" w:hAnsi="GHEA Grapalat" w:cs="Sylfaen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EB065A" w:rsidRPr="00374FCE" w:rsidTr="006C2B4E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EB065A" w:rsidRPr="00EB065A" w:rsidRDefault="00EB065A" w:rsidP="004A28C8">
            <w:pPr>
              <w:rPr>
                <w:rFonts w:ascii="GHEA Grapalat" w:hAnsi="GHEA Grapalat"/>
              </w:rPr>
            </w:pPr>
            <w:r w:rsidRPr="00EB065A">
              <w:rPr>
                <w:rFonts w:ascii="GHEA Grapalat" w:hAnsi="GHEA Grapalat"/>
              </w:rPr>
              <w:t>«</w:t>
            </w:r>
            <w:r w:rsidRPr="00EB065A">
              <w:rPr>
                <w:rFonts w:ascii="GHEA Grapalat" w:hAnsi="GHEA Grapalat" w:cs="Sylfaen"/>
              </w:rPr>
              <w:t>ԻԷՍԱՅՍԻ</w:t>
            </w:r>
            <w:r w:rsidRPr="00EB065A">
              <w:rPr>
                <w:rFonts w:ascii="GHEA Grapalat" w:hAnsi="GHEA Grapalat"/>
              </w:rPr>
              <w:t xml:space="preserve">» </w:t>
            </w:r>
            <w:r w:rsidRPr="00EB065A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EB065A" w:rsidRPr="00374FCE" w:rsidRDefault="00EB065A" w:rsidP="006C2B4E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EB065A" w:rsidRPr="00374FCE" w:rsidRDefault="00EB065A" w:rsidP="006C2B4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7C30D7" w:rsidRPr="00374FCE" w:rsidRDefault="007C30D7" w:rsidP="007C30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7C30D7" w:rsidRPr="00EB065A" w:rsidTr="006C2B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7C30D7" w:rsidRPr="00374FCE" w:rsidTr="006C2B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0D7" w:rsidRPr="00374FCE" w:rsidRDefault="007C30D7" w:rsidP="006C2B4E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7C30D7" w:rsidRPr="00374FCE" w:rsidRDefault="00040C44" w:rsidP="006C2B4E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 w:rsidRPr="00040C44">
              <w:rPr>
                <w:rFonts w:ascii="GHEA Grapalat" w:eastAsia="Times New Roman" w:hAnsi="GHEA Grapalat" w:cs="Arial"/>
                <w:lang w:val="en-US"/>
              </w:rPr>
              <w:t>«</w:t>
            </w:r>
            <w:proofErr w:type="spellStart"/>
            <w:r w:rsidRPr="00040C44">
              <w:rPr>
                <w:rFonts w:ascii="GHEA Grapalat" w:eastAsia="Times New Roman" w:hAnsi="GHEA Grapalat" w:cs="Arial"/>
                <w:lang w:val="en-US"/>
              </w:rPr>
              <w:t>Դավիթ</w:t>
            </w:r>
            <w:proofErr w:type="spellEnd"/>
            <w:r w:rsidRPr="00040C44">
              <w:rPr>
                <w:rFonts w:ascii="GHEA Grapalat" w:eastAsia="Times New Roman" w:hAnsi="GHEA Grapalat" w:cs="Arial"/>
                <w:lang w:val="en-US"/>
              </w:rPr>
              <w:t xml:space="preserve"> </w:t>
            </w:r>
            <w:proofErr w:type="spellStart"/>
            <w:r w:rsidRPr="00040C44">
              <w:rPr>
                <w:rFonts w:ascii="GHEA Grapalat" w:eastAsia="Times New Roman" w:hAnsi="GHEA Grapalat" w:cs="Arial"/>
                <w:lang w:val="en-US"/>
              </w:rPr>
              <w:t>Քոչարյան</w:t>
            </w:r>
            <w:proofErr w:type="spellEnd"/>
            <w:r w:rsidRPr="00040C44">
              <w:rPr>
                <w:rFonts w:ascii="GHEA Grapalat" w:eastAsia="Times New Roman" w:hAnsi="GHEA Grapalat" w:cs="Arial"/>
                <w:lang w:val="en-US"/>
              </w:rPr>
              <w:t xml:space="preserve"> 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0D7" w:rsidRPr="00374FCE" w:rsidRDefault="007C30D7" w:rsidP="006C2B4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7C30D7" w:rsidRPr="00374FCE" w:rsidRDefault="00040C44" w:rsidP="006C2B4E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239 000</w:t>
            </w:r>
          </w:p>
        </w:tc>
      </w:tr>
      <w:tr w:rsidR="007C30D7" w:rsidRPr="00374FCE" w:rsidTr="006C2B4E">
        <w:trPr>
          <w:trHeight w:val="92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0D7" w:rsidRPr="00374FCE" w:rsidRDefault="007C30D7" w:rsidP="006C2B4E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7C30D7" w:rsidRPr="00B124C8" w:rsidRDefault="00040C44" w:rsidP="006C2B4E">
            <w:pPr>
              <w:ind w:right="-1"/>
              <w:rPr>
                <w:rFonts w:ascii="GHEA Grapalat" w:hAnsi="GHEA Grapalat" w:cs="Arial"/>
              </w:rPr>
            </w:pPr>
            <w:r w:rsidRPr="00040C44">
              <w:rPr>
                <w:rFonts w:ascii="GHEA Grapalat" w:hAnsi="GHEA Grapalat" w:cs="Arial"/>
              </w:rPr>
              <w:t>«ԻԷՍԱՅՍԻ»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0D7" w:rsidRPr="00374FCE" w:rsidRDefault="007C30D7" w:rsidP="006C2B4E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C30D7" w:rsidRPr="00374FCE" w:rsidRDefault="00040C44" w:rsidP="006C2B4E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268 000</w:t>
            </w:r>
          </w:p>
        </w:tc>
      </w:tr>
      <w:tr w:rsidR="007C30D7" w:rsidRPr="00374FCE" w:rsidTr="006C2B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30D7" w:rsidRPr="00374FCE" w:rsidRDefault="007C30D7" w:rsidP="006C2B4E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7C30D7" w:rsidRPr="00B124C8" w:rsidRDefault="00040C44" w:rsidP="006C2B4E">
            <w:pPr>
              <w:ind w:right="-1"/>
              <w:rPr>
                <w:rFonts w:ascii="GHEA Grapalat" w:hAnsi="GHEA Grapalat" w:cs="Arial"/>
              </w:rPr>
            </w:pPr>
            <w:r w:rsidRPr="00040C44">
              <w:rPr>
                <w:rFonts w:ascii="GHEA Grapalat" w:hAnsi="GHEA Grapalat" w:cs="Arial"/>
              </w:rPr>
              <w:t>«Շանթ Քոմփյու»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30D7" w:rsidRPr="00374FCE" w:rsidRDefault="007C30D7" w:rsidP="006C2B4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7C30D7" w:rsidRPr="00374FCE" w:rsidRDefault="00040C44" w:rsidP="006C2B4E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500 000</w:t>
            </w:r>
          </w:p>
        </w:tc>
      </w:tr>
    </w:tbl>
    <w:p w:rsidR="00040C44" w:rsidRPr="00374FCE" w:rsidRDefault="00040C44" w:rsidP="00040C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Չափաբաժին 2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374FCE">
        <w:rPr>
          <w:rFonts w:ascii="GHEA Grapalat" w:eastAsia="Times New Roman" w:hAnsi="GHEA Grapalat" w:cs="Arial"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Arial"/>
          <w:szCs w:val="24"/>
          <w:lang w:val="af-ZA"/>
        </w:rPr>
        <w:t>Վկայականներ</w:t>
      </w:r>
      <w:r w:rsidRPr="00374FCE">
        <w:rPr>
          <w:rFonts w:ascii="GHEA Grapalat" w:eastAsia="Times New Roman" w:hAnsi="GHEA Grapalat" w:cs="Sylfaen"/>
          <w:color w:val="000000"/>
          <w:shd w:val="clear" w:color="auto" w:fill="ECEFF1"/>
          <w:lang w:val="hy-AM"/>
        </w:rPr>
        <w:t>»</w:t>
      </w:r>
      <w:r w:rsidRPr="00374FCE">
        <w:rPr>
          <w:rFonts w:ascii="GHEA Grapalat" w:eastAsia="Times New Roman" w:hAnsi="GHEA Grapalat" w:cs="Sylfaen"/>
          <w:i/>
          <w:sz w:val="24"/>
          <w:szCs w:val="24"/>
          <w:lang w:val="af-ZA"/>
        </w:rPr>
        <w:t xml:space="preserve"> 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40C44" w:rsidRPr="00374FCE" w:rsidTr="009A1580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0C44" w:rsidRPr="00374FCE" w:rsidTr="009A1580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40C44" w:rsidRPr="00EB065A" w:rsidRDefault="00040C44" w:rsidP="009A1580">
            <w:pPr>
              <w:rPr>
                <w:rFonts w:ascii="GHEA Grapalat" w:hAnsi="GHEA Grapalat"/>
              </w:rPr>
            </w:pPr>
            <w:r w:rsidRPr="00EB065A">
              <w:rPr>
                <w:rFonts w:ascii="GHEA Grapalat" w:hAnsi="GHEA Grapalat"/>
              </w:rPr>
              <w:t xml:space="preserve"> «</w:t>
            </w:r>
            <w:r w:rsidRPr="00EB065A">
              <w:rPr>
                <w:rFonts w:ascii="GHEA Grapalat" w:hAnsi="GHEA Grapalat" w:cs="Sylfaen"/>
              </w:rPr>
              <w:t>Շանթ</w:t>
            </w:r>
            <w:r w:rsidRPr="00EB065A">
              <w:rPr>
                <w:rFonts w:ascii="GHEA Grapalat" w:hAnsi="GHEA Grapalat"/>
              </w:rPr>
              <w:t xml:space="preserve"> </w:t>
            </w:r>
            <w:r w:rsidRPr="00EB065A">
              <w:rPr>
                <w:rFonts w:ascii="GHEA Grapalat" w:hAnsi="GHEA Grapalat" w:cs="Sylfaen"/>
              </w:rPr>
              <w:t>Քոմփյու</w:t>
            </w:r>
            <w:r w:rsidRPr="00EB065A">
              <w:rPr>
                <w:rFonts w:ascii="GHEA Grapalat" w:hAnsi="GHEA Grapalat"/>
              </w:rPr>
              <w:t xml:space="preserve">» </w:t>
            </w:r>
            <w:r w:rsidRPr="00EB065A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40C44" w:rsidRPr="00374FCE" w:rsidRDefault="00040C44" w:rsidP="009A1580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040C44" w:rsidRPr="00374FCE" w:rsidTr="009A1580">
        <w:trPr>
          <w:trHeight w:val="50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040C44" w:rsidRPr="00EB065A" w:rsidRDefault="00040C44" w:rsidP="009A1580">
            <w:pPr>
              <w:rPr>
                <w:rFonts w:ascii="GHEA Grapalat" w:hAnsi="GHEA Grapalat"/>
              </w:rPr>
            </w:pPr>
            <w:r w:rsidRPr="00EB065A">
              <w:rPr>
                <w:rFonts w:ascii="GHEA Grapalat" w:hAnsi="GHEA Grapalat"/>
              </w:rPr>
              <w:t>«</w:t>
            </w:r>
            <w:r w:rsidRPr="00EB065A">
              <w:rPr>
                <w:rFonts w:ascii="GHEA Grapalat" w:hAnsi="GHEA Grapalat" w:cs="Sylfaen"/>
              </w:rPr>
              <w:t>Դավիթ</w:t>
            </w:r>
            <w:r w:rsidRPr="00EB065A">
              <w:rPr>
                <w:rFonts w:ascii="GHEA Grapalat" w:hAnsi="GHEA Grapalat"/>
              </w:rPr>
              <w:t xml:space="preserve"> </w:t>
            </w:r>
            <w:r w:rsidRPr="00EB065A">
              <w:rPr>
                <w:rFonts w:ascii="GHEA Grapalat" w:hAnsi="GHEA Grapalat" w:cs="Sylfaen"/>
              </w:rPr>
              <w:t>Քոչարյան</w:t>
            </w:r>
            <w:r w:rsidRPr="00EB065A">
              <w:rPr>
                <w:rFonts w:ascii="GHEA Grapalat" w:hAnsi="GHEA Grapalat"/>
              </w:rPr>
              <w:t xml:space="preserve"> » </w:t>
            </w:r>
            <w:r w:rsidRPr="00EB065A">
              <w:rPr>
                <w:rFonts w:ascii="GHEA Grapalat" w:hAnsi="GHEA Grapalat" w:cs="Sylfaen"/>
              </w:rPr>
              <w:t>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040C44" w:rsidRPr="00374FCE" w:rsidTr="009A1580">
        <w:trPr>
          <w:trHeight w:val="52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956" w:type="dxa"/>
            <w:shd w:val="clear" w:color="auto" w:fill="auto"/>
          </w:tcPr>
          <w:p w:rsidR="00040C44" w:rsidRPr="00EB065A" w:rsidRDefault="00040C44" w:rsidP="009A1580">
            <w:pPr>
              <w:rPr>
                <w:rFonts w:ascii="GHEA Grapalat" w:hAnsi="GHEA Grapalat"/>
              </w:rPr>
            </w:pPr>
            <w:r w:rsidRPr="00EB065A">
              <w:rPr>
                <w:rFonts w:ascii="GHEA Grapalat" w:hAnsi="GHEA Grapalat"/>
              </w:rPr>
              <w:t>«</w:t>
            </w:r>
            <w:r w:rsidRPr="00EB065A">
              <w:rPr>
                <w:rFonts w:ascii="GHEA Grapalat" w:hAnsi="GHEA Grapalat" w:cs="Sylfaen"/>
              </w:rPr>
              <w:t>ԻԷՍԱՅՍԻ</w:t>
            </w:r>
            <w:r w:rsidRPr="00EB065A">
              <w:rPr>
                <w:rFonts w:ascii="GHEA Grapalat" w:hAnsi="GHEA Grapalat"/>
              </w:rPr>
              <w:t xml:space="preserve">» </w:t>
            </w:r>
            <w:r w:rsidRPr="00EB065A">
              <w:rPr>
                <w:rFonts w:ascii="GHEA Grapalat" w:hAnsi="GHEA Grapalat" w:cs="Sylfaen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:rsidR="00040C44" w:rsidRPr="00374FCE" w:rsidRDefault="00040C44" w:rsidP="009A1580">
            <w:pPr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040C44" w:rsidRPr="00374FCE" w:rsidRDefault="00040C44" w:rsidP="00040C4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1435"/>
        <w:gridCol w:w="2816"/>
      </w:tblGrid>
      <w:tr w:rsidR="00040C44" w:rsidRPr="00EB065A" w:rsidTr="009A15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74FCE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374FCE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040C44" w:rsidRPr="00374FCE" w:rsidTr="009A15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44" w:rsidRPr="00374FCE" w:rsidRDefault="00040C44" w:rsidP="009A158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040C44" w:rsidRPr="00374FCE" w:rsidRDefault="00040C44" w:rsidP="009A1580">
            <w:pPr>
              <w:tabs>
                <w:tab w:val="left" w:pos="6229"/>
              </w:tabs>
              <w:spacing w:after="0" w:line="480" w:lineRule="auto"/>
              <w:ind w:right="-1"/>
              <w:jc w:val="center"/>
              <w:rPr>
                <w:rFonts w:ascii="GHEA Grapalat" w:eastAsia="Times New Roman" w:hAnsi="GHEA Grapalat" w:cs="Arial"/>
                <w:lang w:val="en-US"/>
              </w:rPr>
            </w:pPr>
            <w:r w:rsidRPr="00040C44">
              <w:rPr>
                <w:rFonts w:ascii="GHEA Grapalat" w:eastAsia="Times New Roman" w:hAnsi="GHEA Grapalat" w:cs="Arial"/>
                <w:lang w:val="en-US"/>
              </w:rPr>
              <w:t>«ԻԷՍԱՅՍԻ»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44" w:rsidRPr="00374FCE" w:rsidRDefault="00040C44" w:rsidP="009A158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40C44" w:rsidRPr="00374FCE" w:rsidRDefault="00040C44" w:rsidP="009A1580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50000</w:t>
            </w:r>
          </w:p>
        </w:tc>
      </w:tr>
      <w:tr w:rsidR="00040C44" w:rsidRPr="00374FCE" w:rsidTr="00040C44">
        <w:trPr>
          <w:trHeight w:val="69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44" w:rsidRPr="00374FCE" w:rsidRDefault="00040C44" w:rsidP="009A158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040C44" w:rsidRPr="00B124C8" w:rsidRDefault="00040C44" w:rsidP="009A1580">
            <w:pPr>
              <w:ind w:right="-1"/>
              <w:rPr>
                <w:rFonts w:ascii="GHEA Grapalat" w:hAnsi="GHEA Grapalat" w:cs="Arial"/>
              </w:rPr>
            </w:pPr>
            <w:r w:rsidRPr="00040C44">
              <w:rPr>
                <w:rFonts w:ascii="GHEA Grapalat" w:hAnsi="GHEA Grapalat" w:cs="Arial"/>
              </w:rPr>
              <w:t>«Դավիթ Քոչարյան 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44" w:rsidRPr="00374FCE" w:rsidRDefault="00040C44" w:rsidP="009A1580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40C44" w:rsidRPr="00374FCE" w:rsidRDefault="00040C44" w:rsidP="009A1580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59000</w:t>
            </w:r>
          </w:p>
        </w:tc>
      </w:tr>
      <w:tr w:rsidR="00040C44" w:rsidRPr="00374FCE" w:rsidTr="009A15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44" w:rsidRPr="00374FCE" w:rsidRDefault="00040C44" w:rsidP="009A1580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</w:pPr>
            <w:r w:rsidRPr="00374FCE">
              <w:rPr>
                <w:rFonts w:ascii="GHEA Grapalat" w:eastAsia="Times New Roman" w:hAnsi="GHEA Grapalat" w:cs="Times New Roman"/>
                <w:b/>
                <w:sz w:val="20"/>
                <w:lang w:val="en-US"/>
              </w:rPr>
              <w:t>3</w:t>
            </w:r>
          </w:p>
        </w:tc>
        <w:tc>
          <w:tcPr>
            <w:tcW w:w="3173" w:type="dxa"/>
            <w:shd w:val="clear" w:color="auto" w:fill="auto"/>
          </w:tcPr>
          <w:p w:rsidR="00040C44" w:rsidRPr="00B124C8" w:rsidRDefault="00040C44" w:rsidP="009A1580">
            <w:pPr>
              <w:ind w:right="-1"/>
              <w:rPr>
                <w:rFonts w:ascii="GHEA Grapalat" w:hAnsi="GHEA Grapalat" w:cs="Arial"/>
              </w:rPr>
            </w:pPr>
            <w:r w:rsidRPr="00040C44">
              <w:rPr>
                <w:rFonts w:ascii="GHEA Grapalat" w:hAnsi="GHEA Grapalat" w:cs="Arial"/>
              </w:rPr>
              <w:t>«Շանթ Քոմփյու»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44" w:rsidRPr="00374FCE" w:rsidRDefault="00040C44" w:rsidP="009A158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040C44" w:rsidRPr="00374FCE" w:rsidRDefault="00040C44" w:rsidP="009A1580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300000</w:t>
            </w:r>
          </w:p>
        </w:tc>
      </w:tr>
    </w:tbl>
    <w:p w:rsidR="00040C44" w:rsidRDefault="00040C44" w:rsidP="007C30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C30D7" w:rsidRPr="00374FCE" w:rsidRDefault="007C30D7" w:rsidP="007C30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որպես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ցածր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գնային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առաջարկ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և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որակավորման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փաստաթղթեր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ներկայացրած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Times New Roman"/>
          <w:sz w:val="20"/>
        </w:rPr>
        <w:t>մասնակից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7C30D7" w:rsidRPr="00374FCE" w:rsidRDefault="007C30D7" w:rsidP="007C30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374FC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ՀՀ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374FCE">
        <w:rPr>
          <w:rFonts w:ascii="GHEA Grapalat" w:eastAsia="Times New Roman" w:hAnsi="GHEA Grapalat" w:cs="Sylfaen"/>
          <w:sz w:val="20"/>
          <w:lang w:val="af-ZA"/>
        </w:rPr>
        <w:t>րդ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ան</w:t>
      </w:r>
      <w:r w:rsidRPr="00374FCE">
        <w:rPr>
          <w:rFonts w:ascii="GHEA Grapalat" w:eastAsia="Times New Roman" w:hAnsi="GHEA Grapalat" w:cs="Sylfaen"/>
          <w:sz w:val="20"/>
          <w:lang w:val="af-ZA"/>
        </w:rPr>
        <w:t>գործության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lang w:val="af-ZA"/>
        </w:rPr>
        <w:t xml:space="preserve">ժամկետ </w:t>
      </w:r>
      <w:r w:rsidRPr="00374FCE">
        <w:rPr>
          <w:rFonts w:ascii="GHEA Grapalat" w:eastAsia="Times New Roman" w:hAnsi="GHEA Grapalat" w:cs="Sylfaen"/>
          <w:sz w:val="20"/>
          <w:lang w:val="en-US"/>
        </w:rPr>
        <w:t>Է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374FCE">
        <w:rPr>
          <w:rFonts w:ascii="GHEA Grapalat" w:eastAsia="Times New Roman" w:hAnsi="GHEA Grapalat" w:cs="Times New Roman"/>
          <w:sz w:val="20"/>
        </w:rPr>
        <w:t>սահմանվում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10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օրացուցային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proofErr w:type="spellStart"/>
      <w:r w:rsidRPr="00374FCE">
        <w:rPr>
          <w:rFonts w:ascii="GHEA Grapalat" w:eastAsia="Times New Roman" w:hAnsi="GHEA Grapalat" w:cs="Times New Roman"/>
          <w:sz w:val="20"/>
          <w:lang w:val="en-US"/>
        </w:rPr>
        <w:t>օր</w:t>
      </w:r>
      <w:proofErr w:type="spellEnd"/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,: </w:t>
      </w:r>
    </w:p>
    <w:p w:rsidR="007C30D7" w:rsidRPr="00374FCE" w:rsidRDefault="007C30D7" w:rsidP="00040C4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i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74F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40C44" w:rsidRPr="00040C44">
        <w:rPr>
          <w:rFonts w:ascii="GHEA Grapalat" w:eastAsia="Times New Roman" w:hAnsi="GHEA Grapalat" w:cs="Sylfaen"/>
          <w:sz w:val="24"/>
          <w:lang w:val="hy-AM" w:eastAsia="ru-RU"/>
        </w:rPr>
        <w:t xml:space="preserve">«ՀՀ ԱՆ ԱԱԻ-ԳՀԾՁԲ-19/6» 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74FCE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374FCE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  <w:r w:rsidRPr="00374FCE">
        <w:rPr>
          <w:rFonts w:ascii="GHEA Grapalat" w:eastAsia="Times New Roman" w:hAnsi="GHEA Grapalat" w:cs="Sylfaen"/>
          <w:sz w:val="12"/>
          <w:lang w:val="af-ZA"/>
        </w:rPr>
        <w:tab/>
      </w:r>
    </w:p>
    <w:p w:rsidR="007C30D7" w:rsidRPr="00374FCE" w:rsidRDefault="007C30D7" w:rsidP="007C30D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374FCE">
        <w:rPr>
          <w:rFonts w:ascii="GHEA Grapalat" w:eastAsia="Times New Roman" w:hAnsi="GHEA Grapalat" w:cs="Sylfaen"/>
          <w:sz w:val="20"/>
          <w:lang w:val="af-ZA"/>
        </w:rPr>
        <w:t>Հեռախոս՝</w:t>
      </w:r>
      <w:r w:rsidRPr="00374FCE">
        <w:rPr>
          <w:rFonts w:ascii="GHEA Grapalat" w:eastAsia="Times New Roman" w:hAnsi="GHEA Grapalat" w:cs="Times New Roman"/>
          <w:sz w:val="20"/>
          <w:lang w:val="af-ZA"/>
        </w:rPr>
        <w:t xml:space="preserve"> 010235350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  <w:r w:rsidR="00040C44">
        <w:rPr>
          <w:rFonts w:ascii="GHEA Grapalat" w:eastAsia="Times New Roman" w:hAnsi="GHEA Grapalat" w:cs="Arial Armenian"/>
          <w:sz w:val="20"/>
          <w:lang w:val="af-ZA"/>
        </w:rPr>
        <w:t xml:space="preserve">        </w:t>
      </w:r>
      <w:r w:rsidRPr="00374FCE">
        <w:rPr>
          <w:rFonts w:ascii="GHEA Grapalat" w:eastAsia="Times New Roman" w:hAnsi="GHEA Grapalat" w:cs="Sylfaen"/>
          <w:sz w:val="20"/>
          <w:lang w:val="af-ZA"/>
        </w:rPr>
        <w:t>Էլեկտրոնային փոստ՝ aai.hashvapahutyun@mail.ru</w:t>
      </w:r>
      <w:r w:rsidRPr="00374FC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C30D7" w:rsidRPr="00374FCE" w:rsidRDefault="007C30D7" w:rsidP="007C30D7">
      <w:pPr>
        <w:rPr>
          <w:rFonts w:ascii="Calibri" w:eastAsia="Times New Roman" w:hAnsi="Calibri" w:cs="Times New Roman"/>
          <w:lang w:val="af-ZA"/>
        </w:rPr>
      </w:pPr>
    </w:p>
    <w:p w:rsidR="007C30D7" w:rsidRPr="00374FCE" w:rsidRDefault="007C30D7" w:rsidP="007C30D7">
      <w:pPr>
        <w:rPr>
          <w:rFonts w:ascii="Calibri" w:eastAsia="Times New Roman" w:hAnsi="Calibri" w:cs="Times New Roman"/>
          <w:lang w:val="af-ZA"/>
        </w:rPr>
      </w:pPr>
    </w:p>
    <w:p w:rsidR="007C30D7" w:rsidRPr="00374FCE" w:rsidRDefault="007C30D7" w:rsidP="007C30D7">
      <w:pPr>
        <w:rPr>
          <w:rFonts w:ascii="Calibri" w:eastAsia="Times New Roman" w:hAnsi="Calibri" w:cs="Times New Roman"/>
          <w:lang w:val="af-ZA"/>
        </w:rPr>
      </w:pPr>
    </w:p>
    <w:p w:rsidR="007C30D7" w:rsidRPr="00374FCE" w:rsidRDefault="007C30D7" w:rsidP="007C30D7">
      <w:pPr>
        <w:rPr>
          <w:lang w:val="af-ZA"/>
        </w:rPr>
      </w:pPr>
    </w:p>
    <w:p w:rsidR="00967948" w:rsidRPr="007C30D7" w:rsidRDefault="00967948">
      <w:pPr>
        <w:rPr>
          <w:lang w:val="af-ZA"/>
        </w:rPr>
      </w:pPr>
    </w:p>
    <w:sectPr w:rsidR="00967948" w:rsidRPr="007C30D7" w:rsidSect="009C1B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97"/>
    <w:rsid w:val="00040C44"/>
    <w:rsid w:val="007C30D7"/>
    <w:rsid w:val="00967948"/>
    <w:rsid w:val="00A478CE"/>
    <w:rsid w:val="00B94997"/>
    <w:rsid w:val="00E55830"/>
    <w:rsid w:val="00E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55C13-1618-4C25-B8A7-36D18966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2019-06-26T13:49:00Z</cp:lastPrinted>
  <dcterms:created xsi:type="dcterms:W3CDTF">2019-06-28T15:27:00Z</dcterms:created>
  <dcterms:modified xsi:type="dcterms:W3CDTF">2019-06-28T15:27:00Z</dcterms:modified>
</cp:coreProperties>
</file>