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6F0933" w:rsidRPr="00752623" w:rsidRDefault="006F0933" w:rsidP="006F0933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>-</w:t>
      </w:r>
      <w:proofErr w:type="gramStart"/>
      <w:r w:rsidRPr="00752623">
        <w:rPr>
          <w:rFonts w:ascii="GHEA Grapalat" w:hAnsi="GHEA Grapalat" w:cs="Sylfaen"/>
          <w:i/>
          <w:sz w:val="16"/>
        </w:rPr>
        <w:t xml:space="preserve">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752623" w:rsidRDefault="006F0933" w:rsidP="006F0933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6F0933" w:rsidRPr="00B812FA" w:rsidRDefault="006F0933" w:rsidP="00B812FA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6F0933" w:rsidRPr="006B7BCF" w:rsidRDefault="006F0933" w:rsidP="006F093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F0933" w:rsidRPr="006B7BCF" w:rsidRDefault="006F0933" w:rsidP="006F093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001AC2" w:rsidRPr="006C0CB1" w:rsidRDefault="00FF0CBC" w:rsidP="00001AC2">
      <w:pPr>
        <w:spacing w:after="240"/>
        <w:ind w:left="-142" w:firstLine="142"/>
        <w:jc w:val="center"/>
        <w:rPr>
          <w:rFonts w:ascii="GHEA Grapalat" w:hAnsi="GHEA Grapalat" w:cs="Sylfaen"/>
          <w:b/>
          <w:sz w:val="16"/>
          <w:szCs w:val="16"/>
          <w:lang w:val="af-ZA"/>
        </w:rPr>
      </w:pPr>
      <w:r w:rsidRPr="00FF0CBC">
        <w:rPr>
          <w:rFonts w:ascii="GHEA Grapalat" w:hAnsi="GHEA Grapalat" w:cs="Sylfaen"/>
          <w:sz w:val="20"/>
          <w:lang w:val="hy-AM"/>
        </w:rPr>
        <w:t>Հայաստանի զարգացման հիմնադրամը</w:t>
      </w:r>
      <w:r w:rsidR="006F0933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6C0CB1" w:rsidRPr="00EC7ADC">
        <w:rPr>
          <w:rFonts w:ascii="GHEA Grapalat" w:hAnsi="GHEA Grapalat" w:cs="Sylfaen"/>
          <w:sz w:val="20"/>
          <w:lang w:val="hy-AM"/>
        </w:rPr>
        <w:t>է</w:t>
      </w:r>
      <w:r w:rsidR="006C0CB1">
        <w:rPr>
          <w:rFonts w:ascii="GHEA Grapalat" w:hAnsi="GHEA Grapalat" w:cs="Sylfaen"/>
          <w:sz w:val="20"/>
          <w:lang w:val="hy-AM"/>
        </w:rPr>
        <w:t xml:space="preserve"> </w:t>
      </w:r>
      <w:r w:rsidR="006C0CB1" w:rsidRPr="003237D0">
        <w:rPr>
          <w:rFonts w:ascii="GHEA Grapalat" w:hAnsi="GHEA Grapalat" w:cs="Sylfaen"/>
          <w:sz w:val="18"/>
          <w:szCs w:val="18"/>
          <w:lang w:val="hy-AM"/>
        </w:rPr>
        <w:t>Պահուստում առկա պաշարների կառավարման</w:t>
      </w:r>
      <w:r w:rsidR="00823752">
        <w:rPr>
          <w:rFonts w:ascii="GHEA Grapalat" w:hAnsi="GHEA Grapalat" w:cs="Sylfaen"/>
          <w:sz w:val="20"/>
          <w:lang w:val="hy-AM"/>
        </w:rPr>
        <w:t xml:space="preserve">  </w:t>
      </w:r>
      <w:r w:rsidR="00001AC2">
        <w:rPr>
          <w:rFonts w:ascii="GHEA Grapalat" w:hAnsi="GHEA Grapalat" w:cs="Sylfaen"/>
          <w:sz w:val="22"/>
          <w:szCs w:val="22"/>
          <w:lang w:val="hy-AM"/>
        </w:rPr>
        <w:t xml:space="preserve"> </w:t>
      </w:r>
      <w:proofErr w:type="spellStart"/>
      <w:r w:rsidR="00001AC2" w:rsidRPr="00CD7E57">
        <w:rPr>
          <w:rFonts w:ascii="GHEA Grapalat" w:hAnsi="GHEA Grapalat" w:cs="Sylfaen"/>
          <w:sz w:val="22"/>
          <w:szCs w:val="22"/>
          <w:lang w:val="hy-AM"/>
        </w:rPr>
        <w:t>ծառայություների</w:t>
      </w:r>
      <w:proofErr w:type="spellEnd"/>
      <w:r w:rsidRPr="00FF0CBC">
        <w:rPr>
          <w:rFonts w:ascii="GHEA Grapalat" w:hAnsi="GHEA Grapalat" w:cs="Sylfaen"/>
          <w:sz w:val="20"/>
          <w:lang w:val="hy-AM"/>
        </w:rPr>
        <w:t xml:space="preserve"> </w:t>
      </w:r>
      <w:r w:rsidR="006F0933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FD2006" w:rsidRPr="00FD2006">
        <w:rPr>
          <w:rFonts w:ascii="GHEA Grapalat" w:hAnsi="GHEA Grapalat" w:cs="Sylfaen"/>
          <w:b/>
          <w:sz w:val="16"/>
          <w:szCs w:val="16"/>
          <w:lang w:val="hy-AM"/>
        </w:rPr>
        <w:t>ՀԶՀ-1Ա-ԾՁԲ-18-2</w:t>
      </w:r>
      <w:r w:rsidR="006C0CB1" w:rsidRPr="006C0CB1">
        <w:rPr>
          <w:rFonts w:ascii="GHEA Grapalat" w:hAnsi="GHEA Grapalat" w:cs="Sylfaen"/>
          <w:b/>
          <w:sz w:val="16"/>
          <w:szCs w:val="16"/>
          <w:lang w:val="af-ZA"/>
        </w:rPr>
        <w:t>5</w:t>
      </w:r>
    </w:p>
    <w:p w:rsidR="006F0933" w:rsidRDefault="006F0933" w:rsidP="00FF0CBC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արդյունքում </w:t>
      </w:r>
      <w:r w:rsidR="00FF0CBC">
        <w:rPr>
          <w:rFonts w:ascii="GHEA Grapalat" w:hAnsi="GHEA Grapalat" w:cs="Sylfaen"/>
          <w:sz w:val="20"/>
          <w:lang w:val="af-ZA"/>
        </w:rPr>
        <w:t>2018 թ.</w:t>
      </w:r>
      <w:r w:rsidR="00001AC2">
        <w:rPr>
          <w:rFonts w:ascii="GHEA Grapalat" w:hAnsi="GHEA Grapalat" w:cs="Sylfaen"/>
          <w:sz w:val="20"/>
          <w:lang w:val="hy-AM"/>
        </w:rPr>
        <w:t xml:space="preserve"> մայիս</w:t>
      </w:r>
      <w:r w:rsidR="00FF0CBC">
        <w:rPr>
          <w:rFonts w:ascii="GHEA Grapalat" w:hAnsi="GHEA Grapalat" w:cs="Sylfaen"/>
          <w:sz w:val="20"/>
          <w:lang w:val="hy-AM"/>
        </w:rPr>
        <w:t xml:space="preserve">ի </w:t>
      </w:r>
      <w:r w:rsidR="00125322">
        <w:rPr>
          <w:rFonts w:ascii="GHEA Grapalat" w:hAnsi="GHEA Grapalat" w:cs="Sylfaen"/>
          <w:sz w:val="20"/>
          <w:lang w:val="hy-AM"/>
        </w:rPr>
        <w:t>2</w:t>
      </w:r>
      <w:r>
        <w:rPr>
          <w:rFonts w:ascii="GHEA Grapalat" w:hAnsi="GHEA Grapalat" w:cs="Sylfaen"/>
          <w:sz w:val="20"/>
          <w:lang w:val="af-ZA"/>
        </w:rPr>
        <w:t xml:space="preserve">-ին կնքված N </w:t>
      </w:r>
      <w:r w:rsidR="006C0CB1" w:rsidRPr="00FD2006">
        <w:rPr>
          <w:rFonts w:ascii="GHEA Grapalat" w:hAnsi="GHEA Grapalat" w:cs="Sylfaen"/>
          <w:b/>
          <w:sz w:val="16"/>
          <w:szCs w:val="16"/>
          <w:lang w:val="hy-AM"/>
        </w:rPr>
        <w:t>ՀԶՀ-1Ա-ԾՁԲ-18-2</w:t>
      </w:r>
      <w:r w:rsidR="006C0CB1" w:rsidRPr="006C0CB1">
        <w:rPr>
          <w:rFonts w:ascii="GHEA Grapalat" w:hAnsi="GHEA Grapalat" w:cs="Sylfaen"/>
          <w:b/>
          <w:sz w:val="16"/>
          <w:szCs w:val="16"/>
          <w:lang w:val="af-ZA"/>
        </w:rPr>
        <w:t>5</w:t>
      </w:r>
      <w:r>
        <w:rPr>
          <w:rFonts w:ascii="GHEA Grapalat" w:hAnsi="GHEA Grapalat" w:cs="Sylfaen"/>
          <w:sz w:val="20"/>
          <w:lang w:val="af-ZA"/>
        </w:rPr>
        <w:t>պայմանագրի մասին տեղեկատվությունը`</w:t>
      </w:r>
    </w:p>
    <w:p w:rsidR="006F0933" w:rsidRDefault="006F0933" w:rsidP="006F093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75"/>
        <w:gridCol w:w="644"/>
        <w:gridCol w:w="177"/>
        <w:gridCol w:w="79"/>
        <w:gridCol w:w="125"/>
        <w:gridCol w:w="187"/>
        <w:gridCol w:w="152"/>
        <w:gridCol w:w="536"/>
        <w:gridCol w:w="31"/>
        <w:gridCol w:w="167"/>
        <w:gridCol w:w="39"/>
        <w:gridCol w:w="311"/>
        <w:gridCol w:w="386"/>
        <w:gridCol w:w="142"/>
        <w:gridCol w:w="31"/>
        <w:gridCol w:w="53"/>
        <w:gridCol w:w="168"/>
        <w:gridCol w:w="327"/>
        <w:gridCol w:w="45"/>
        <w:gridCol w:w="567"/>
        <w:gridCol w:w="142"/>
        <w:gridCol w:w="146"/>
        <w:gridCol w:w="793"/>
      </w:tblGrid>
      <w:tr w:rsidR="006F0933" w:rsidRPr="00BF7713" w:rsidTr="008F5394">
        <w:trPr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0" w:type="dxa"/>
            <w:gridSpan w:val="43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6F0933" w:rsidRPr="00BF7713" w:rsidTr="002D5B5A">
        <w:trPr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60" w:type="dxa"/>
            <w:gridSpan w:val="12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188" w:type="dxa"/>
            <w:gridSpan w:val="7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6F0933" w:rsidRPr="00BF7713" w:rsidTr="002D5B5A">
        <w:trPr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884" w:type="dxa"/>
            <w:gridSpan w:val="8"/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160" w:type="dxa"/>
            <w:gridSpan w:val="12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F0933" w:rsidRPr="00BF7713" w:rsidTr="00106524">
        <w:trPr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2D5B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F0933" w:rsidRPr="00BF7713" w:rsidRDefault="006F0933" w:rsidP="008F539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160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8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6F0933" w:rsidRPr="00BF7713" w:rsidRDefault="006F0933" w:rsidP="008F5394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C0CB1" w:rsidRPr="00FD2006" w:rsidTr="00B8394A">
        <w:trPr>
          <w:trHeight w:val="106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C0CB1" w:rsidRPr="00106524" w:rsidRDefault="006C0CB1" w:rsidP="006C0CB1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B1" w:rsidRPr="00106524" w:rsidRDefault="006C0CB1" w:rsidP="006C0CB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3237D0">
              <w:rPr>
                <w:rFonts w:ascii="GHEA Grapalat" w:hAnsi="GHEA Grapalat" w:cs="Sylfaen"/>
                <w:sz w:val="18"/>
                <w:szCs w:val="18"/>
                <w:lang w:val="hy-AM"/>
              </w:rPr>
              <w:t>Պահուստում առկա պաշարների կառավարման</w:t>
            </w:r>
            <w:r w:rsidRPr="007A579F">
              <w:rPr>
                <w:rFonts w:ascii="GHEA Grapalat" w:hAnsi="GHEA Grapalat" w:cs="Sylfaen"/>
                <w:sz w:val="20"/>
                <w:lang w:val="hy-AM"/>
              </w:rPr>
              <w:t xml:space="preserve"> </w:t>
            </w:r>
            <w:r w:rsidRPr="00EC7ADC">
              <w:rPr>
                <w:rFonts w:ascii="GHEA Grapalat" w:hAnsi="GHEA Grapalat" w:cs="Sylfaen"/>
                <w:sz w:val="20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B1" w:rsidRPr="00106524" w:rsidRDefault="006C0CB1" w:rsidP="006C0CB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Հատ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B1" w:rsidRPr="00106524" w:rsidRDefault="006C0CB1" w:rsidP="006C0CB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C0CB1" w:rsidRPr="00106524" w:rsidRDefault="006C0CB1" w:rsidP="006C0CB1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98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6C0CB1" w:rsidRDefault="006C0CB1" w:rsidP="006C0CB1">
            <w:r w:rsidRPr="00AF47EE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C0CB1" w:rsidRDefault="006C0CB1" w:rsidP="006C0CB1">
            <w:r w:rsidRPr="00AF47EE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2160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C0CB1" w:rsidRDefault="006C0CB1" w:rsidP="006C0CB1"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Կատարողը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իրականացնում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զարգացման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հիմնադրամի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գրասենյակների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բնականոն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ապահովման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Պահուստում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պաշարների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մատուցում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ապրանքանյութական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շարժի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հաշվառում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աշխատակազմի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գույքի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հաշվառում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պահպանում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գործառույթների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մատակարարված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ապրանքների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նյութերի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ընդունում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պահեստավորում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պահեստում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ապրանքների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նյութերի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աշխատակազմի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տրամադրում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կոմունալ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հաշվառում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ու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Տրանսպորտային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միջոցների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շահագործման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սպասարկման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lastRenderedPageBreak/>
              <w:t>հսկողության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>։</w:t>
            </w:r>
            <w:r w:rsidRPr="00EE4041">
              <w:rPr>
                <w:rFonts w:ascii="MS Gothic" w:eastAsia="MS Gothic" w:hAnsi="MS Gothic" w:cs="MS Gothic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Աշխատանքները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պետք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իրականացվեն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շաբաթական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5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օր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յուրաքանչյուր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օր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8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ժամ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տևողությամբ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  <w:tc>
          <w:tcPr>
            <w:tcW w:w="218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6C0CB1" w:rsidRDefault="006C0CB1" w:rsidP="006C0CB1"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lastRenderedPageBreak/>
              <w:t>Կատարողը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իրականացնում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Հայաստանի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զարգացման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հիմնադրամի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գրասենյակների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բնականոն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աշխատանքների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ապահովման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Պահուստում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պաշարների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մատուցում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՝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ապրանքանյութական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շարժի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ապահովում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հաշվառում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աշխատակազմի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գույքի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հաշվառում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պահպանում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պահեստի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կառավարման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գործառույթների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մատակարարված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ապրանքների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նյութերի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ընդունում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պահեստավորում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պահեստում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առկա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ապրանքների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նյութերի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աշխատակազմի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տրամադրում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կոմունալ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ծառայությունների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հաշվառում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ու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հսկողության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: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Տրանսպորտային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միջոցների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շահագործման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և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սպասարկման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lastRenderedPageBreak/>
              <w:t>հսկողության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իրականացում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>։</w:t>
            </w:r>
            <w:r w:rsidRPr="00EE4041">
              <w:rPr>
                <w:rFonts w:ascii="MS Gothic" w:eastAsia="MS Gothic" w:hAnsi="MS Gothic" w:cs="MS Gothic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Աշխատանքները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պետք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է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իրականացվեն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շաբաթական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5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օր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,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յուրաքանչյուր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օր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8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ժամ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EE4041">
              <w:rPr>
                <w:rFonts w:ascii="GHEA Grapalat" w:hAnsi="GHEA Grapalat" w:cs="Sylfaen"/>
                <w:sz w:val="16"/>
                <w:szCs w:val="16"/>
              </w:rPr>
              <w:t>տևողությամբ</w:t>
            </w:r>
            <w:proofErr w:type="spellEnd"/>
            <w:r w:rsidRPr="00EE4041">
              <w:rPr>
                <w:rFonts w:ascii="GHEA Grapalat" w:hAnsi="GHEA Grapalat" w:cs="Sylfaen"/>
                <w:sz w:val="16"/>
                <w:szCs w:val="16"/>
              </w:rPr>
              <w:t>:</w:t>
            </w:r>
          </w:p>
        </w:tc>
      </w:tr>
      <w:tr w:rsidR="00955C2E" w:rsidRPr="00FD2006" w:rsidTr="008F5394">
        <w:trPr>
          <w:trHeight w:val="169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2D5B5A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33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Գնումների մասին ՀՀ օրենքի 23-րդ հոդվածի 1-ին մասի 4-րդ կետ</w:t>
            </w:r>
          </w:p>
        </w:tc>
      </w:tr>
      <w:tr w:rsidR="00955C2E" w:rsidRPr="00BF7713" w:rsidTr="008F5394">
        <w:trPr>
          <w:trHeight w:val="196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812F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2D5B5A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+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րավեր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55C2E" w:rsidRPr="00E333DE" w:rsidRDefault="00955C2E" w:rsidP="00CC7D2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732" w:type="dxa"/>
            <w:gridSpan w:val="23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ի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վերաբերյալ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պարզաբանումների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ստացման</w:t>
            </w:r>
            <w:proofErr w:type="spellEnd"/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  <w:proofErr w:type="spellEnd"/>
          </w:p>
        </w:tc>
      </w:tr>
      <w:tr w:rsidR="00955C2E" w:rsidRPr="00BF7713" w:rsidTr="0010652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732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0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54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955C2E" w:rsidRPr="00BF7713" w:rsidTr="008F5394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955C2E" w:rsidRPr="00BF7713" w:rsidTr="008F5394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162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955C2E" w:rsidRPr="00BF7713" w:rsidTr="00FD2006">
        <w:trPr>
          <w:trHeight w:val="610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955C2E" w:rsidRPr="003D17D0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1"/>
            <w:shd w:val="clear" w:color="auto" w:fill="auto"/>
            <w:vAlign w:val="center"/>
          </w:tcPr>
          <w:p w:rsidR="00955C2E" w:rsidRPr="00604A2D" w:rsidRDefault="00955C2E" w:rsidP="00955C2E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C0CB1" w:rsidRPr="00BF7713" w:rsidTr="006E5D74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6C0CB1" w:rsidRPr="00BF7713" w:rsidRDefault="006C0CB1" w:rsidP="006C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6C0CB1" w:rsidRPr="00B812FA" w:rsidRDefault="006C0CB1" w:rsidP="006C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Ալեքսանդր Նազարյան</w:t>
            </w:r>
          </w:p>
        </w:tc>
        <w:tc>
          <w:tcPr>
            <w:tcW w:w="1625" w:type="dxa"/>
            <w:gridSpan w:val="8"/>
            <w:shd w:val="clear" w:color="auto" w:fill="auto"/>
          </w:tcPr>
          <w:p w:rsidR="006C0CB1" w:rsidRDefault="006C0CB1" w:rsidP="006C0CB1">
            <w:r w:rsidRPr="00E9016D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1625" w:type="dxa"/>
            <w:gridSpan w:val="5"/>
            <w:shd w:val="clear" w:color="auto" w:fill="auto"/>
          </w:tcPr>
          <w:p w:rsidR="006C0CB1" w:rsidRDefault="006C0CB1" w:rsidP="006C0CB1">
            <w:r w:rsidRPr="00E9016D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6C0CB1" w:rsidRPr="00E02A21" w:rsidRDefault="006C0CB1" w:rsidP="006C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6C0CB1" w:rsidRPr="00E02A21" w:rsidRDefault="006C0CB1" w:rsidP="006C0CB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</w:tcPr>
          <w:p w:rsidR="006C0CB1" w:rsidRDefault="006C0CB1" w:rsidP="006C0CB1">
            <w:r w:rsidRPr="000F2641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1081" w:type="dxa"/>
            <w:gridSpan w:val="3"/>
            <w:shd w:val="clear" w:color="auto" w:fill="auto"/>
          </w:tcPr>
          <w:p w:rsidR="006C0CB1" w:rsidRDefault="006C0CB1" w:rsidP="006C0CB1">
            <w:r w:rsidRPr="000F2641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</w:tr>
      <w:tr w:rsidR="00955C2E" w:rsidRPr="00BF7713" w:rsidTr="008F5394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93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Եթե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հրավիրվել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են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4"/>
                <w:szCs w:val="14"/>
              </w:rPr>
              <w:t>բանակցություններ</w:t>
            </w:r>
            <w:proofErr w:type="spellEnd"/>
            <w:r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գների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նվազեցման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</w:rPr>
              <w:t>նպատակով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մերժված հայտերի մասին</w:t>
            </w: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6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955C2E" w:rsidRPr="00BF7713" w:rsidTr="008F5394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955C2E" w:rsidRPr="00BF7713" w:rsidTr="008F5394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E333DE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955C2E" w:rsidRPr="00BF7713" w:rsidTr="008F5394">
        <w:trPr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9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346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39098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02.05</w:t>
            </w:r>
            <w:r w:rsidR="00F2318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955C2E" w:rsidRPr="00BF7713" w:rsidTr="008F5394">
        <w:trPr>
          <w:trHeight w:val="92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55C2E" w:rsidRPr="00F50FBC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955C2E" w:rsidRPr="00BF7713" w:rsidTr="008F5394">
        <w:trPr>
          <w:trHeight w:val="344"/>
        </w:trPr>
        <w:tc>
          <w:tcPr>
            <w:tcW w:w="10980" w:type="dxa"/>
            <w:gridSpan w:val="4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955C2E" w:rsidRPr="002616F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.2018</w:t>
            </w:r>
          </w:p>
        </w:tc>
      </w:tr>
      <w:tr w:rsidR="00955C2E" w:rsidRPr="00BF7713" w:rsidTr="008F5394">
        <w:trPr>
          <w:trHeight w:val="344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Default="00955C2E" w:rsidP="00955C2E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A25113" w:rsidRDefault="00106524" w:rsidP="00955C2E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02.05.</w:t>
            </w:r>
            <w:r w:rsidR="00955C2E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2018</w:t>
            </w: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c>
          <w:tcPr>
            <w:tcW w:w="818" w:type="dxa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41" w:type="dxa"/>
            <w:gridSpan w:val="39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955C2E" w:rsidRPr="00BF7713" w:rsidTr="008F5394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ժամկետը</w:t>
            </w:r>
            <w:proofErr w:type="spellEnd"/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Գինը</w:t>
            </w:r>
            <w:proofErr w:type="spellEnd"/>
          </w:p>
        </w:tc>
      </w:tr>
      <w:tr w:rsidR="00955C2E" w:rsidRPr="00BF7713" w:rsidTr="008F5394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955C2E" w:rsidRPr="00BF7713" w:rsidTr="00A25113">
        <w:trPr>
          <w:trHeight w:val="85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114D9E" w:rsidRPr="00BF7713" w:rsidTr="003A56B5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114D9E" w:rsidRPr="00106524" w:rsidRDefault="00114D9E" w:rsidP="00114D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114D9E" w:rsidRPr="00106524" w:rsidRDefault="00114D9E" w:rsidP="00114D9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Ալեքսանդր Նազարյան</w:t>
            </w:r>
          </w:p>
        </w:tc>
        <w:tc>
          <w:tcPr>
            <w:tcW w:w="1859" w:type="dxa"/>
            <w:gridSpan w:val="8"/>
            <w:shd w:val="clear" w:color="auto" w:fill="auto"/>
          </w:tcPr>
          <w:p w:rsidR="00114D9E" w:rsidRPr="00106524" w:rsidRDefault="00114D9E" w:rsidP="00114D9E">
            <w:pPr>
              <w:rPr>
                <w:rFonts w:ascii="GHEA Grapalat" w:hAnsi="GHEA Grapalat"/>
                <w:sz w:val="16"/>
                <w:szCs w:val="16"/>
              </w:rPr>
            </w:pPr>
            <w:r w:rsidRPr="00FD2006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ՀԶՀ-1Ա-ԾՁԲ-18-2</w:t>
            </w:r>
            <w:r w:rsidRPr="006C0CB1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5</w:t>
            </w:r>
          </w:p>
        </w:tc>
        <w:tc>
          <w:tcPr>
            <w:tcW w:w="1523" w:type="dxa"/>
            <w:gridSpan w:val="7"/>
            <w:shd w:val="clear" w:color="auto" w:fill="auto"/>
          </w:tcPr>
          <w:p w:rsidR="00114D9E" w:rsidRPr="00106524" w:rsidRDefault="00114D9E" w:rsidP="00114D9E">
            <w:pPr>
              <w:rPr>
                <w:sz w:val="16"/>
                <w:szCs w:val="16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02.05.2018</w:t>
            </w:r>
          </w:p>
        </w:tc>
        <w:tc>
          <w:tcPr>
            <w:tcW w:w="1136" w:type="dxa"/>
            <w:gridSpan w:val="6"/>
            <w:shd w:val="clear" w:color="auto" w:fill="auto"/>
          </w:tcPr>
          <w:p w:rsidR="00114D9E" w:rsidRPr="00106524" w:rsidRDefault="00114D9E" w:rsidP="00114D9E">
            <w:pPr>
              <w:rPr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31.08</w:t>
            </w: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.2018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114D9E" w:rsidRPr="00106524" w:rsidRDefault="00114D9E" w:rsidP="00114D9E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0</w:t>
            </w:r>
          </w:p>
        </w:tc>
        <w:tc>
          <w:tcPr>
            <w:tcW w:w="1130" w:type="dxa"/>
            <w:gridSpan w:val="7"/>
            <w:shd w:val="clear" w:color="auto" w:fill="auto"/>
          </w:tcPr>
          <w:p w:rsidR="00114D9E" w:rsidRDefault="00114D9E" w:rsidP="00114D9E">
            <w:r w:rsidRPr="00AF47EE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  <w:tc>
          <w:tcPr>
            <w:tcW w:w="2020" w:type="dxa"/>
            <w:gridSpan w:val="6"/>
            <w:shd w:val="clear" w:color="auto" w:fill="auto"/>
          </w:tcPr>
          <w:p w:rsidR="00114D9E" w:rsidRDefault="00114D9E" w:rsidP="00114D9E">
            <w:r w:rsidRPr="00AF47EE">
              <w:rPr>
                <w:rFonts w:ascii="GHEA Grapalat" w:hAnsi="GHEA Grapalat" w:cs="Sylfaen"/>
                <w:sz w:val="20"/>
                <w:lang w:val="hy-AM"/>
              </w:rPr>
              <w:t xml:space="preserve">1 000 000 </w:t>
            </w:r>
          </w:p>
        </w:tc>
      </w:tr>
      <w:tr w:rsidR="00955C2E" w:rsidRPr="00BF7713" w:rsidTr="008F5394">
        <w:trPr>
          <w:trHeight w:val="150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մասնակցի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(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մասնակիցների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)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անվանումը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հասցեն</w:t>
            </w:r>
            <w:proofErr w:type="spellEnd"/>
          </w:p>
        </w:tc>
      </w:tr>
      <w:tr w:rsidR="00955C2E" w:rsidRPr="00BF7713" w:rsidTr="00FD200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Չափա-բաժնի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Ընտրված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Հասցե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,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հեռ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Էլ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>.-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փոստ</w:t>
            </w:r>
            <w:proofErr w:type="spellEnd"/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Բա</w:t>
            </w:r>
            <w:bookmarkStart w:id="0" w:name="_GoBack"/>
            <w:bookmarkEnd w:id="0"/>
            <w:r w:rsidRPr="00106524">
              <w:rPr>
                <w:rFonts w:ascii="GHEA Grapalat" w:hAnsi="GHEA Grapalat"/>
                <w:b/>
                <w:sz w:val="16"/>
                <w:szCs w:val="16"/>
              </w:rPr>
              <w:t>նկային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հաշիվը</w:t>
            </w:r>
            <w:proofErr w:type="spellEnd"/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ՀՎՀՀ /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Անձնագրի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համարը</w:t>
            </w:r>
            <w:proofErr w:type="spellEnd"/>
            <w:r w:rsidRPr="00106524">
              <w:rPr>
                <w:rFonts w:ascii="GHEA Grapalat" w:hAnsi="GHEA Grapalat"/>
                <w:b/>
                <w:sz w:val="16"/>
                <w:szCs w:val="16"/>
              </w:rPr>
              <w:t xml:space="preserve"> և </w:t>
            </w:r>
            <w:proofErr w:type="spellStart"/>
            <w:r w:rsidRPr="00106524">
              <w:rPr>
                <w:rFonts w:ascii="GHEA Grapalat" w:hAnsi="GHEA Grapalat"/>
                <w:b/>
                <w:sz w:val="16"/>
                <w:szCs w:val="16"/>
              </w:rPr>
              <w:t>սերիան</w:t>
            </w:r>
            <w:proofErr w:type="spellEnd"/>
          </w:p>
        </w:tc>
      </w:tr>
      <w:tr w:rsidR="00955C2E" w:rsidRPr="0018332D" w:rsidTr="00FD2006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106524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6C0CB1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 w:cs="Sylfaen"/>
                <w:sz w:val="20"/>
                <w:lang w:val="hy-AM"/>
              </w:rPr>
              <w:t>Ալեքսանդր Նազարյան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6C0CB1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Դավիթաշեն 3-րդ թաղ. շ. 10, բն.</w:t>
            </w:r>
            <w:r w:rsidRPr="0015160E">
              <w:rPr>
                <w:rFonts w:ascii="GHEA Grapalat" w:hAnsi="GHEA Grapalat"/>
                <w:sz w:val="19"/>
                <w:szCs w:val="19"/>
                <w:lang w:val="fr-FR"/>
              </w:rPr>
              <w:t xml:space="preserve"> 6</w:t>
            </w:r>
            <w:r>
              <w:rPr>
                <w:rFonts w:ascii="GHEA Grapalat" w:hAnsi="GHEA Grapalat"/>
                <w:sz w:val="19"/>
                <w:szCs w:val="19"/>
                <w:lang w:val="fr-FR"/>
              </w:rPr>
              <w:t>2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823752" w:rsidRDefault="00955C2E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8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106524" w:rsidRDefault="006C0CB1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sz w:val="19"/>
                <w:szCs w:val="19"/>
                <w:lang w:val="hy-AM"/>
              </w:rPr>
              <w:t>1930048198790100</w:t>
            </w:r>
          </w:p>
        </w:tc>
        <w:tc>
          <w:tcPr>
            <w:tcW w:w="164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F2318B" w:rsidRDefault="006C0CB1" w:rsidP="00955C2E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Times Armenian"/>
                <w:sz w:val="20"/>
                <w:lang w:val="hy-AM"/>
              </w:rPr>
              <w:t>նույնականացման քարտ՝ 001364165</w:t>
            </w:r>
          </w:p>
        </w:tc>
      </w:tr>
      <w:tr w:rsidR="00955C2E" w:rsidRPr="0018332D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FF7F45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114D9E" w:rsidTr="008F539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FF7F45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F7F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22" w:type="dxa"/>
            <w:gridSpan w:val="3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չափաբաժնի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դեպքում պատվիրատուն պարտավոր է լրացնել տեղեկություններ </w:t>
            </w:r>
            <w:proofErr w:type="spellStart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չկայացման</w:t>
            </w:r>
            <w:proofErr w:type="spellEnd"/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 xml:space="preserve">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955C2E" w:rsidRPr="00114D9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114D9E" w:rsidTr="001D5495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106524" w:rsidRPr="00E60C73" w:rsidRDefault="00106524" w:rsidP="0010652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9C2291" w:rsidRDefault="00106524" w:rsidP="00106524">
            <w:pPr>
              <w:tabs>
                <w:tab w:val="left" w:pos="1248"/>
              </w:tabs>
              <w:jc w:val="both"/>
              <w:rPr>
                <w:rFonts w:ascii="GHEA Grapalat" w:hAnsi="GHEA Grapalat" w:cs="Sylfaen"/>
                <w:sz w:val="12"/>
                <w:szCs w:val="10"/>
                <w:lang w:val="hy-AM"/>
              </w:rPr>
            </w:pP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Սահմանված կարգով իրականացվել </w:t>
            </w:r>
            <w:r w:rsidRPr="00443E7C">
              <w:rPr>
                <w:rFonts w:ascii="GHEA Grapalat" w:hAnsi="GHEA Grapalat" w:cs="Sylfaen"/>
                <w:sz w:val="12"/>
                <w:szCs w:val="10"/>
                <w:lang w:val="hy-AM"/>
              </w:rPr>
              <w:t xml:space="preserve">է </w:t>
            </w:r>
            <w:r w:rsidRPr="00B61C15">
              <w:rPr>
                <w:rFonts w:ascii="GHEA Grapalat" w:hAnsi="GHEA Grapalat" w:cs="Sylfaen"/>
                <w:sz w:val="12"/>
                <w:szCs w:val="10"/>
                <w:lang w:val="hy-AM"/>
              </w:rPr>
              <w:t>օրենսդրությամբ նախատեսված հրապարակումները</w:t>
            </w:r>
          </w:p>
        </w:tc>
      </w:tr>
      <w:tr w:rsidR="00106524" w:rsidRPr="00114D9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114D9E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C2291">
              <w:rPr>
                <w:rFonts w:ascii="GHEA Grapalat" w:hAnsi="GHEA Grapalat" w:cs="Sylfaen"/>
                <w:sz w:val="12"/>
                <w:szCs w:val="10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106524" w:rsidRPr="00114D9E" w:rsidTr="008F5394">
        <w:trPr>
          <w:trHeight w:val="288"/>
        </w:trPr>
        <w:tc>
          <w:tcPr>
            <w:tcW w:w="1098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06524" w:rsidRPr="00E60C73" w:rsidRDefault="00106524" w:rsidP="0010652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106524" w:rsidRPr="00114D9E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E60C73" w:rsidRDefault="00106524" w:rsidP="0010652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E60C73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E60C73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524" w:rsidRPr="00727F71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6F4CF8">
              <w:rPr>
                <w:rFonts w:ascii="GHEA Grapalat" w:hAnsi="GHEA Grapalat" w:cs="Sylfaen"/>
                <w:b/>
                <w:i/>
                <w:sz w:val="12"/>
                <w:szCs w:val="10"/>
                <w:lang w:val="hy-AM"/>
              </w:rPr>
              <w:t>Ընթացակարգի վերաբերյալ բողոք չի ներկայացվել:</w:t>
            </w:r>
          </w:p>
        </w:tc>
      </w:tr>
      <w:tr w:rsidR="00955C2E" w:rsidRPr="00114D9E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E60C7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955C2E" w:rsidRPr="00BF7713" w:rsidTr="008F5394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22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88"/>
        </w:trPr>
        <w:tc>
          <w:tcPr>
            <w:tcW w:w="10980" w:type="dxa"/>
            <w:gridSpan w:val="45"/>
            <w:shd w:val="clear" w:color="auto" w:fill="99CCFF"/>
            <w:vAlign w:val="center"/>
          </w:tcPr>
          <w:p w:rsidR="00955C2E" w:rsidRPr="00BF7713" w:rsidRDefault="00955C2E" w:rsidP="00955C2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55C2E" w:rsidRPr="00BF7713" w:rsidTr="008F5394">
        <w:trPr>
          <w:trHeight w:val="227"/>
        </w:trPr>
        <w:tc>
          <w:tcPr>
            <w:tcW w:w="10980" w:type="dxa"/>
            <w:gridSpan w:val="45"/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955C2E" w:rsidRPr="00BF7713" w:rsidTr="008F5394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55C2E" w:rsidRPr="00BF7713" w:rsidRDefault="00955C2E" w:rsidP="00955C2E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106524" w:rsidRPr="00BF7713" w:rsidTr="008F5394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Հասմիկ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Ղահրամանյան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 </w:t>
            </w:r>
          </w:p>
        </w:tc>
        <w:tc>
          <w:tcPr>
            <w:tcW w:w="3985" w:type="dxa"/>
            <w:gridSpan w:val="19"/>
            <w:shd w:val="clear" w:color="auto" w:fill="auto"/>
            <w:vAlign w:val="center"/>
          </w:tcPr>
          <w:p w:rsidR="00106524" w:rsidRPr="00CE5780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+37411597711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106524" w:rsidRPr="00B4627C" w:rsidRDefault="00106524" w:rsidP="00106524">
            <w:pPr>
              <w:tabs>
                <w:tab w:val="left" w:pos="1248"/>
              </w:tabs>
              <w:ind w:right="90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14FA0">
              <w:rPr>
                <w:rFonts w:ascii="GHEA Grapalat" w:hAnsi="GHEA Grapalat"/>
                <w:b/>
                <w:bCs/>
                <w:sz w:val="14"/>
                <w:szCs w:val="14"/>
              </w:rPr>
              <w:t>hasmik.ghahramanyan@businessarmenia.am</w:t>
            </w:r>
          </w:p>
        </w:tc>
      </w:tr>
    </w:tbl>
    <w:p w:rsidR="006F0933" w:rsidRDefault="006F0933" w:rsidP="006F093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C1E61" w:rsidRPr="0018332D" w:rsidRDefault="006F0933" w:rsidP="0018332D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97286E">
        <w:rPr>
          <w:rFonts w:ascii="GHEA Grapalat" w:hAnsi="GHEA Grapalat"/>
          <w:sz w:val="20"/>
          <w:lang w:val="af-ZA"/>
        </w:rPr>
        <w:t xml:space="preserve">  </w:t>
      </w:r>
      <w:r w:rsidR="0097286E">
        <w:rPr>
          <w:rFonts w:ascii="GHEA Grapalat" w:hAnsi="GHEA Grapalat"/>
          <w:sz w:val="20"/>
          <w:lang w:val="af-ZA"/>
        </w:rPr>
        <w:tab/>
      </w:r>
      <w:r w:rsidR="0097286E">
        <w:rPr>
          <w:rFonts w:ascii="GHEA Grapalat" w:hAnsi="GHEA Grapalat"/>
          <w:sz w:val="20"/>
          <w:lang w:val="hy-AM"/>
        </w:rPr>
        <w:t>Հայաստանի զարգացման հիմնադրամ</w:t>
      </w:r>
    </w:p>
    <w:sectPr w:rsidR="004C1E61" w:rsidRPr="0018332D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CEE" w:rsidRDefault="00943CEE" w:rsidP="006F0933">
      <w:r>
        <w:separator/>
      </w:r>
    </w:p>
  </w:endnote>
  <w:endnote w:type="continuationSeparator" w:id="0">
    <w:p w:rsidR="00943CEE" w:rsidRDefault="00943CEE" w:rsidP="006F09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GHEA Grapalat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2504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943CE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943CEE" w:rsidP="00717888">
    <w:pPr>
      <w:pStyle w:val="Footer"/>
      <w:framePr w:wrap="around" w:vAnchor="text" w:hAnchor="margin" w:xAlign="right" w:y="1"/>
      <w:rPr>
        <w:rStyle w:val="PageNumber"/>
      </w:rPr>
    </w:pPr>
  </w:p>
  <w:p w:rsidR="00227F34" w:rsidRDefault="00943CE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CEE" w:rsidRDefault="00943CEE" w:rsidP="006F0933">
      <w:r>
        <w:separator/>
      </w:r>
    </w:p>
  </w:footnote>
  <w:footnote w:type="continuationSeparator" w:id="0">
    <w:p w:rsidR="00943CEE" w:rsidRDefault="00943CEE" w:rsidP="006F09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AFB"/>
    <w:rsid w:val="00001AC2"/>
    <w:rsid w:val="00047AFB"/>
    <w:rsid w:val="00106524"/>
    <w:rsid w:val="00114D9E"/>
    <w:rsid w:val="00125322"/>
    <w:rsid w:val="0014323B"/>
    <w:rsid w:val="0018332D"/>
    <w:rsid w:val="002D5B5A"/>
    <w:rsid w:val="00390984"/>
    <w:rsid w:val="003B4C57"/>
    <w:rsid w:val="00461A9D"/>
    <w:rsid w:val="004C1E61"/>
    <w:rsid w:val="004F273C"/>
    <w:rsid w:val="00525047"/>
    <w:rsid w:val="005A478F"/>
    <w:rsid w:val="006264A5"/>
    <w:rsid w:val="00640E47"/>
    <w:rsid w:val="006C0CB1"/>
    <w:rsid w:val="006F0933"/>
    <w:rsid w:val="00823752"/>
    <w:rsid w:val="00943CEE"/>
    <w:rsid w:val="00955C2E"/>
    <w:rsid w:val="0097286E"/>
    <w:rsid w:val="009F48A8"/>
    <w:rsid w:val="00A25113"/>
    <w:rsid w:val="00B51872"/>
    <w:rsid w:val="00B812FA"/>
    <w:rsid w:val="00C00B54"/>
    <w:rsid w:val="00CC7D2A"/>
    <w:rsid w:val="00D058A3"/>
    <w:rsid w:val="00DA6FED"/>
    <w:rsid w:val="00E02A21"/>
    <w:rsid w:val="00E333DE"/>
    <w:rsid w:val="00E60C73"/>
    <w:rsid w:val="00F2318B"/>
    <w:rsid w:val="00FD2006"/>
    <w:rsid w:val="00FF0CBC"/>
    <w:rsid w:val="00FF7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75EA61-D42D-43D7-8C67-0AD0AAE91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093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6F0933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6F093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6F0933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6F093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6F093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F093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6F0933"/>
  </w:style>
  <w:style w:type="paragraph" w:styleId="Footer">
    <w:name w:val="footer"/>
    <w:basedOn w:val="Normal"/>
    <w:link w:val="FooterChar"/>
    <w:rsid w:val="006F093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6F09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6F0933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F0933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6F0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821</Words>
  <Characters>4683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 Ekizlaryan</dc:creator>
  <cp:keywords/>
  <dc:description/>
  <cp:lastModifiedBy>Marine Ekizlaryan</cp:lastModifiedBy>
  <cp:revision>21</cp:revision>
  <dcterms:created xsi:type="dcterms:W3CDTF">2018-03-01T06:56:00Z</dcterms:created>
  <dcterms:modified xsi:type="dcterms:W3CDTF">2018-05-08T13:26:00Z</dcterms:modified>
</cp:coreProperties>
</file>