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22631D" w:rsidRDefault="0022631D" w:rsidP="0097790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97790F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7EA8062B" w:rsidR="0022631D" w:rsidRDefault="0089688D" w:rsidP="0097790F">
      <w:pPr>
        <w:spacing w:before="0" w:after="0"/>
        <w:ind w:left="0"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Միասնական ս</w:t>
      </w:r>
      <w:r w:rsidRPr="00A21ECB">
        <w:rPr>
          <w:rFonts w:ascii="GHEA Grapalat" w:hAnsi="GHEA Grapalat"/>
          <w:sz w:val="20"/>
          <w:lang w:val="af-ZA"/>
        </w:rPr>
        <w:t>ոցիալական ծառայությունը</w:t>
      </w:r>
      <w:r w:rsidR="0022631D" w:rsidRPr="000D67CE">
        <w:rPr>
          <w:rFonts w:ascii="GHEA Grapalat" w:hAnsi="GHEA Grapalat"/>
          <w:sz w:val="20"/>
          <w:lang w:val="af-ZA"/>
        </w:rPr>
        <w:t>, որը գտնվում է</w:t>
      </w:r>
      <w:r w:rsidRPr="000D67CE">
        <w:rPr>
          <w:rFonts w:ascii="GHEA Grapalat" w:hAnsi="GHEA Grapalat"/>
          <w:sz w:val="20"/>
          <w:lang w:val="af-ZA"/>
        </w:rPr>
        <w:t xml:space="preserve"> ք. Երևան, Նալբանդյան 13</w:t>
      </w:r>
      <w:r w:rsidR="0022631D" w:rsidRPr="000D67CE">
        <w:rPr>
          <w:rFonts w:ascii="GHEA Grapalat" w:hAnsi="GHEA Grapalat"/>
          <w:sz w:val="20"/>
          <w:lang w:val="af-ZA"/>
        </w:rPr>
        <w:t xml:space="preserve"> հասցեում, ստորև ներկայացնում է իր</w:t>
      </w:r>
      <w:r w:rsidR="00C636B0" w:rsidRPr="000D67CE">
        <w:rPr>
          <w:rFonts w:ascii="GHEA Grapalat" w:hAnsi="GHEA Grapalat"/>
          <w:sz w:val="20"/>
          <w:lang w:val="af-ZA"/>
        </w:rPr>
        <w:t xml:space="preserve"> </w:t>
      </w:r>
      <w:r w:rsidR="0022631D" w:rsidRPr="000D67CE">
        <w:rPr>
          <w:rFonts w:ascii="GHEA Grapalat" w:hAnsi="GHEA Grapalat"/>
          <w:sz w:val="20"/>
          <w:lang w:val="af-ZA"/>
        </w:rPr>
        <w:t xml:space="preserve">կարիքների համար </w:t>
      </w:r>
      <w:r w:rsidR="0097790F" w:rsidRPr="0097790F">
        <w:rPr>
          <w:rFonts w:ascii="GHEA Grapalat" w:hAnsi="GHEA Grapalat"/>
          <w:sz w:val="20"/>
          <w:lang w:val="af-ZA"/>
        </w:rPr>
        <w:t>ծրագրային ապահովման սպասարկման</w:t>
      </w:r>
      <w:r w:rsidR="004A1E63" w:rsidRPr="004A1E63">
        <w:rPr>
          <w:rFonts w:ascii="GHEA Grapalat" w:hAnsi="GHEA Grapalat"/>
          <w:sz w:val="20"/>
          <w:lang w:val="af-ZA"/>
        </w:rPr>
        <w:t xml:space="preserve"> </w:t>
      </w:r>
      <w:r w:rsidR="00804CC9" w:rsidRPr="000E4412">
        <w:rPr>
          <w:rFonts w:ascii="GHEA Grapalat" w:hAnsi="GHEA Grapalat"/>
          <w:sz w:val="20"/>
          <w:lang w:val="af-ZA"/>
        </w:rPr>
        <w:t>ծառայություններ</w:t>
      </w:r>
      <w:r w:rsidR="004A1E63">
        <w:rPr>
          <w:rFonts w:ascii="GHEA Grapalat" w:hAnsi="GHEA Grapalat"/>
          <w:sz w:val="20"/>
          <w:lang w:val="af-ZA"/>
        </w:rPr>
        <w:t>ի</w:t>
      </w:r>
      <w:r w:rsidR="00804CC9" w:rsidRPr="000E4412">
        <w:rPr>
          <w:rFonts w:ascii="GHEA Grapalat" w:hAnsi="GHEA Grapalat"/>
          <w:sz w:val="20"/>
          <w:lang w:val="af-ZA"/>
        </w:rPr>
        <w:t xml:space="preserve"> </w:t>
      </w:r>
      <w:r w:rsidR="00804CC9">
        <w:rPr>
          <w:rFonts w:ascii="GHEA Grapalat" w:hAnsi="GHEA Grapalat"/>
          <w:sz w:val="20"/>
          <w:lang w:val="af-ZA"/>
        </w:rPr>
        <w:t>գն</w:t>
      </w:r>
      <w:r w:rsidR="00066935">
        <w:rPr>
          <w:rFonts w:ascii="GHEA Grapalat" w:hAnsi="GHEA Grapalat"/>
          <w:sz w:val="20"/>
          <w:lang w:val="af-ZA"/>
        </w:rPr>
        <w:t xml:space="preserve">ման </w:t>
      </w:r>
      <w:r w:rsidR="0022631D" w:rsidRPr="000D67CE">
        <w:rPr>
          <w:rFonts w:ascii="GHEA Grapalat" w:hAnsi="GHEA Grapalat"/>
          <w:sz w:val="20"/>
          <w:lang w:val="af-ZA"/>
        </w:rPr>
        <w:t xml:space="preserve">նպատակով կազմակերպված </w:t>
      </w:r>
      <w:r w:rsidR="00804CC9" w:rsidRPr="000E4412">
        <w:rPr>
          <w:rFonts w:ascii="GHEA Grapalat" w:hAnsi="GHEA Grapalat"/>
          <w:sz w:val="20"/>
          <w:lang w:val="af-ZA"/>
        </w:rPr>
        <w:t>ՄՍԾ ՄԱԾՁԲ-</w:t>
      </w:r>
      <w:r w:rsidR="00173A34">
        <w:rPr>
          <w:rFonts w:ascii="GHEA Grapalat" w:hAnsi="GHEA Grapalat"/>
          <w:sz w:val="20"/>
          <w:lang w:val="af-ZA"/>
        </w:rPr>
        <w:t>2</w:t>
      </w:r>
      <w:r w:rsidR="00CF2076">
        <w:rPr>
          <w:rFonts w:ascii="GHEA Grapalat" w:hAnsi="GHEA Grapalat"/>
          <w:sz w:val="20"/>
          <w:lang w:val="af-ZA"/>
        </w:rPr>
        <w:t>4</w:t>
      </w:r>
      <w:r w:rsidR="00173A34">
        <w:rPr>
          <w:rFonts w:ascii="GHEA Grapalat" w:hAnsi="GHEA Grapalat"/>
          <w:sz w:val="20"/>
          <w:lang w:val="af-ZA"/>
        </w:rPr>
        <w:t>/</w:t>
      </w:r>
      <w:r w:rsidR="00CF2076">
        <w:rPr>
          <w:rFonts w:ascii="GHEA Grapalat" w:hAnsi="GHEA Grapalat"/>
          <w:sz w:val="20"/>
          <w:lang w:val="af-ZA"/>
        </w:rPr>
        <w:t>12</w:t>
      </w:r>
      <w:r w:rsidR="00970393" w:rsidRPr="000D67CE">
        <w:rPr>
          <w:rFonts w:ascii="GHEA Grapalat" w:hAnsi="GHEA Grapalat"/>
          <w:sz w:val="20"/>
          <w:lang w:val="af-ZA"/>
        </w:rPr>
        <w:t xml:space="preserve"> </w:t>
      </w:r>
      <w:r w:rsidR="0022631D" w:rsidRPr="000D67CE">
        <w:rPr>
          <w:rFonts w:ascii="GHEA Grapalat" w:hAnsi="GHEA Grapalat"/>
          <w:sz w:val="20"/>
          <w:lang w:val="af-ZA"/>
        </w:rPr>
        <w:t>ծածկագրով գնման ընթացակարգի արդյունքում</w:t>
      </w:r>
      <w:r w:rsidR="006F2779" w:rsidRPr="000D67CE">
        <w:rPr>
          <w:rFonts w:ascii="GHEA Grapalat" w:hAnsi="GHEA Grapalat"/>
          <w:sz w:val="20"/>
          <w:lang w:val="af-ZA"/>
        </w:rPr>
        <w:t xml:space="preserve"> </w:t>
      </w:r>
      <w:r w:rsidR="0022631D" w:rsidRPr="000D67CE">
        <w:rPr>
          <w:rFonts w:ascii="GHEA Grapalat" w:hAnsi="GHEA Grapalat"/>
          <w:sz w:val="20"/>
          <w:lang w:val="af-ZA"/>
        </w:rPr>
        <w:t>կնքված պայմանագրի մասին տեղեկատվությունը`</w:t>
      </w:r>
    </w:p>
    <w:p w14:paraId="423E0DFF" w14:textId="77777777" w:rsidR="00114A01" w:rsidRPr="00114A01" w:rsidRDefault="00114A01" w:rsidP="0097790F">
      <w:pPr>
        <w:spacing w:before="0" w:after="0"/>
        <w:ind w:left="0" w:firstLine="709"/>
        <w:jc w:val="both"/>
        <w:rPr>
          <w:rFonts w:ascii="GHEA Grapalat" w:hAnsi="GHEA Grapalat"/>
          <w:sz w:val="18"/>
          <w:lang w:val="af-ZA"/>
        </w:rPr>
      </w:pPr>
    </w:p>
    <w:tbl>
      <w:tblPr>
        <w:tblW w:w="1611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65"/>
        <w:gridCol w:w="401"/>
        <w:gridCol w:w="869"/>
        <w:gridCol w:w="936"/>
        <w:gridCol w:w="274"/>
        <w:gridCol w:w="144"/>
        <w:gridCol w:w="785"/>
        <w:gridCol w:w="572"/>
        <w:gridCol w:w="254"/>
        <w:gridCol w:w="88"/>
        <w:gridCol w:w="71"/>
        <w:gridCol w:w="660"/>
        <w:gridCol w:w="863"/>
        <w:gridCol w:w="37"/>
        <w:gridCol w:w="370"/>
        <w:gridCol w:w="6"/>
        <w:gridCol w:w="695"/>
        <w:gridCol w:w="28"/>
        <w:gridCol w:w="341"/>
        <w:gridCol w:w="180"/>
        <w:gridCol w:w="18"/>
        <w:gridCol w:w="466"/>
        <w:gridCol w:w="700"/>
        <w:gridCol w:w="9"/>
        <w:gridCol w:w="167"/>
        <w:gridCol w:w="258"/>
        <w:gridCol w:w="1267"/>
        <w:gridCol w:w="535"/>
        <w:gridCol w:w="349"/>
        <w:gridCol w:w="425"/>
        <w:gridCol w:w="285"/>
        <w:gridCol w:w="3081"/>
      </w:tblGrid>
      <w:tr w:rsidR="0022631D" w:rsidRPr="0022631D" w14:paraId="3BCB0F4A" w14:textId="77777777" w:rsidTr="00066935">
        <w:trPr>
          <w:trHeight w:val="146"/>
        </w:trPr>
        <w:tc>
          <w:tcPr>
            <w:tcW w:w="976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5134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066935">
        <w:trPr>
          <w:trHeight w:val="110"/>
        </w:trPr>
        <w:tc>
          <w:tcPr>
            <w:tcW w:w="976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480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89688D">
            <w:pPr>
              <w:widowControl w:val="0"/>
              <w:spacing w:before="0" w:after="0"/>
              <w:ind w:left="0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45" w:type="dxa"/>
            <w:gridSpan w:val="5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769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3791" w:type="dxa"/>
            <w:gridSpan w:val="3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066935">
        <w:trPr>
          <w:trHeight w:val="175"/>
        </w:trPr>
        <w:tc>
          <w:tcPr>
            <w:tcW w:w="976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9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3769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91" w:type="dxa"/>
            <w:gridSpan w:val="3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066935">
        <w:trPr>
          <w:trHeight w:val="275"/>
        </w:trPr>
        <w:tc>
          <w:tcPr>
            <w:tcW w:w="97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4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2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3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79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37D88" w14:paraId="6CB0AC86" w14:textId="77777777" w:rsidTr="001F1388">
        <w:trPr>
          <w:trHeight w:val="1470"/>
        </w:trPr>
        <w:tc>
          <w:tcPr>
            <w:tcW w:w="976" w:type="dxa"/>
            <w:gridSpan w:val="2"/>
            <w:shd w:val="clear" w:color="auto" w:fill="auto"/>
            <w:vAlign w:val="center"/>
          </w:tcPr>
          <w:p w14:paraId="62F33415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3854B22C" w:rsidR="00CF2076" w:rsidRPr="00D218AF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proofErr w:type="spellStart"/>
            <w:r w:rsidRPr="00D218AF">
              <w:rPr>
                <w:rFonts w:ascii="GHEA Grapalat" w:hAnsi="GHEA Grapalat" w:cs="Sylfaen"/>
                <w:sz w:val="16"/>
              </w:rPr>
              <w:t>ծրագրային</w:t>
            </w:r>
            <w:proofErr w:type="spellEnd"/>
            <w:r w:rsidRPr="00D218AF">
              <w:rPr>
                <w:rFonts w:ascii="GHEA Grapalat" w:hAnsi="GHEA Grapalat" w:cs="Sylfaen"/>
                <w:sz w:val="16"/>
              </w:rPr>
              <w:t xml:space="preserve"> </w:t>
            </w:r>
            <w:proofErr w:type="spellStart"/>
            <w:r w:rsidRPr="00D218AF">
              <w:rPr>
                <w:rFonts w:ascii="GHEA Grapalat" w:hAnsi="GHEA Grapalat" w:cs="Sylfaen"/>
                <w:sz w:val="16"/>
              </w:rPr>
              <w:t>ապահովման</w:t>
            </w:r>
            <w:proofErr w:type="spellEnd"/>
            <w:r w:rsidRPr="00D218AF">
              <w:rPr>
                <w:rFonts w:ascii="GHEA Grapalat" w:hAnsi="GHEA Grapalat" w:cs="Sylfaen"/>
                <w:sz w:val="16"/>
              </w:rPr>
              <w:t xml:space="preserve"> </w:t>
            </w:r>
            <w:proofErr w:type="spellStart"/>
            <w:r w:rsidRPr="00D218AF">
              <w:rPr>
                <w:rFonts w:ascii="GHEA Grapalat" w:hAnsi="GHEA Grapalat" w:cs="Sylfaen"/>
                <w:sz w:val="16"/>
              </w:rPr>
              <w:t>սպասարկման</w:t>
            </w:r>
            <w:proofErr w:type="spellEnd"/>
            <w:r w:rsidRPr="00D218AF">
              <w:rPr>
                <w:rFonts w:ascii="GHEA Grapalat" w:hAnsi="GHEA Grapalat" w:cs="Sylfaen"/>
                <w:sz w:val="16"/>
              </w:rPr>
              <w:t xml:space="preserve"> </w:t>
            </w:r>
            <w:proofErr w:type="spellStart"/>
            <w:r w:rsidRPr="00D218AF">
              <w:rPr>
                <w:rFonts w:ascii="GHEA Grapalat" w:hAnsi="GHEA Grapalat" w:cs="Sylfaen"/>
                <w:sz w:val="16"/>
              </w:rPr>
              <w:t>ծառայություններ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9C4582C" w:rsidR="00CF2076" w:rsidRPr="00970393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8CDA6A9" w:rsidR="00CF2076" w:rsidRPr="00970393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6156798" w:rsidR="00CF2076" w:rsidRPr="00970393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3D2F3E09" w:rsidR="00CF2076" w:rsidRPr="00D218AF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5184000</w:t>
            </w:r>
          </w:p>
        </w:tc>
        <w:tc>
          <w:tcPr>
            <w:tcW w:w="12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1B9ADCB3" w:rsidR="00CF2076" w:rsidRPr="00D218AF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5184000</w:t>
            </w:r>
          </w:p>
        </w:tc>
        <w:tc>
          <w:tcPr>
            <w:tcW w:w="376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034B714C" w14:textId="77777777" w:rsidR="00CF2076" w:rsidRPr="00CF2076" w:rsidRDefault="00CF2076" w:rsidP="00CF2076">
            <w:pPr>
              <w:spacing w:before="0" w:after="0"/>
              <w:ind w:left="250" w:hanging="250"/>
              <w:jc w:val="both"/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>«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ՄԱԼԲԵՐԻ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»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էլեկտրոնային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փաստաթղթաշրջանառության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տեխնիկական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սպասարկման</w:t>
            </w:r>
            <w:r w:rsidRPr="00CF2076">
              <w:rPr>
                <w:rFonts w:ascii="GHEA Grapalat" w:hAnsi="GHEA Grapalat"/>
                <w:b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 xml:space="preserve">ծառայություն` </w:t>
            </w:r>
            <w:r w:rsidRPr="00CF2076">
              <w:rPr>
                <w:rFonts w:ascii="GHEA Grapalat" w:hAnsi="GHEA Grapalat" w:cs="Arial"/>
                <w:b/>
                <w:color w:val="000000" w:themeColor="text1"/>
                <w:sz w:val="14"/>
                <w:szCs w:val="16"/>
              </w:rPr>
              <w:t>1000-ից 3000</w:t>
            </w:r>
            <w:r w:rsidRPr="00CF2076">
              <w:rPr>
                <w:rFonts w:ascii="GHEA Grapalat" w:hAnsi="GHEA Grapalat" w:cs="Arial"/>
                <w:b/>
                <w:color w:val="000000" w:themeColor="text1"/>
                <w:sz w:val="14"/>
                <w:szCs w:val="16"/>
                <w:lang w:val="hy-AM"/>
              </w:rPr>
              <w:t xml:space="preserve"> օգտվողի </w:t>
            </w:r>
            <w:r w:rsidRPr="00CF2076">
              <w:rPr>
                <w:rFonts w:ascii="GHEA Grapalat" w:hAnsi="GHEA Grapalat" w:cs="Arial"/>
                <w:b/>
                <w:sz w:val="14"/>
                <w:szCs w:val="16"/>
                <w:lang w:val="hy-AM"/>
              </w:rPr>
              <w:t>համար</w:t>
            </w:r>
          </w:p>
          <w:p w14:paraId="004622D1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>Օգտվողների սպասարկում բազմագիծ հեռախոսագծով սպասարկման կենտրոնով աշխատանքային օրերին եւ ժամերին (5/8),</w:t>
            </w:r>
          </w:p>
          <w:p w14:paraId="1DB253DE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>Համակարգի ընթացիկ բոլոր թարմացումների եւ նորացումների անվճար տեղադրում, բացառությամբ ամբողջովին նոր համակարգի ստեղծման դեպքում,</w:t>
            </w:r>
          </w:p>
          <w:p w14:paraId="5D482F00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կատարել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սերվերների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օպերացիոն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տեղադրում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,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տեղափոխում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նոր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սերվերային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միջավայր,</w:t>
            </w:r>
          </w:p>
          <w:p w14:paraId="35400E42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Կատարել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սերվերների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ծրագրային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ապահովման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,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օպերացիոն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թարմացում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ծրագրային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ապահովման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աշխատանքն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ապահովող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բոլոր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սերվերների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համար,</w:t>
            </w:r>
          </w:p>
          <w:p w14:paraId="756FCC18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կողմից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տրամադրվող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ձևաչափերի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համաձայն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համակարգից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հաշվետվությունների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ստացում,</w:t>
            </w:r>
          </w:p>
          <w:p w14:paraId="5CF5B7EB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աշխատանքի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ընթացքում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առաջացող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ծրագրային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թերությունների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բացթողումների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շտկում, Թերությունները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բացթողումները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տարանջատվում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են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երկու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տեսակի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` </w:t>
            </w:r>
          </w:p>
          <w:p w14:paraId="599D8E4F" w14:textId="77777777" w:rsidR="00CF2076" w:rsidRPr="00CF2076" w:rsidRDefault="00CF2076" w:rsidP="00CF2076">
            <w:pPr>
              <w:pStyle w:val="ListParagraph"/>
              <w:numPr>
                <w:ilvl w:val="1"/>
                <w:numId w:val="4"/>
              </w:numPr>
              <w:spacing w:before="0" w:after="0"/>
              <w:ind w:left="35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անհետաձգելի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թերություններ -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որոնք են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աշխատանքի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տրամաբանական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սխալների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շտկման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հետ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կապված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թերությունները,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որոնց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առկայությունը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խաթարում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է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միջոցով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կատարվող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ընթացիկ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գործառույթների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իրականացումը,</w:t>
            </w:r>
          </w:p>
          <w:p w14:paraId="0C6941AC" w14:textId="77777777" w:rsidR="00CF2076" w:rsidRPr="00CF2076" w:rsidRDefault="00CF2076" w:rsidP="00CF2076">
            <w:pPr>
              <w:pStyle w:val="ListParagraph"/>
              <w:numPr>
                <w:ilvl w:val="1"/>
                <w:numId w:val="4"/>
              </w:numPr>
              <w:spacing w:before="0" w:after="0"/>
              <w:ind w:left="35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 xml:space="preserve">ոչ անհետաձգելի թերություններ – աշխատանքի առավել արդյունավետ կազմակերպման և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lastRenderedPageBreak/>
              <w:t>համակարգի առանձին մոդուլների կամ հնարավորությունների առավել հարմար, ճշգրիտ եւ արդյունավետ իրականացմանն առնչվող խնդիրները:</w:t>
            </w:r>
          </w:p>
          <w:p w14:paraId="3D091636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տրամադրված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պայմաններով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մուտքագրված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գրությունների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տարբեր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փուլերի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ավտոմատացման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որոշակի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սահմանափակումների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ներդրման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իրականացում,</w:t>
            </w:r>
          </w:p>
          <w:p w14:paraId="20A5EE56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տարբեր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գործողությունների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իրականացման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առանձին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իրավունքների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ավելացում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լրացում</w:t>
            </w:r>
          </w:p>
          <w:p w14:paraId="18B50F1E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առաջացած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խոտանված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մշակում,</w:t>
            </w:r>
          </w:p>
          <w:p w14:paraId="7511BC60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շտեմարանների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պահուստային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պատճենների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ստեղծում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(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օրական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կտրվածքով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),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շտեմարանների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աշխատանքի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մոնիտորինգ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,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անհրաժեշտության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դեպքում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շտեմարանների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վերականգնում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պահուստային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պատճեններից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>,</w:t>
            </w:r>
          </w:p>
          <w:p w14:paraId="44749DD8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տրամադրված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սահմաններում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տվյալների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շտեմարաններում և առանձին մոդուլներում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փոփոխությունների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(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)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լրացումների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իրականացում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>,</w:t>
            </w:r>
          </w:p>
          <w:p w14:paraId="48D841C2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առկա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էլեկտրոնային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ծառայությունների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անխափան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աշխատանքի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ապահովում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,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անհրաժեշտության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դեպքում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էլեկտրոնային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ծառայությունների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ձևափոխում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լրացում,</w:t>
            </w:r>
          </w:p>
          <w:p w14:paraId="2B5F8499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Պատվիրատուի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պահանջով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կատարված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գործողությունների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վերծանումների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տրամադրում,</w:t>
            </w:r>
          </w:p>
          <w:p w14:paraId="0A6EA240" w14:textId="77777777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6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օգտվողների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կառավարման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ենթահամակարգում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լիազորությունների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ծրագրային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փոփոխություններ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և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 xml:space="preserve"> </w:t>
            </w: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լրացումներ</w:t>
            </w:r>
            <w:r w:rsidRPr="00CF2076">
              <w:rPr>
                <w:rFonts w:ascii="GHEA Grapalat" w:hAnsi="GHEA Grapalat"/>
                <w:sz w:val="14"/>
                <w:szCs w:val="16"/>
                <w:lang w:val="hy-AM"/>
              </w:rPr>
              <w:t>.</w:t>
            </w:r>
          </w:p>
          <w:p w14:paraId="1013593A" w14:textId="51531B5C" w:rsidR="00CF2076" w:rsidRPr="00CF2076" w:rsidRDefault="00CF2076" w:rsidP="00CF2076">
            <w:pPr>
              <w:pStyle w:val="ListParagraph"/>
              <w:numPr>
                <w:ilvl w:val="0"/>
                <w:numId w:val="4"/>
              </w:numPr>
              <w:spacing w:before="0" w:after="0"/>
              <w:ind w:left="261" w:hanging="281"/>
              <w:jc w:val="both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 w:cs="Arial"/>
                <w:sz w:val="14"/>
                <w:szCs w:val="16"/>
                <w:lang w:val="hy-AM"/>
              </w:rPr>
              <w:t>Համակարգի հետ աշխատող պատվիրատուի անձնակազմի տեխնիկական աջակցություն,</w:t>
            </w:r>
          </w:p>
        </w:tc>
        <w:tc>
          <w:tcPr>
            <w:tcW w:w="37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9D0409C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b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b/>
                <w:sz w:val="14"/>
                <w:szCs w:val="15"/>
                <w:lang w:val="hy-AM"/>
              </w:rPr>
              <w:lastRenderedPageBreak/>
              <w:t>«ՄԱԼԲԵՐԻ» էլեկտրոնային փաստաթղթաշրջանառության համակարգի տեխնիկական սպասարկման ծառայություն` 1000-ից 3000 օգտվողի համար</w:t>
            </w:r>
          </w:p>
          <w:p w14:paraId="654B6D3F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Օգտվողների սպասարկում բազմագիծ հեռախոսագծով սպասարկման կենտրոնով աշխատանքային օրերին եւ ժամերին (5/8),</w:t>
            </w:r>
          </w:p>
          <w:p w14:paraId="19AAFC28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2.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Համակարգի ընթացիկ բոլոր թարմացումների եւ նորացումների անվճար տեղադրում, բացառությամբ ամբողջովին նոր համակարգի ստեղծման դեպքում,</w:t>
            </w:r>
          </w:p>
          <w:p w14:paraId="4F983E15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3.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կատարել սերվերների օպերացիոն համակարգերի տեղադրում, համակարգի տեղափոխում նոր սերվերային միջավայր,</w:t>
            </w:r>
          </w:p>
          <w:p w14:paraId="1E928445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4.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Կատարել սերվերների ծրագրային ապահովման, օպերացիոն համակարգերի թարմացում ծրագրային ապահովման աշխատանքն ապահովող բոլոր սերվերների համար,</w:t>
            </w:r>
          </w:p>
          <w:p w14:paraId="75E92055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5.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կողմից տրամադրվող ձևաչափերի համաձայն համակարգից հաշվետվությունների ստացում,</w:t>
            </w:r>
          </w:p>
          <w:p w14:paraId="0B8A51D8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6.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 xml:space="preserve">Համակարգի աշխատանքի ընթացքում առաջացող ծրագրային թերությունների և բացթողումների շտկում, Թերությունները և բացթողումները տարանջատվում են երկու տեսակի` </w:t>
            </w:r>
          </w:p>
          <w:p w14:paraId="547293C6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a.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անհետաձգելի թերություններ - որոնք են համակարգի աշխատանքի տրամաբանական սխալների շտկման հետ կապված թերությունները, որոնց առկայությունը խաթարում է համակարգի միջոցով կատարվող ընթացիկ գործառույթների իրականացումը,</w:t>
            </w:r>
          </w:p>
          <w:p w14:paraId="4A9BF7A2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b.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 xml:space="preserve">ոչ անհետաձգելի թերություններ – աշխատանքի առավել արդյունավետ կազմակերպման 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lastRenderedPageBreak/>
              <w:t>և համակարգի առանձին մոդուլների կամ հնարավորությունների առավել հարմար, ճշգրիտ եւ արդյունավետ իրականացմանն առնչվող խնդիրները:</w:t>
            </w:r>
          </w:p>
          <w:p w14:paraId="5C77E07C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7.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և պատվիրատուի տրամադրված պայմաններով համակարգում մուտքագրված գրությունների տարբեր փուլերի ավտոմատացման կամ որոշակի սահմանափակումների ներդրման իրականացում,</w:t>
            </w:r>
          </w:p>
          <w:p w14:paraId="7DEBDEB1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8.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համակարգում տարբեր գործողությունների իրականացման համար առանձին իրավունքների ավելացում և լրացում</w:t>
            </w:r>
          </w:p>
          <w:p w14:paraId="5CCB30D9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9.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համակարգում առաջացած խոտանված տվյալների մշակում,</w:t>
            </w:r>
          </w:p>
          <w:p w14:paraId="7A1DDB1B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10.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Համակարգի տվյալների շտեմարանների պահուստային պատճենների ստեղծում (օրական կտրվածքով), տվյալների շտեմարանների աշխատանքի մոնիտորինգ, անհրաժեշտության դեպքում տվյալների շտեմարանների վերականգնում պահուստային պատճեններից,</w:t>
            </w:r>
          </w:p>
          <w:p w14:paraId="666B98B0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11.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և պատվիրատուի տրամադրված տվյալների սահմաններում համակարգի տվյալների շտեմարաններում և առանձին մոդուլներում փոփոխությունների և (կամ) լրացումների իրականացում,</w:t>
            </w:r>
          </w:p>
          <w:p w14:paraId="48CD77C5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12.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Համակարգում առկա էլեկտրոնային ծառայությունների անխափան աշխատանքի ապահովում, անհրաժեշտության դեպքում էլեկտրոնային ծառայությունների ձևափոխում և լրացում,</w:t>
            </w:r>
          </w:p>
          <w:p w14:paraId="0D78A69F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13.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Պատվիրատուի պահանջով համակարգում կատարված գործողությունների վերծանումների տրամադրում,</w:t>
            </w:r>
          </w:p>
          <w:p w14:paraId="689CE45F" w14:textId="77777777" w:rsidR="00CF2076" w:rsidRPr="00CF2076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14.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Համակարգի օգտվողների կառավարման ենթահամակարգում լիազորությունների ծրագրային փոփոխություններ և լրացումներ.</w:t>
            </w:r>
          </w:p>
          <w:p w14:paraId="5152B32D" w14:textId="65F1FCB5" w:rsidR="00CF2076" w:rsidRPr="001F1388" w:rsidRDefault="00CF2076" w:rsidP="00CF2076">
            <w:pPr>
              <w:spacing w:before="0" w:after="0"/>
              <w:ind w:left="72" w:firstLine="0"/>
              <w:rPr>
                <w:rFonts w:ascii="GHEA Grapalat" w:hAnsi="GHEA Grapalat"/>
                <w:sz w:val="14"/>
                <w:szCs w:val="15"/>
                <w:lang w:val="hy-AM"/>
              </w:rPr>
            </w:pP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>15.</w:t>
            </w:r>
            <w:r w:rsidRPr="00CF2076">
              <w:rPr>
                <w:rFonts w:ascii="GHEA Grapalat" w:hAnsi="GHEA Grapalat"/>
                <w:sz w:val="14"/>
                <w:szCs w:val="15"/>
                <w:lang w:val="hy-AM"/>
              </w:rPr>
              <w:tab/>
              <w:t>Համակարգի հետ աշխատող պատվիրատուի անձնակազմի տեխնիկական աջակցություն,</w:t>
            </w:r>
          </w:p>
        </w:tc>
      </w:tr>
      <w:tr w:rsidR="00CF2076" w:rsidRPr="00237D88" w14:paraId="4B8BC031" w14:textId="77777777" w:rsidTr="00066935">
        <w:trPr>
          <w:trHeight w:val="169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451180EC" w14:textId="77777777" w:rsidR="00CF2076" w:rsidRPr="00804CC9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CF2076" w:rsidRPr="00237D88" w14:paraId="24C3B0CB" w14:textId="77777777" w:rsidTr="00066935">
        <w:trPr>
          <w:trHeight w:val="137"/>
        </w:trPr>
        <w:tc>
          <w:tcPr>
            <w:tcW w:w="800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CF2076" w:rsidRPr="000E4412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4423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</w:t>
            </w:r>
            <w:r w:rsidRPr="000E441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4423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0E441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4423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ընտրության</w:t>
            </w:r>
            <w:r w:rsidRPr="000E4412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r w:rsidRPr="004423B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հիմնավորումը</w:t>
            </w:r>
          </w:p>
        </w:tc>
        <w:tc>
          <w:tcPr>
            <w:tcW w:w="810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0044541" w:rsidR="00CF2076" w:rsidRPr="000E4412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</w:pPr>
            <w:r w:rsidRPr="001E7897">
              <w:rPr>
                <w:rFonts w:ascii="GHEA Grapalat" w:hAnsi="GHEA Grapalat" w:cs="Arial"/>
                <w:sz w:val="16"/>
                <w:szCs w:val="16"/>
                <w:lang w:val="hy-AM"/>
              </w:rPr>
              <w:t>Գնումների մասին ՀՀ օրենքի 23-րդ հոդվածի 1-ին մասի 1-ին կետ, ՀՀ կառավարության 04.05.2017թ թիվ 526-Ն որոշման հավելված 1-ի 23-րդ կետի 4-րդ ենթակետ</w:t>
            </w:r>
          </w:p>
        </w:tc>
      </w:tr>
      <w:tr w:rsidR="00CF2076" w:rsidRPr="00237D88" w14:paraId="075EEA57" w14:textId="77777777" w:rsidTr="00066935">
        <w:trPr>
          <w:trHeight w:val="196"/>
        </w:trPr>
        <w:tc>
          <w:tcPr>
            <w:tcW w:w="1611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CF2076" w:rsidRPr="000E4412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CF2076" w:rsidRPr="0022631D" w14:paraId="681596E8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02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B75D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0E4412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0E4412"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8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5E9E" w14:textId="704CF593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23/02/2024թ.</w:t>
            </w:r>
          </w:p>
        </w:tc>
      </w:tr>
      <w:tr w:rsidR="00CF2076" w:rsidRPr="0022631D" w14:paraId="199F948A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30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6EE9B008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30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80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13FE412E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6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6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CF2076" w:rsidRPr="0022631D" w14:paraId="321D26CF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306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68E691E2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306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30B89418" w14:textId="77777777" w:rsidTr="00066935">
        <w:trPr>
          <w:trHeight w:val="54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70776DB4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10DC4861" w14:textId="77777777" w:rsidTr="00066935">
        <w:trPr>
          <w:trHeight w:val="605"/>
        </w:trPr>
        <w:tc>
          <w:tcPr>
            <w:tcW w:w="1377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3922" w:type="dxa"/>
            <w:gridSpan w:val="8"/>
            <w:vMerge w:val="restart"/>
            <w:shd w:val="clear" w:color="auto" w:fill="auto"/>
            <w:vAlign w:val="center"/>
          </w:tcPr>
          <w:p w14:paraId="4FE503E7" w14:textId="29F83DA2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0811" w:type="dxa"/>
            <w:gridSpan w:val="22"/>
            <w:shd w:val="clear" w:color="auto" w:fill="auto"/>
            <w:vAlign w:val="center"/>
          </w:tcPr>
          <w:p w14:paraId="1FD38684" w14:textId="2B462658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CF2076" w:rsidRPr="0022631D" w14:paraId="3FD00E3A" w14:textId="77777777" w:rsidTr="00066935">
        <w:trPr>
          <w:trHeight w:val="365"/>
        </w:trPr>
        <w:tc>
          <w:tcPr>
            <w:tcW w:w="1377" w:type="dxa"/>
            <w:gridSpan w:val="3"/>
            <w:vMerge/>
            <w:shd w:val="clear" w:color="auto" w:fill="auto"/>
            <w:vAlign w:val="center"/>
          </w:tcPr>
          <w:p w14:paraId="67E5DBFB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922" w:type="dxa"/>
            <w:gridSpan w:val="8"/>
            <w:vMerge/>
            <w:shd w:val="clear" w:color="auto" w:fill="auto"/>
            <w:vAlign w:val="center"/>
          </w:tcPr>
          <w:p w14:paraId="7835142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9" w:type="dxa"/>
            <w:gridSpan w:val="11"/>
            <w:shd w:val="clear" w:color="auto" w:fill="auto"/>
            <w:vAlign w:val="center"/>
          </w:tcPr>
          <w:p w14:paraId="27542D69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867" w:type="dxa"/>
            <w:gridSpan w:val="6"/>
            <w:shd w:val="clear" w:color="auto" w:fill="auto"/>
            <w:vAlign w:val="center"/>
          </w:tcPr>
          <w:p w14:paraId="635EE2F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4A371FE9" w14:textId="6A4F942B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F2076" w:rsidRPr="0022631D" w14:paraId="4DA511EC" w14:textId="77777777" w:rsidTr="00066935">
        <w:trPr>
          <w:trHeight w:val="83"/>
        </w:trPr>
        <w:tc>
          <w:tcPr>
            <w:tcW w:w="1377" w:type="dxa"/>
            <w:gridSpan w:val="3"/>
            <w:shd w:val="clear" w:color="auto" w:fill="auto"/>
            <w:vAlign w:val="center"/>
          </w:tcPr>
          <w:p w14:paraId="5DBE5B3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4733" w:type="dxa"/>
            <w:gridSpan w:val="30"/>
            <w:shd w:val="clear" w:color="auto" w:fill="auto"/>
            <w:vAlign w:val="center"/>
          </w:tcPr>
          <w:p w14:paraId="6ABF72D4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CF2076" w:rsidRPr="0022631D" w14:paraId="50825522" w14:textId="77777777" w:rsidTr="00066935">
        <w:trPr>
          <w:trHeight w:val="83"/>
        </w:trPr>
        <w:tc>
          <w:tcPr>
            <w:tcW w:w="1377" w:type="dxa"/>
            <w:gridSpan w:val="3"/>
            <w:shd w:val="clear" w:color="auto" w:fill="auto"/>
            <w:vAlign w:val="center"/>
          </w:tcPr>
          <w:p w14:paraId="50AD5B95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22" w:type="dxa"/>
            <w:gridSpan w:val="8"/>
            <w:shd w:val="clear" w:color="auto" w:fill="auto"/>
            <w:vAlign w:val="center"/>
          </w:tcPr>
          <w:p w14:paraId="259F3C98" w14:textId="7EEFD533" w:rsidR="00CF2076" w:rsidRPr="00901FC8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92DF0">
              <w:rPr>
                <w:rFonts w:ascii="GHEA Grapalat" w:hAnsi="GHEA Grapalat" w:cs="Arial Armenian"/>
                <w:sz w:val="16"/>
                <w:lang w:val="es-ES"/>
              </w:rPr>
              <w:t>«ՎԻ ԻՔՍ ՍՈՖԹ» ՍՊԸ</w:t>
            </w:r>
          </w:p>
        </w:tc>
        <w:tc>
          <w:tcPr>
            <w:tcW w:w="3269" w:type="dxa"/>
            <w:gridSpan w:val="11"/>
            <w:shd w:val="clear" w:color="auto" w:fill="auto"/>
            <w:vAlign w:val="center"/>
          </w:tcPr>
          <w:p w14:paraId="1D867224" w14:textId="348AA456" w:rsidR="00CF2076" w:rsidRPr="00E76C31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es-ES" w:eastAsia="ru-RU"/>
              </w:rPr>
              <w:t>4320000</w:t>
            </w:r>
          </w:p>
        </w:tc>
        <w:tc>
          <w:tcPr>
            <w:tcW w:w="2867" w:type="dxa"/>
            <w:gridSpan w:val="6"/>
            <w:shd w:val="clear" w:color="auto" w:fill="auto"/>
            <w:vAlign w:val="center"/>
          </w:tcPr>
          <w:p w14:paraId="22B8A853" w14:textId="04D3922C" w:rsidR="00CF2076" w:rsidRPr="00E76C31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864000</w:t>
            </w: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1F59BBB2" w14:textId="0A667D8B" w:rsidR="00CF2076" w:rsidRPr="00E76C31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5184000</w:t>
            </w:r>
          </w:p>
        </w:tc>
      </w:tr>
      <w:tr w:rsidR="00CF2076" w:rsidRPr="0022631D" w14:paraId="56F83F5C" w14:textId="77777777" w:rsidTr="00066935">
        <w:trPr>
          <w:trHeight w:val="47"/>
        </w:trPr>
        <w:tc>
          <w:tcPr>
            <w:tcW w:w="1377" w:type="dxa"/>
            <w:gridSpan w:val="3"/>
            <w:shd w:val="clear" w:color="auto" w:fill="auto"/>
            <w:vAlign w:val="center"/>
          </w:tcPr>
          <w:p w14:paraId="3308DF68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922" w:type="dxa"/>
            <w:gridSpan w:val="8"/>
            <w:shd w:val="clear" w:color="auto" w:fill="auto"/>
            <w:vAlign w:val="center"/>
          </w:tcPr>
          <w:p w14:paraId="766F5B64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69" w:type="dxa"/>
            <w:gridSpan w:val="11"/>
            <w:shd w:val="clear" w:color="auto" w:fill="auto"/>
            <w:vAlign w:val="center"/>
          </w:tcPr>
          <w:p w14:paraId="3151B49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67" w:type="dxa"/>
            <w:gridSpan w:val="6"/>
            <w:shd w:val="clear" w:color="auto" w:fill="auto"/>
            <w:vAlign w:val="center"/>
          </w:tcPr>
          <w:p w14:paraId="2D0A0F1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75" w:type="dxa"/>
            <w:gridSpan w:val="5"/>
            <w:shd w:val="clear" w:color="auto" w:fill="auto"/>
            <w:vAlign w:val="center"/>
          </w:tcPr>
          <w:p w14:paraId="7F50B9E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700CD07F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10ED060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521126E1" w14:textId="77777777" w:rsidTr="00066935">
        <w:tc>
          <w:tcPr>
            <w:tcW w:w="1611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F2076" w:rsidRPr="0022631D" w14:paraId="552679BF" w14:textId="77777777" w:rsidTr="00066935">
        <w:tc>
          <w:tcPr>
            <w:tcW w:w="811" w:type="dxa"/>
            <w:vMerge w:val="restart"/>
            <w:shd w:val="clear" w:color="auto" w:fill="auto"/>
            <w:vAlign w:val="center"/>
          </w:tcPr>
          <w:p w14:paraId="770D59C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1386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CF2076" w:rsidRPr="0022631D" w14:paraId="3CA6FABC" w14:textId="77777777" w:rsidTr="004072D2"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359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4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F2076" w:rsidRPr="0022631D" w14:paraId="5E96A1C5" w14:textId="77777777" w:rsidTr="004072D2"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9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443F73EF" w14:textId="77777777" w:rsidTr="004072D2">
        <w:trPr>
          <w:trHeight w:val="4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59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522ACAFB" w14:textId="77777777" w:rsidTr="00066935">
        <w:trPr>
          <w:trHeight w:val="331"/>
        </w:trPr>
        <w:tc>
          <w:tcPr>
            <w:tcW w:w="2246" w:type="dxa"/>
            <w:gridSpan w:val="4"/>
            <w:shd w:val="clear" w:color="auto" w:fill="auto"/>
            <w:vAlign w:val="center"/>
          </w:tcPr>
          <w:p w14:paraId="514F7E40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3864" w:type="dxa"/>
            <w:gridSpan w:val="29"/>
            <w:shd w:val="clear" w:color="auto" w:fill="auto"/>
            <w:vAlign w:val="center"/>
          </w:tcPr>
          <w:p w14:paraId="71AB42B3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CF2076" w:rsidRPr="0022631D" w14:paraId="617248CD" w14:textId="77777777" w:rsidTr="00066935">
        <w:trPr>
          <w:trHeight w:val="289"/>
        </w:trPr>
        <w:tc>
          <w:tcPr>
            <w:tcW w:w="1611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1515C769" w14:textId="77777777" w:rsidTr="00066935">
        <w:trPr>
          <w:trHeight w:val="346"/>
        </w:trPr>
        <w:tc>
          <w:tcPr>
            <w:tcW w:w="60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0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221FDFD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26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02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թ</w:t>
            </w:r>
          </w:p>
        </w:tc>
      </w:tr>
      <w:tr w:rsidR="00CF2076" w:rsidRPr="0022631D" w14:paraId="71BEA872" w14:textId="77777777" w:rsidTr="00066935">
        <w:trPr>
          <w:trHeight w:val="92"/>
        </w:trPr>
        <w:tc>
          <w:tcPr>
            <w:tcW w:w="6030" w:type="dxa"/>
            <w:gridSpan w:val="13"/>
            <w:vMerge w:val="restart"/>
            <w:shd w:val="clear" w:color="auto" w:fill="auto"/>
            <w:vAlign w:val="center"/>
          </w:tcPr>
          <w:p w14:paraId="7F8FD238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70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63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CF2076" w:rsidRPr="00237D88" w14:paraId="04C80107" w14:textId="77777777" w:rsidTr="00066935">
        <w:trPr>
          <w:trHeight w:val="92"/>
        </w:trPr>
        <w:tc>
          <w:tcPr>
            <w:tcW w:w="6030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0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19FC820D" w:rsidR="00CF2076" w:rsidRPr="00F8649E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«Գնումների մասին» ՀՀ օրենքի 10-րդ հոդվածի 4-րդ մաս</w:t>
            </w:r>
            <w:r w:rsidRPr="00173A34">
              <w:rPr>
                <w:rFonts w:ascii="GHEA Grapalat" w:hAnsi="GHEA Grapalat"/>
                <w:color w:val="000000"/>
                <w:sz w:val="16"/>
                <w:lang w:val="hy-AM"/>
              </w:rPr>
              <w:t>ի 1-ին ենթակետ</w:t>
            </w: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ով սահմանված պայմաններով</w:t>
            </w:r>
            <w:r w:rsidRPr="008C0FEF">
              <w:rPr>
                <w:rFonts w:ascii="GHEA Grapalat" w:hAnsi="GHEA Grapalat"/>
                <w:color w:val="000000"/>
                <w:sz w:val="16"/>
                <w:lang w:val="es-ES"/>
              </w:rPr>
              <w:t xml:space="preserve">` </w:t>
            </w: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անգործության</w:t>
            </w:r>
            <w:r w:rsidRPr="008C0FEF">
              <w:rPr>
                <w:rFonts w:ascii="GHEA Grapalat" w:hAnsi="GHEA Grapalat"/>
                <w:color w:val="000000"/>
                <w:sz w:val="16"/>
                <w:lang w:val="es-ES"/>
              </w:rPr>
              <w:t xml:space="preserve"> </w:t>
            </w: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ժամկետ</w:t>
            </w:r>
            <w:r w:rsidRPr="008C0FEF">
              <w:rPr>
                <w:rFonts w:ascii="GHEA Grapalat" w:hAnsi="GHEA Grapalat"/>
                <w:color w:val="000000"/>
                <w:sz w:val="16"/>
                <w:lang w:val="es-ES"/>
              </w:rPr>
              <w:t xml:space="preserve"> </w:t>
            </w: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չի</w:t>
            </w:r>
            <w:r w:rsidRPr="008C0FEF">
              <w:rPr>
                <w:rFonts w:ascii="GHEA Grapalat" w:hAnsi="GHEA Grapalat"/>
                <w:color w:val="000000"/>
                <w:sz w:val="16"/>
                <w:lang w:val="es-ES"/>
              </w:rPr>
              <w:t xml:space="preserve"> </w:t>
            </w:r>
            <w:r w:rsidRPr="008C0FEF">
              <w:rPr>
                <w:rFonts w:ascii="GHEA Grapalat" w:hAnsi="GHEA Grapalat"/>
                <w:color w:val="000000"/>
                <w:sz w:val="16"/>
                <w:lang w:val="hy-AM"/>
              </w:rPr>
              <w:t>կիրառվում</w:t>
            </w:r>
            <w:r w:rsidRPr="008C0FEF">
              <w:rPr>
                <w:rFonts w:ascii="GHEA Grapalat" w:hAnsi="GHEA Grapalat" w:cs="Sylfaen"/>
                <w:sz w:val="16"/>
                <w:szCs w:val="24"/>
                <w:lang w:val="es-ES"/>
              </w:rPr>
              <w:t>:</w:t>
            </w:r>
          </w:p>
        </w:tc>
      </w:tr>
      <w:tr w:rsidR="00CF2076" w:rsidRPr="00F8649E" w14:paraId="2254FA5C" w14:textId="77777777" w:rsidTr="00066935">
        <w:trPr>
          <w:trHeight w:val="344"/>
        </w:trPr>
        <w:tc>
          <w:tcPr>
            <w:tcW w:w="6030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866DAF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10080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FD34385" w:rsidR="00CF2076" w:rsidRPr="00572B42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01/03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թ</w:t>
            </w:r>
          </w:p>
        </w:tc>
      </w:tr>
      <w:tr w:rsidR="00CF2076" w:rsidRPr="0022631D" w14:paraId="3C75DA26" w14:textId="77777777" w:rsidTr="00066935">
        <w:trPr>
          <w:trHeight w:val="344"/>
        </w:trPr>
        <w:tc>
          <w:tcPr>
            <w:tcW w:w="60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0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426FA99" w:rsidR="00CF2076" w:rsidRPr="00572B42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05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03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թ</w:t>
            </w:r>
          </w:p>
        </w:tc>
      </w:tr>
      <w:tr w:rsidR="00CF2076" w:rsidRPr="0022631D" w14:paraId="0682C6BE" w14:textId="77777777" w:rsidTr="00066935">
        <w:trPr>
          <w:trHeight w:val="344"/>
        </w:trPr>
        <w:tc>
          <w:tcPr>
            <w:tcW w:w="60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008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0650B6F" w:rsidR="00CF2076" w:rsidRPr="00572B42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06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03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թ</w:t>
            </w:r>
          </w:p>
        </w:tc>
      </w:tr>
      <w:tr w:rsidR="00CF2076" w:rsidRPr="0022631D" w14:paraId="79A64497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620F225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4E4EA255" w14:textId="77777777" w:rsidTr="00066935">
        <w:tc>
          <w:tcPr>
            <w:tcW w:w="811" w:type="dxa"/>
            <w:vMerge w:val="restart"/>
            <w:shd w:val="clear" w:color="auto" w:fill="auto"/>
            <w:vAlign w:val="center"/>
          </w:tcPr>
          <w:p w14:paraId="7AA249E4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371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2928" w:type="dxa"/>
            <w:gridSpan w:val="28"/>
            <w:shd w:val="clear" w:color="auto" w:fill="auto"/>
            <w:vAlign w:val="center"/>
          </w:tcPr>
          <w:p w14:paraId="0A5086C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CF2076" w:rsidRPr="0022631D" w14:paraId="11F19FA1" w14:textId="77777777" w:rsidTr="00066935">
        <w:trPr>
          <w:trHeight w:val="237"/>
        </w:trPr>
        <w:tc>
          <w:tcPr>
            <w:tcW w:w="811" w:type="dxa"/>
            <w:vMerge/>
            <w:shd w:val="clear" w:color="auto" w:fill="auto"/>
            <w:vAlign w:val="center"/>
          </w:tcPr>
          <w:p w14:paraId="39B67943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1" w:type="dxa"/>
            <w:gridSpan w:val="4"/>
            <w:vMerge/>
            <w:shd w:val="clear" w:color="auto" w:fill="auto"/>
            <w:vAlign w:val="center"/>
          </w:tcPr>
          <w:p w14:paraId="2856C5C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2"/>
            <w:vMerge w:val="restart"/>
            <w:shd w:val="clear" w:color="auto" w:fill="auto"/>
            <w:vAlign w:val="center"/>
          </w:tcPr>
          <w:p w14:paraId="7E70E64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141" w:type="dxa"/>
            <w:gridSpan w:val="9"/>
            <w:vMerge w:val="restart"/>
            <w:shd w:val="clear" w:color="auto" w:fill="auto"/>
            <w:vAlign w:val="center"/>
          </w:tcPr>
          <w:p w14:paraId="4C4044FB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5942" w:type="dxa"/>
            <w:gridSpan w:val="6"/>
            <w:shd w:val="clear" w:color="auto" w:fill="auto"/>
            <w:vAlign w:val="center"/>
          </w:tcPr>
          <w:p w14:paraId="0911FBB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CF2076" w:rsidRPr="0022631D" w14:paraId="4DC53241" w14:textId="77777777" w:rsidTr="00066935">
        <w:trPr>
          <w:trHeight w:val="238"/>
        </w:trPr>
        <w:tc>
          <w:tcPr>
            <w:tcW w:w="811" w:type="dxa"/>
            <w:vMerge/>
            <w:shd w:val="clear" w:color="auto" w:fill="auto"/>
            <w:vAlign w:val="center"/>
          </w:tcPr>
          <w:p w14:paraId="7D858D4B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1" w:type="dxa"/>
            <w:gridSpan w:val="4"/>
            <w:vMerge/>
            <w:shd w:val="clear" w:color="auto" w:fill="auto"/>
            <w:vAlign w:val="center"/>
          </w:tcPr>
          <w:p w14:paraId="078A8417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7"/>
            <w:vMerge/>
            <w:shd w:val="clear" w:color="auto" w:fill="auto"/>
            <w:vAlign w:val="center"/>
          </w:tcPr>
          <w:p w14:paraId="67FA13F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shd w:val="clear" w:color="auto" w:fill="auto"/>
            <w:vAlign w:val="center"/>
          </w:tcPr>
          <w:p w14:paraId="7FDD9C2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1" w:type="dxa"/>
            <w:gridSpan w:val="9"/>
            <w:vMerge/>
            <w:shd w:val="clear" w:color="auto" w:fill="auto"/>
            <w:vAlign w:val="center"/>
          </w:tcPr>
          <w:p w14:paraId="73BBD2A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14:paraId="078CB50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42" w:type="dxa"/>
            <w:gridSpan w:val="6"/>
            <w:shd w:val="clear" w:color="auto" w:fill="auto"/>
            <w:vAlign w:val="center"/>
          </w:tcPr>
          <w:p w14:paraId="3C0959C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CF2076" w:rsidRPr="0022631D" w14:paraId="75FDA7D8" w14:textId="77777777" w:rsidTr="00066935">
        <w:trPr>
          <w:trHeight w:val="263"/>
        </w:trPr>
        <w:tc>
          <w:tcPr>
            <w:tcW w:w="8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8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4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3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CF2076" w:rsidRPr="0022631D" w14:paraId="1E28D31D" w14:textId="77777777" w:rsidTr="00066935">
        <w:trPr>
          <w:trHeight w:val="146"/>
        </w:trPr>
        <w:tc>
          <w:tcPr>
            <w:tcW w:w="811" w:type="dxa"/>
            <w:shd w:val="clear" w:color="auto" w:fill="auto"/>
            <w:vAlign w:val="center"/>
          </w:tcPr>
          <w:p w14:paraId="1F1D10D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391CD0D1" w14:textId="1EB88351" w:rsidR="00CF2076" w:rsidRPr="000E4412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</w:rPr>
            </w:pPr>
            <w:r w:rsidRPr="00E92DF0">
              <w:rPr>
                <w:rFonts w:ascii="GHEA Grapalat" w:hAnsi="GHEA Grapalat" w:cs="Arial Armenian"/>
                <w:sz w:val="16"/>
                <w:lang w:val="es-ES"/>
              </w:rPr>
              <w:t>«ՎԻ ԻՔՍ ՍՈՖԹ» ՍՊԸ</w:t>
            </w:r>
          </w:p>
        </w:tc>
        <w:tc>
          <w:tcPr>
            <w:tcW w:w="2188" w:type="dxa"/>
            <w:gridSpan w:val="7"/>
            <w:shd w:val="clear" w:color="auto" w:fill="auto"/>
            <w:vAlign w:val="center"/>
          </w:tcPr>
          <w:p w14:paraId="2183B64C" w14:textId="764CD294" w:rsidR="00CF2076" w:rsidRPr="00804CC9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804CC9">
              <w:rPr>
                <w:rFonts w:ascii="GHEA Grapalat" w:hAnsi="GHEA Grapalat" w:cs="Sylfaen"/>
                <w:sz w:val="16"/>
              </w:rPr>
              <w:t>ՄՍԾ</w:t>
            </w:r>
            <w:r w:rsidRPr="00804CC9">
              <w:rPr>
                <w:rFonts w:ascii="GHEA Grapalat" w:hAnsi="GHEA Grapalat" w:cs="Sylfaen"/>
                <w:sz w:val="16"/>
                <w:lang w:val="es-ES"/>
              </w:rPr>
              <w:t xml:space="preserve"> </w:t>
            </w:r>
            <w:r w:rsidRPr="00804CC9">
              <w:rPr>
                <w:rFonts w:ascii="GHEA Grapalat" w:hAnsi="GHEA Grapalat" w:cs="Sylfaen"/>
                <w:sz w:val="16"/>
              </w:rPr>
              <w:t>ՄԱԾՁԲ</w:t>
            </w:r>
            <w:bookmarkStart w:id="0" w:name="_GoBack"/>
            <w:bookmarkEnd w:id="0"/>
            <w:r w:rsidRPr="00804CC9">
              <w:rPr>
                <w:rFonts w:ascii="GHEA Grapalat" w:hAnsi="GHEA Grapalat" w:cs="Sylfaen"/>
                <w:sz w:val="16"/>
                <w:lang w:val="es-ES"/>
              </w:rPr>
              <w:t>-</w:t>
            </w:r>
            <w:r>
              <w:rPr>
                <w:rFonts w:ascii="GHEA Grapalat" w:hAnsi="GHEA Grapalat" w:cs="Sylfaen"/>
                <w:sz w:val="16"/>
                <w:lang w:val="es-ES"/>
              </w:rPr>
              <w:t>24/12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54F54951" w14:textId="0E6B7D96" w:rsidR="00CF2076" w:rsidRPr="00572B42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06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03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/202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572B42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թ</w:t>
            </w: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14:paraId="610A7BBF" w14:textId="75CEA49A" w:rsidR="00CF2076" w:rsidRPr="00804CC9" w:rsidRDefault="00CF2076" w:rsidP="00CF2076">
            <w:pPr>
              <w:widowControl w:val="0"/>
              <w:spacing w:before="0" w:after="0"/>
              <w:ind w:left="0" w:firstLine="8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spellStart"/>
            <w:r w:rsidRPr="00804CC9">
              <w:rPr>
                <w:rFonts w:ascii="GHEA Grapalat" w:hAnsi="GHEA Grapalat"/>
                <w:sz w:val="16"/>
                <w:szCs w:val="16"/>
              </w:rPr>
              <w:t>Պայմանագրի</w:t>
            </w:r>
            <w:proofErr w:type="spellEnd"/>
            <w:r w:rsidRPr="00804CC9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ուժի մեջ մտնելու օրվանից մինչև՝ </w:t>
            </w:r>
            <w:r w:rsidRPr="00804CC9">
              <w:rPr>
                <w:rFonts w:ascii="GHEA Grapalat" w:hAnsi="GHEA Grapalat"/>
                <w:sz w:val="16"/>
                <w:szCs w:val="16"/>
                <w:lang w:val="af-ZA"/>
              </w:rPr>
              <w:t>202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4</w:t>
            </w:r>
            <w:r w:rsidRPr="00804CC9">
              <w:rPr>
                <w:rFonts w:ascii="GHEA Grapalat" w:hAnsi="GHEA Grapalat"/>
                <w:sz w:val="16"/>
                <w:szCs w:val="16"/>
              </w:rPr>
              <w:t>թ</w:t>
            </w:r>
            <w:r w:rsidRPr="00804CC9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804CC9">
              <w:rPr>
                <w:rFonts w:ascii="GHEA Grapalat" w:hAnsi="GHEA Grapalat"/>
                <w:sz w:val="16"/>
                <w:szCs w:val="16"/>
              </w:rPr>
              <w:t>դեկտեմբերի</w:t>
            </w:r>
            <w:proofErr w:type="spellEnd"/>
            <w:r w:rsidRPr="00804C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31</w:t>
            </w:r>
            <w:r w:rsidRPr="00804CC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  <w:r w:rsidRPr="00804CC9">
              <w:rPr>
                <w:rFonts w:ascii="GHEA Grapalat" w:hAnsi="GHEA Grapalat"/>
                <w:sz w:val="16"/>
                <w:szCs w:val="16"/>
              </w:rPr>
              <w:t>ը</w:t>
            </w:r>
            <w:r w:rsidRPr="00804CC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04CC9">
              <w:rPr>
                <w:rFonts w:ascii="GHEA Grapalat" w:hAnsi="GHEA Grapalat"/>
                <w:sz w:val="16"/>
                <w:szCs w:val="16"/>
                <w:lang w:val="hy-AM"/>
              </w:rPr>
              <w:t>ներառյալ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6A3A27A0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14:paraId="540F0BC7" w14:textId="3D770229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5184000</w:t>
            </w: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6043A549" w14:textId="5E2127D0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5184000</w:t>
            </w:r>
          </w:p>
        </w:tc>
      </w:tr>
      <w:tr w:rsidR="00CF2076" w:rsidRPr="0022631D" w14:paraId="0C60A34E" w14:textId="77777777" w:rsidTr="00066935">
        <w:trPr>
          <w:trHeight w:val="110"/>
        </w:trPr>
        <w:tc>
          <w:tcPr>
            <w:tcW w:w="811" w:type="dxa"/>
            <w:shd w:val="clear" w:color="auto" w:fill="auto"/>
            <w:vAlign w:val="center"/>
          </w:tcPr>
          <w:p w14:paraId="1F37C11A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371" w:type="dxa"/>
            <w:gridSpan w:val="4"/>
            <w:shd w:val="clear" w:color="auto" w:fill="auto"/>
            <w:vAlign w:val="center"/>
          </w:tcPr>
          <w:p w14:paraId="38F7B37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88" w:type="dxa"/>
            <w:gridSpan w:val="7"/>
            <w:shd w:val="clear" w:color="auto" w:fill="auto"/>
            <w:vAlign w:val="center"/>
          </w:tcPr>
          <w:p w14:paraId="11AC14A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11A1F8C8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41" w:type="dxa"/>
            <w:gridSpan w:val="9"/>
            <w:shd w:val="clear" w:color="auto" w:fill="auto"/>
            <w:vAlign w:val="center"/>
          </w:tcPr>
          <w:p w14:paraId="0DD1D28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5860531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76" w:type="dxa"/>
            <w:gridSpan w:val="4"/>
            <w:shd w:val="clear" w:color="auto" w:fill="auto"/>
            <w:vAlign w:val="center"/>
          </w:tcPr>
          <w:p w14:paraId="41821094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66" w:type="dxa"/>
            <w:gridSpan w:val="2"/>
            <w:shd w:val="clear" w:color="auto" w:fill="auto"/>
            <w:vAlign w:val="center"/>
          </w:tcPr>
          <w:p w14:paraId="35C2C73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41E4ED39" w14:textId="77777777" w:rsidTr="00066935">
        <w:trPr>
          <w:trHeight w:val="150"/>
        </w:trPr>
        <w:tc>
          <w:tcPr>
            <w:tcW w:w="16110" w:type="dxa"/>
            <w:gridSpan w:val="33"/>
            <w:shd w:val="clear" w:color="auto" w:fill="auto"/>
            <w:vAlign w:val="center"/>
          </w:tcPr>
          <w:p w14:paraId="7265AE84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F2076" w:rsidRPr="0022631D" w14:paraId="1F657639" w14:textId="77777777" w:rsidTr="004072D2">
        <w:trPr>
          <w:trHeight w:val="125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2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7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8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3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30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F2076" w:rsidRPr="00264D1A" w14:paraId="20BC55B9" w14:textId="77777777" w:rsidTr="004072D2">
        <w:trPr>
          <w:trHeight w:val="155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563FB585" w:rsidR="00CF2076" w:rsidRPr="000E4412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E92DF0">
              <w:rPr>
                <w:rFonts w:ascii="GHEA Grapalat" w:hAnsi="GHEA Grapalat" w:cs="Arial Armenian"/>
                <w:sz w:val="16"/>
                <w:lang w:val="es-ES"/>
              </w:rPr>
              <w:t>«ՎԻ ԻՔՍ ՍՈՖԹ» ՍՊԸ</w:t>
            </w:r>
          </w:p>
        </w:tc>
        <w:tc>
          <w:tcPr>
            <w:tcW w:w="37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7254FE8" w:rsidR="00CF2076" w:rsidRPr="00E76C31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val="hy-AM" w:eastAsia="ru-RU"/>
              </w:rPr>
            </w:pPr>
            <w:proofErr w:type="spellStart"/>
            <w:r w:rsidRPr="00B55699">
              <w:rPr>
                <w:rFonts w:ascii="GHEA Grapalat" w:hAnsi="GHEA Grapalat"/>
                <w:sz w:val="16"/>
                <w:lang w:val="es-ES"/>
              </w:rPr>
              <w:t>ք.Երևան</w:t>
            </w:r>
            <w:proofErr w:type="spellEnd"/>
            <w:r w:rsidRPr="00B55699">
              <w:rPr>
                <w:rFonts w:ascii="GHEA Grapalat" w:hAnsi="GHEA Grapalat"/>
                <w:sz w:val="16"/>
                <w:lang w:val="es-ES"/>
              </w:rPr>
              <w:t xml:space="preserve">, </w:t>
            </w:r>
            <w:proofErr w:type="spellStart"/>
            <w:r w:rsidRPr="00B55699">
              <w:rPr>
                <w:rFonts w:ascii="GHEA Grapalat" w:hAnsi="GHEA Grapalat"/>
                <w:sz w:val="16"/>
                <w:lang w:val="es-ES"/>
              </w:rPr>
              <w:t>Բաղրամյան</w:t>
            </w:r>
            <w:proofErr w:type="spellEnd"/>
            <w:r w:rsidRPr="00B55699">
              <w:rPr>
                <w:rFonts w:ascii="GHEA Grapalat" w:hAnsi="GHEA Grapalat"/>
                <w:sz w:val="16"/>
                <w:lang w:val="es-ES"/>
              </w:rPr>
              <w:t xml:space="preserve"> 24/6, </w:t>
            </w:r>
            <w:proofErr w:type="spellStart"/>
            <w:r w:rsidRPr="00B55699">
              <w:rPr>
                <w:rFonts w:ascii="GHEA Grapalat" w:hAnsi="GHEA Grapalat"/>
                <w:sz w:val="16"/>
                <w:lang w:val="es-ES"/>
              </w:rPr>
              <w:t>հեռ</w:t>
            </w:r>
            <w:proofErr w:type="spellEnd"/>
            <w:r w:rsidRPr="00B55699">
              <w:rPr>
                <w:rFonts w:ascii="GHEA Grapalat" w:hAnsi="GHEA Grapalat"/>
                <w:sz w:val="16"/>
                <w:lang w:val="es-ES"/>
              </w:rPr>
              <w:t xml:space="preserve">. </w:t>
            </w:r>
            <w:r w:rsidRPr="00B55699">
              <w:rPr>
                <w:rFonts w:ascii="GHEA Grapalat" w:hAnsi="GHEA Grapalat"/>
                <w:sz w:val="16"/>
                <w:lang w:val="es-ES"/>
              </w:rPr>
              <w:lastRenderedPageBreak/>
              <w:t>+37491402010</w:t>
            </w:r>
          </w:p>
        </w:tc>
        <w:tc>
          <w:tcPr>
            <w:tcW w:w="28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0DB18B3" w:rsidR="00CF2076" w:rsidRPr="00E76C31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B55699">
              <w:rPr>
                <w:rFonts w:ascii="GHEA Grapalat" w:hAnsi="GHEA Grapalat"/>
                <w:sz w:val="16"/>
                <w:lang w:val="es-ES"/>
              </w:rPr>
              <w:lastRenderedPageBreak/>
              <w:t>info@vxsoft.com</w:t>
            </w:r>
          </w:p>
        </w:tc>
        <w:tc>
          <w:tcPr>
            <w:tcW w:w="3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FCF367A" w:rsidR="00CF2076" w:rsidRPr="00E36890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B55699">
              <w:rPr>
                <w:rFonts w:ascii="GHEA Grapalat" w:hAnsi="GHEA Grapalat"/>
                <w:sz w:val="16"/>
                <w:lang w:val="es-ES"/>
              </w:rPr>
              <w:t>Հ/Հ 1570020836060100</w:t>
            </w:r>
          </w:p>
        </w:tc>
        <w:tc>
          <w:tcPr>
            <w:tcW w:w="30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137C30E1" w:rsidR="00CF2076" w:rsidRPr="00804CC9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</w:pPr>
            <w:r w:rsidRPr="00B55699">
              <w:rPr>
                <w:rFonts w:ascii="GHEA Grapalat" w:hAnsi="GHEA Grapalat"/>
                <w:sz w:val="16"/>
                <w:lang w:val="es-ES"/>
              </w:rPr>
              <w:t>ՀՎՀՀ 02617951</w:t>
            </w:r>
          </w:p>
        </w:tc>
      </w:tr>
      <w:tr w:rsidR="00CF2076" w:rsidRPr="00264D1A" w14:paraId="223A7F8C" w14:textId="77777777" w:rsidTr="004072D2">
        <w:trPr>
          <w:trHeight w:val="40"/>
        </w:trPr>
        <w:tc>
          <w:tcPr>
            <w:tcW w:w="8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…</w:t>
            </w:r>
          </w:p>
        </w:tc>
        <w:tc>
          <w:tcPr>
            <w:tcW w:w="23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7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8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8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264D1A" w14:paraId="496A046D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393BE26B" w14:textId="77777777" w:rsidR="00CF2076" w:rsidRPr="00264D1A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237D88" w14:paraId="3863A00B" w14:textId="77777777" w:rsidTr="000669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F2076" w:rsidRPr="00264D1A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4D1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1251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F2076" w:rsidRPr="0022631D" w:rsidRDefault="00CF2076" w:rsidP="00CF20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F2076" w:rsidRPr="00237D88" w14:paraId="485BF528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60FF974B" w14:textId="77777777" w:rsidR="00CF2076" w:rsidRPr="00572B42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237D88" w14:paraId="7DB42300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auto"/>
            <w:vAlign w:val="center"/>
          </w:tcPr>
          <w:p w14:paraId="0AD8E25E" w14:textId="3981ADB2" w:rsidR="00CF2076" w:rsidRPr="00572B42" w:rsidRDefault="00CF2076" w:rsidP="00CF20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72B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Pr="00572B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CF2076" w:rsidRPr="00572B42" w:rsidRDefault="00CF2076" w:rsidP="00CF20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72B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CF2076" w:rsidRPr="00572B42" w:rsidRDefault="00CF2076" w:rsidP="00CF20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72B4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CF2076" w:rsidRPr="00114A01" w:rsidRDefault="00CF2076" w:rsidP="00CF20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4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CF2076" w:rsidRPr="00114A01" w:rsidRDefault="00CF2076" w:rsidP="00CF2076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4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CF2076" w:rsidRPr="00114A01" w:rsidRDefault="00CF2076" w:rsidP="00CF207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14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CF2076" w:rsidRPr="00066935" w:rsidRDefault="00CF2076" w:rsidP="00CF2076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6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CF2076" w:rsidRPr="00066935" w:rsidRDefault="00CF2076" w:rsidP="00CF20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6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4AA0DF6C" w:rsidR="00CF2076" w:rsidRPr="00066935" w:rsidRDefault="00CF2076" w:rsidP="00CF2076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66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CF207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arus.darbinyan@socservice.am</w:t>
            </w:r>
            <w:r w:rsidRPr="0006693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F2076" w:rsidRPr="00237D88" w14:paraId="3CC8B38C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02AFA8BF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237D88" w14:paraId="5484FA73" w14:textId="77777777" w:rsidTr="00066935">
        <w:trPr>
          <w:trHeight w:val="475"/>
        </w:trPr>
        <w:tc>
          <w:tcPr>
            <w:tcW w:w="36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2510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6FC786A2" w14:textId="613C055D" w:rsidR="00CF2076" w:rsidRPr="000D67CE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D67C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«Գնումների մասին» ՀՀ օրենքի համաձայն իրականացված հրապարակումներ տեղի չեն ունեցել:</w:t>
            </w:r>
          </w:p>
        </w:tc>
      </w:tr>
      <w:tr w:rsidR="00CF2076" w:rsidRPr="00237D88" w14:paraId="5A7FED5D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0C88E28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E56328" w14:paraId="40B30E88" w14:textId="77777777" w:rsidTr="00066935">
        <w:trPr>
          <w:trHeight w:val="427"/>
        </w:trPr>
        <w:tc>
          <w:tcPr>
            <w:tcW w:w="36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25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C9B6797" w:rsidR="00CF2076" w:rsidRPr="00F8649E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F2076" w:rsidRPr="00E56328" w14:paraId="541BD7F7" w14:textId="77777777" w:rsidTr="00066935">
        <w:trPr>
          <w:trHeight w:val="288"/>
        </w:trPr>
        <w:tc>
          <w:tcPr>
            <w:tcW w:w="16110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E56328" w14:paraId="4DE14D25" w14:textId="77777777" w:rsidTr="00066935">
        <w:trPr>
          <w:trHeight w:val="427"/>
        </w:trPr>
        <w:tc>
          <w:tcPr>
            <w:tcW w:w="36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F2076" w:rsidRPr="00E56328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125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0E1C494" w:rsidR="00CF2076" w:rsidRPr="00F8649E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F2076" w:rsidRPr="00E56328" w14:paraId="1DAD5D5C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57597369" w14:textId="77777777" w:rsidR="00CF2076" w:rsidRPr="00E56328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F2076" w:rsidRPr="0022631D" w14:paraId="5F667D89" w14:textId="77777777" w:rsidTr="00066935">
        <w:trPr>
          <w:trHeight w:val="427"/>
        </w:trPr>
        <w:tc>
          <w:tcPr>
            <w:tcW w:w="36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125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303F2880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CF2076" w:rsidRPr="0022631D" w14:paraId="406B68D6" w14:textId="77777777" w:rsidTr="00066935">
        <w:trPr>
          <w:trHeight w:val="288"/>
        </w:trPr>
        <w:tc>
          <w:tcPr>
            <w:tcW w:w="16110" w:type="dxa"/>
            <w:gridSpan w:val="33"/>
            <w:shd w:val="clear" w:color="auto" w:fill="99CCFF"/>
            <w:vAlign w:val="center"/>
          </w:tcPr>
          <w:p w14:paraId="79EAD146" w14:textId="77777777" w:rsidR="00CF2076" w:rsidRPr="0022631D" w:rsidRDefault="00CF2076" w:rsidP="00CF20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F2076" w:rsidRPr="0022631D" w14:paraId="1A2BD291" w14:textId="77777777" w:rsidTr="00066935">
        <w:trPr>
          <w:trHeight w:val="227"/>
        </w:trPr>
        <w:tc>
          <w:tcPr>
            <w:tcW w:w="16110" w:type="dxa"/>
            <w:gridSpan w:val="33"/>
            <w:shd w:val="clear" w:color="auto" w:fill="auto"/>
            <w:vAlign w:val="center"/>
          </w:tcPr>
          <w:p w14:paraId="73A19DB3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F2076" w:rsidRPr="0022631D" w14:paraId="002AF1AD" w14:textId="77777777" w:rsidTr="00066935">
        <w:trPr>
          <w:trHeight w:val="47"/>
        </w:trPr>
        <w:tc>
          <w:tcPr>
            <w:tcW w:w="4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77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F2076" w:rsidRPr="0022631D" w:rsidRDefault="00CF2076" w:rsidP="00CF2076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F2076" w:rsidRPr="0022631D" w14:paraId="6C6C269C" w14:textId="77777777" w:rsidTr="00066935">
        <w:trPr>
          <w:trHeight w:val="47"/>
        </w:trPr>
        <w:tc>
          <w:tcPr>
            <w:tcW w:w="4385" w:type="dxa"/>
            <w:gridSpan w:val="8"/>
            <w:shd w:val="clear" w:color="auto" w:fill="auto"/>
            <w:vAlign w:val="center"/>
          </w:tcPr>
          <w:p w14:paraId="0A862370" w14:textId="4D79057B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Գագիկ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Ջանջուղազյան</w:t>
            </w:r>
            <w:proofErr w:type="spellEnd"/>
          </w:p>
        </w:tc>
        <w:tc>
          <w:tcPr>
            <w:tcW w:w="3985" w:type="dxa"/>
            <w:gridSpan w:val="12"/>
            <w:shd w:val="clear" w:color="auto" w:fill="auto"/>
            <w:vAlign w:val="center"/>
          </w:tcPr>
          <w:p w14:paraId="570A2BE5" w14:textId="1872A303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sz w:val="16"/>
                <w:lang w:val="af-ZA"/>
              </w:rPr>
              <w:t>060 654 066</w:t>
            </w:r>
          </w:p>
        </w:tc>
        <w:tc>
          <w:tcPr>
            <w:tcW w:w="7740" w:type="dxa"/>
            <w:gridSpan w:val="13"/>
            <w:shd w:val="clear" w:color="auto" w:fill="auto"/>
            <w:vAlign w:val="center"/>
          </w:tcPr>
          <w:p w14:paraId="3C42DEDA" w14:textId="2905BCAF" w:rsidR="00CF2076" w:rsidRPr="0022631D" w:rsidRDefault="00CF2076" w:rsidP="00CF20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564AE4">
              <w:rPr>
                <w:rFonts w:ascii="GHEA Grapalat" w:hAnsi="GHEA Grapalat"/>
                <w:sz w:val="18"/>
                <w:lang w:val="af-ZA"/>
              </w:rPr>
              <w:t>gagik.janjughazyan@</w:t>
            </w:r>
            <w:r>
              <w:rPr>
                <w:rFonts w:ascii="GHEA Grapalat" w:hAnsi="GHEA Grapalat"/>
                <w:sz w:val="18"/>
                <w:lang w:val="af-ZA"/>
              </w:rPr>
              <w:t>socservice</w:t>
            </w:r>
            <w:r w:rsidRPr="00564AE4">
              <w:rPr>
                <w:rFonts w:ascii="GHEA Grapalat" w:hAnsi="GHEA Grapalat"/>
                <w:sz w:val="18"/>
                <w:lang w:val="af-ZA"/>
              </w:rPr>
              <w:t>.am</w:t>
            </w:r>
          </w:p>
        </w:tc>
      </w:tr>
    </w:tbl>
    <w:p w14:paraId="1160E497" w14:textId="77777777" w:rsidR="001021B0" w:rsidRPr="001A1999" w:rsidRDefault="001021B0" w:rsidP="00EC2F58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AE10AF">
      <w:pgSz w:w="16840" w:h="11907" w:orient="landscape" w:code="9"/>
      <w:pgMar w:top="562" w:right="550" w:bottom="720" w:left="113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1F1388" w:rsidRDefault="001F1388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1F1388" w:rsidRDefault="001F1388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1F1388" w:rsidRDefault="001F1388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1F1388" w:rsidRDefault="001F1388" w:rsidP="0022631D">
      <w:pPr>
        <w:spacing w:before="0" w:after="0"/>
      </w:pPr>
      <w:r>
        <w:continuationSeparator/>
      </w:r>
    </w:p>
  </w:footnote>
  <w:footnote w:id="1">
    <w:p w14:paraId="73E33F31" w14:textId="77777777" w:rsidR="001F1388" w:rsidRPr="00541A77" w:rsidRDefault="001F1388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1F1388" w:rsidRPr="002D0BF6" w:rsidRDefault="001F138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1F1388" w:rsidRPr="002D0BF6" w:rsidRDefault="001F138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CF2076" w:rsidRPr="002D0BF6" w:rsidRDefault="00CF207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CF2076" w:rsidRPr="002D0BF6" w:rsidRDefault="00CF207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CF2076" w:rsidRPr="00871366" w:rsidRDefault="00CF2076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CF2076" w:rsidRPr="002D0BF6" w:rsidRDefault="00CF2076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F2076" w:rsidRPr="0078682E" w:rsidRDefault="00CF2076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F2076" w:rsidRPr="0078682E" w:rsidRDefault="00CF2076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F2076" w:rsidRPr="00005B9C" w:rsidRDefault="00CF2076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5B75"/>
    <w:multiLevelType w:val="hybridMultilevel"/>
    <w:tmpl w:val="C07E1AAC"/>
    <w:lvl w:ilvl="0" w:tplc="AEEE8260">
      <w:start w:val="1"/>
      <w:numFmt w:val="decimal"/>
      <w:lvlText w:val="%1)"/>
      <w:lvlJc w:val="left"/>
      <w:pPr>
        <w:ind w:left="108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9004D0"/>
    <w:multiLevelType w:val="hybridMultilevel"/>
    <w:tmpl w:val="9B6C2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60CD8"/>
    <w:multiLevelType w:val="hybridMultilevel"/>
    <w:tmpl w:val="EFEC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406"/>
    <w:multiLevelType w:val="hybridMultilevel"/>
    <w:tmpl w:val="AC7A70D8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66935"/>
    <w:rsid w:val="0007090E"/>
    <w:rsid w:val="00073D66"/>
    <w:rsid w:val="000B0199"/>
    <w:rsid w:val="000C351D"/>
    <w:rsid w:val="000D67CE"/>
    <w:rsid w:val="000E4412"/>
    <w:rsid w:val="000E4FF1"/>
    <w:rsid w:val="000F376D"/>
    <w:rsid w:val="001021B0"/>
    <w:rsid w:val="00114A01"/>
    <w:rsid w:val="00147046"/>
    <w:rsid w:val="00173A34"/>
    <w:rsid w:val="0018422F"/>
    <w:rsid w:val="001A1999"/>
    <w:rsid w:val="001C1BE1"/>
    <w:rsid w:val="001E0091"/>
    <w:rsid w:val="001F1388"/>
    <w:rsid w:val="00202F70"/>
    <w:rsid w:val="0022631D"/>
    <w:rsid w:val="00237D88"/>
    <w:rsid w:val="00264D1A"/>
    <w:rsid w:val="00284F40"/>
    <w:rsid w:val="00295B92"/>
    <w:rsid w:val="002E4E6F"/>
    <w:rsid w:val="002F16CC"/>
    <w:rsid w:val="002F1FEB"/>
    <w:rsid w:val="00371B1D"/>
    <w:rsid w:val="00385E55"/>
    <w:rsid w:val="003B2758"/>
    <w:rsid w:val="003B4BFB"/>
    <w:rsid w:val="003E3D40"/>
    <w:rsid w:val="003E6978"/>
    <w:rsid w:val="004072D2"/>
    <w:rsid w:val="00433E3C"/>
    <w:rsid w:val="004423B8"/>
    <w:rsid w:val="00472069"/>
    <w:rsid w:val="00474C2F"/>
    <w:rsid w:val="004764CD"/>
    <w:rsid w:val="004875E0"/>
    <w:rsid w:val="004A1E63"/>
    <w:rsid w:val="004D078F"/>
    <w:rsid w:val="004E376E"/>
    <w:rsid w:val="00503BCC"/>
    <w:rsid w:val="00546023"/>
    <w:rsid w:val="00572B42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3379"/>
    <w:rsid w:val="007060FC"/>
    <w:rsid w:val="007732E7"/>
    <w:rsid w:val="0078682E"/>
    <w:rsid w:val="00804CC9"/>
    <w:rsid w:val="0081420B"/>
    <w:rsid w:val="00814747"/>
    <w:rsid w:val="0082766E"/>
    <w:rsid w:val="008415D6"/>
    <w:rsid w:val="0089688D"/>
    <w:rsid w:val="008C4E62"/>
    <w:rsid w:val="008C6F1A"/>
    <w:rsid w:val="008D399D"/>
    <w:rsid w:val="008E493A"/>
    <w:rsid w:val="00901FC8"/>
    <w:rsid w:val="0092177F"/>
    <w:rsid w:val="00970393"/>
    <w:rsid w:val="0097790F"/>
    <w:rsid w:val="009C5E0F"/>
    <w:rsid w:val="009E75FF"/>
    <w:rsid w:val="00A306F5"/>
    <w:rsid w:val="00A31820"/>
    <w:rsid w:val="00AA32E4"/>
    <w:rsid w:val="00AB0E5A"/>
    <w:rsid w:val="00AD07B9"/>
    <w:rsid w:val="00AD59DC"/>
    <w:rsid w:val="00AE10AF"/>
    <w:rsid w:val="00AE7901"/>
    <w:rsid w:val="00B247C5"/>
    <w:rsid w:val="00B75762"/>
    <w:rsid w:val="00B91DE2"/>
    <w:rsid w:val="00B94EA2"/>
    <w:rsid w:val="00B94FEE"/>
    <w:rsid w:val="00BA03B0"/>
    <w:rsid w:val="00BB0A93"/>
    <w:rsid w:val="00BD3D4E"/>
    <w:rsid w:val="00BF1465"/>
    <w:rsid w:val="00BF4745"/>
    <w:rsid w:val="00C636B0"/>
    <w:rsid w:val="00C77D22"/>
    <w:rsid w:val="00C84DF7"/>
    <w:rsid w:val="00C96337"/>
    <w:rsid w:val="00C96BED"/>
    <w:rsid w:val="00CB44D2"/>
    <w:rsid w:val="00CC1F23"/>
    <w:rsid w:val="00CF1F70"/>
    <w:rsid w:val="00CF2076"/>
    <w:rsid w:val="00D218AF"/>
    <w:rsid w:val="00D350DE"/>
    <w:rsid w:val="00D36189"/>
    <w:rsid w:val="00D80C64"/>
    <w:rsid w:val="00DE06F1"/>
    <w:rsid w:val="00E243EA"/>
    <w:rsid w:val="00E33A25"/>
    <w:rsid w:val="00E36890"/>
    <w:rsid w:val="00E4188B"/>
    <w:rsid w:val="00E54C4D"/>
    <w:rsid w:val="00E56328"/>
    <w:rsid w:val="00E76C31"/>
    <w:rsid w:val="00EA01A2"/>
    <w:rsid w:val="00EA568C"/>
    <w:rsid w:val="00EA767F"/>
    <w:rsid w:val="00EB59EE"/>
    <w:rsid w:val="00EC2F58"/>
    <w:rsid w:val="00EF16D0"/>
    <w:rsid w:val="00F10AFE"/>
    <w:rsid w:val="00F31004"/>
    <w:rsid w:val="00F64167"/>
    <w:rsid w:val="00F6673B"/>
    <w:rsid w:val="00F77AAD"/>
    <w:rsid w:val="00F8649E"/>
    <w:rsid w:val="00F916C4"/>
    <w:rsid w:val="00FB097B"/>
    <w:rsid w:val="00FB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F28E243"/>
  <w15:docId w15:val="{59DF09EC-E460-4994-B942-7BBA96A2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Emphasis">
    <w:name w:val="Emphasis"/>
    <w:uiPriority w:val="20"/>
    <w:qFormat/>
    <w:rsid w:val="000D67CE"/>
    <w:rPr>
      <w:i/>
      <w:iCs/>
    </w:rPr>
  </w:style>
  <w:style w:type="character" w:styleId="Hyperlink">
    <w:name w:val="Hyperlink"/>
    <w:uiPriority w:val="99"/>
    <w:unhideWhenUsed/>
    <w:rsid w:val="000D67CE"/>
    <w:rPr>
      <w:color w:val="0000FF"/>
      <w:u w:val="single"/>
    </w:rPr>
  </w:style>
  <w:style w:type="paragraph" w:styleId="NormalWeb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,webb, webb"/>
    <w:basedOn w:val="Normal"/>
    <w:link w:val="NormalWebChar"/>
    <w:uiPriority w:val="99"/>
    <w:unhideWhenUsed/>
    <w:qFormat/>
    <w:rsid w:val="00E76C31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Обычный (веб) Знак Знак Char,Знак Знак Знак Знак Char,Обычный (веб) Знак Знак Знак Char,Знак Знак Знак1 Знак Знак Знак Знак Знак Char,Знак1 Char,Знак Знак1 Char,webb Char, webb Char"/>
    <w:link w:val="NormalWeb"/>
    <w:uiPriority w:val="99"/>
    <w:locked/>
    <w:rsid w:val="00E76C3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EF5B3-1EB0-450F-BFFC-BC9C6FAA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Gagik Janjughazyan</cp:lastModifiedBy>
  <cp:revision>42</cp:revision>
  <cp:lastPrinted>2021-04-06T07:47:00Z</cp:lastPrinted>
  <dcterms:created xsi:type="dcterms:W3CDTF">2021-06-28T12:08:00Z</dcterms:created>
  <dcterms:modified xsi:type="dcterms:W3CDTF">2024-03-06T06:14:00Z</dcterms:modified>
</cp:coreProperties>
</file>