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610AB0" w:rsidRDefault="00E53913" w:rsidP="0063597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>
        <w:rPr>
          <w:rFonts w:ascii="GHEA Grapalat" w:hAnsi="GHEA Grapalat"/>
          <w:i/>
        </w:rPr>
        <w:t>Приложение 1</w:t>
      </w:r>
    </w:p>
    <w:p w:rsidR="0053470B" w:rsidRPr="00E53913" w:rsidRDefault="0053470B" w:rsidP="0063597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63597B">
        <w:rPr>
          <w:rFonts w:ascii="GHEA Grapalat" w:hAnsi="GHEA Grapalat"/>
          <w:i/>
        </w:rPr>
        <w:t>к приказу Минис</w:t>
      </w:r>
      <w:r w:rsidR="00E53913">
        <w:rPr>
          <w:rFonts w:ascii="GHEA Grapalat" w:hAnsi="GHEA Grapalat"/>
          <w:i/>
        </w:rPr>
        <w:t>тра финансов Республики Армения</w:t>
      </w:r>
    </w:p>
    <w:p w:rsidR="0053470B" w:rsidRPr="00E53913" w:rsidRDefault="00E53913" w:rsidP="0063597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>
        <w:rPr>
          <w:rFonts w:ascii="GHEA Grapalat" w:hAnsi="GHEA Grapalat"/>
          <w:i/>
        </w:rPr>
        <w:t>от 30 мая 2017 года № 26</w:t>
      </w:r>
      <w:r w:rsidR="00F1106B" w:rsidRPr="00EF2C03">
        <w:rPr>
          <w:rFonts w:ascii="GHEA Grapalat" w:hAnsi="GHEA Grapalat"/>
          <w:i/>
        </w:rPr>
        <w:t>4</w:t>
      </w:r>
      <w:r>
        <w:rPr>
          <w:rFonts w:ascii="GHEA Grapalat" w:hAnsi="GHEA Grapalat"/>
          <w:i/>
        </w:rPr>
        <w:t>-A</w:t>
      </w:r>
    </w:p>
    <w:p w:rsidR="0053470B" w:rsidRPr="0063597B" w:rsidRDefault="0053470B" w:rsidP="00E442DF">
      <w:pPr>
        <w:pStyle w:val="aa"/>
        <w:spacing w:after="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53470B" w:rsidRPr="0063597B" w:rsidRDefault="0053470B" w:rsidP="00E442DF">
      <w:pPr>
        <w:pStyle w:val="a3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63597B" w:rsidRDefault="0053470B" w:rsidP="00F018D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a3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EF2C03" w:rsidRPr="00EF2C03">
        <w:rPr>
          <w:rFonts w:ascii="GHEA Grapalat" w:hAnsi="GHEA Grapalat"/>
          <w:i w:val="0"/>
          <w:sz w:val="24"/>
          <w:szCs w:val="24"/>
        </w:rPr>
        <w:t>17 ноября</w:t>
      </w:r>
      <w:r w:rsidR="00A7326E">
        <w:rPr>
          <w:rFonts w:ascii="GHEA Grapalat" w:hAnsi="GHEA Grapalat"/>
          <w:i w:val="0"/>
          <w:sz w:val="24"/>
          <w:szCs w:val="24"/>
        </w:rPr>
        <w:t xml:space="preserve"> 20</w:t>
      </w:r>
      <w:r w:rsidR="00EF2C03" w:rsidRPr="00EF2C03">
        <w:rPr>
          <w:rFonts w:ascii="GHEA Grapalat" w:hAnsi="GHEA Grapalat"/>
          <w:i w:val="0"/>
          <w:sz w:val="24"/>
          <w:szCs w:val="24"/>
        </w:rPr>
        <w:t xml:space="preserve">17 </w:t>
      </w:r>
      <w:r w:rsidRPr="0063597B">
        <w:rPr>
          <w:rFonts w:ascii="GHEA Grapalat" w:hAnsi="GHEA Grapalat"/>
          <w:i w:val="0"/>
          <w:sz w:val="24"/>
          <w:szCs w:val="24"/>
        </w:rPr>
        <w:t xml:space="preserve">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 xml:space="preserve">№ </w:t>
      </w:r>
      <w:r w:rsidR="00EF2C03" w:rsidRPr="00EF2C03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</w:t>
      </w:r>
      <w:bookmarkStart w:id="0" w:name="_GoBack"/>
      <w:bookmarkEnd w:id="0"/>
      <w:r w:rsidRPr="0063597B">
        <w:rPr>
          <w:rFonts w:ascii="GHEA Grapalat" w:hAnsi="GHEA Grapalat"/>
          <w:i w:val="0"/>
          <w:sz w:val="24"/>
          <w:szCs w:val="24"/>
        </w:rPr>
        <w:t>публики Армения "О закупках"</w:t>
      </w:r>
    </w:p>
    <w:p w:rsidR="0053470B" w:rsidRPr="0063597B" w:rsidRDefault="0053470B" w:rsidP="00E442DF">
      <w:pPr>
        <w:pStyle w:val="a3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F2C03" w:rsidRDefault="00F018D7" w:rsidP="00F018D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EF2C03">
        <w:rPr>
          <w:rFonts w:ascii="GHEA Grapalat" w:hAnsi="GHEA Grapalat"/>
          <w:i w:val="0"/>
          <w:sz w:val="24"/>
          <w:szCs w:val="24"/>
          <w:lang w:val="en-US"/>
        </w:rPr>
        <w:t>SHMAQ</w:t>
      </w:r>
      <w:r w:rsidR="00EF2C03" w:rsidRPr="00EF2C03">
        <w:rPr>
          <w:rFonts w:ascii="GHEA Grapalat" w:hAnsi="GHEA Grapalat"/>
          <w:i w:val="0"/>
          <w:sz w:val="24"/>
          <w:szCs w:val="24"/>
        </w:rPr>
        <w:t>-</w:t>
      </w:r>
      <w:r w:rsidR="00EF2C03">
        <w:rPr>
          <w:rFonts w:ascii="GHEA Grapalat" w:hAnsi="GHEA Grapalat"/>
          <w:i w:val="0"/>
          <w:sz w:val="24"/>
          <w:szCs w:val="24"/>
          <w:lang w:val="en-US"/>
        </w:rPr>
        <w:t>AQTS</w:t>
      </w:r>
      <w:r w:rsidR="00EF2C03" w:rsidRPr="00EF2C03">
        <w:rPr>
          <w:rFonts w:ascii="GHEA Grapalat" w:hAnsi="GHEA Grapalat"/>
          <w:i w:val="0"/>
          <w:sz w:val="24"/>
          <w:szCs w:val="24"/>
        </w:rPr>
        <w:t>-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PNM-APDzB</w:t>
      </w:r>
      <w:r w:rsidR="0053470B" w:rsidRPr="00E53913">
        <w:rPr>
          <w:rFonts w:ascii="GHEA Grapalat" w:hAnsi="GHEA Grapalat"/>
          <w:i w:val="0"/>
          <w:sz w:val="24"/>
          <w:szCs w:val="24"/>
        </w:rPr>
        <w:t>-</w:t>
      </w:r>
      <w:r w:rsidR="00EF2C03" w:rsidRPr="00EF2C03">
        <w:rPr>
          <w:rFonts w:ascii="GHEA Grapalat" w:hAnsi="GHEA Grapalat"/>
          <w:i w:val="0"/>
          <w:sz w:val="24"/>
          <w:szCs w:val="24"/>
        </w:rPr>
        <w:t>17</w:t>
      </w:r>
      <w:r w:rsidR="0053470B" w:rsidRPr="00E53913">
        <w:rPr>
          <w:rFonts w:ascii="GHEA Grapalat" w:hAnsi="GHEA Grapalat"/>
          <w:i w:val="0"/>
          <w:sz w:val="24"/>
          <w:szCs w:val="24"/>
        </w:rPr>
        <w:t>/</w:t>
      </w:r>
      <w:r w:rsidR="00EF2C03" w:rsidRPr="00EF2C03">
        <w:rPr>
          <w:rFonts w:ascii="GHEA Grapalat" w:hAnsi="GHEA Grapalat"/>
          <w:i w:val="0"/>
          <w:sz w:val="24"/>
          <w:szCs w:val="24"/>
        </w:rPr>
        <w:t>13</w:t>
      </w:r>
    </w:p>
    <w:p w:rsidR="0053470B" w:rsidRPr="0063597B" w:rsidRDefault="0053470B" w:rsidP="00E442DF">
      <w:pPr>
        <w:pStyle w:val="a3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63597B">
        <w:rPr>
          <w:rFonts w:ascii="GHEA Grapalat" w:hAnsi="GHEA Grapalat"/>
          <w:b/>
          <w:i w:val="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a3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F2C03" w:rsidRDefault="0053470B" w:rsidP="00F7750F">
      <w:pPr>
        <w:pStyle w:val="a3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EF2C03" w:rsidRPr="00EF2C03">
        <w:rPr>
          <w:rFonts w:ascii="GHEA Grapalat" w:hAnsi="GHEA Grapalat"/>
          <w:i w:val="0"/>
          <w:sz w:val="24"/>
          <w:szCs w:val="24"/>
        </w:rPr>
        <w:t>Артики каьакаин тнтесутян спасаркум ХОАК</w:t>
      </w:r>
    </w:p>
    <w:p w:rsidR="0053470B" w:rsidRPr="00F7750F" w:rsidRDefault="00F018D7" w:rsidP="00F7750F">
      <w:pPr>
        <w:pStyle w:val="a3"/>
        <w:tabs>
          <w:tab w:val="left" w:pos="7371"/>
        </w:tabs>
        <w:spacing w:after="160"/>
        <w:ind w:left="1404"/>
        <w:rPr>
          <w:rFonts w:ascii="GHEA Grapalat" w:hAnsi="GHEA Grapalat"/>
          <w:i w:val="0"/>
          <w:sz w:val="16"/>
          <w:szCs w:val="16"/>
        </w:rPr>
      </w:pPr>
      <w:r w:rsidRPr="006868A0">
        <w:rPr>
          <w:rFonts w:ascii="GHEA Grapalat" w:hAnsi="GHEA Grapalat"/>
          <w:sz w:val="16"/>
          <w:szCs w:val="16"/>
        </w:rPr>
        <w:tab/>
      </w:r>
      <w:r w:rsidR="0053470B" w:rsidRPr="00F7750F">
        <w:rPr>
          <w:rFonts w:ascii="GHEA Grapalat" w:hAnsi="GHEA Grapalat"/>
          <w:i w:val="0"/>
          <w:sz w:val="16"/>
          <w:szCs w:val="16"/>
        </w:rPr>
        <w:t xml:space="preserve"> </w:t>
      </w:r>
    </w:p>
    <w:p w:rsidR="003D6079" w:rsidRPr="00EF2C03" w:rsidRDefault="0053470B" w:rsidP="00EF2C03">
      <w:pPr>
        <w:pStyle w:val="a3"/>
        <w:ind w:firstLine="0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товаров</w:t>
      </w:r>
      <w:r w:rsidR="00EF2C03" w:rsidRPr="00EF2C03">
        <w:rPr>
          <w:rFonts w:ascii="GHEA Grapalat" w:hAnsi="GHEA Grapalat"/>
          <w:i w:val="0"/>
          <w:sz w:val="24"/>
          <w:szCs w:val="24"/>
        </w:rPr>
        <w:t xml:space="preserve"> електрические</w:t>
      </w:r>
    </w:p>
    <w:p w:rsidR="0053470B" w:rsidRPr="0063597B" w:rsidRDefault="0053470B" w:rsidP="0063597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sectPr w:rsidR="0053470B" w:rsidRPr="0063597B" w:rsidSect="00EF2C03">
      <w:footnotePr>
        <w:pos w:val="beneathText"/>
      </w:footnotePr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76" w:rsidRDefault="00646E76">
      <w:r>
        <w:separator/>
      </w:r>
    </w:p>
  </w:endnote>
  <w:endnote w:type="continuationSeparator" w:id="1">
    <w:p w:rsidR="00646E76" w:rsidRDefault="0064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76" w:rsidRDefault="00646E76">
      <w:r>
        <w:separator/>
      </w:r>
    </w:p>
  </w:footnote>
  <w:footnote w:type="continuationSeparator" w:id="1">
    <w:p w:rsidR="00646E76" w:rsidRDefault="00646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3D8A"/>
    <w:rsid w:val="00030B33"/>
    <w:rsid w:val="00032945"/>
    <w:rsid w:val="0004439F"/>
    <w:rsid w:val="0005040E"/>
    <w:rsid w:val="00075711"/>
    <w:rsid w:val="00082D77"/>
    <w:rsid w:val="0008666A"/>
    <w:rsid w:val="000B1BC4"/>
    <w:rsid w:val="00113E7B"/>
    <w:rsid w:val="00132CF5"/>
    <w:rsid w:val="00141A80"/>
    <w:rsid w:val="00142615"/>
    <w:rsid w:val="00147735"/>
    <w:rsid w:val="0016036F"/>
    <w:rsid w:val="00161674"/>
    <w:rsid w:val="00164544"/>
    <w:rsid w:val="0016753B"/>
    <w:rsid w:val="001877AA"/>
    <w:rsid w:val="001A7D34"/>
    <w:rsid w:val="001B5E20"/>
    <w:rsid w:val="001D3498"/>
    <w:rsid w:val="001E3849"/>
    <w:rsid w:val="001E6648"/>
    <w:rsid w:val="001E68E1"/>
    <w:rsid w:val="0020477F"/>
    <w:rsid w:val="00221D93"/>
    <w:rsid w:val="002323CA"/>
    <w:rsid w:val="00260A56"/>
    <w:rsid w:val="00290992"/>
    <w:rsid w:val="00297164"/>
    <w:rsid w:val="002A1400"/>
    <w:rsid w:val="002A179D"/>
    <w:rsid w:val="002A457F"/>
    <w:rsid w:val="002A4F54"/>
    <w:rsid w:val="002D224C"/>
    <w:rsid w:val="002E3C0B"/>
    <w:rsid w:val="002F716C"/>
    <w:rsid w:val="0033760D"/>
    <w:rsid w:val="00340302"/>
    <w:rsid w:val="00356016"/>
    <w:rsid w:val="003957C9"/>
    <w:rsid w:val="003A39AD"/>
    <w:rsid w:val="003A7CA1"/>
    <w:rsid w:val="003D6079"/>
    <w:rsid w:val="003F0A28"/>
    <w:rsid w:val="00410EED"/>
    <w:rsid w:val="00422DCA"/>
    <w:rsid w:val="00451362"/>
    <w:rsid w:val="00455DF3"/>
    <w:rsid w:val="00457764"/>
    <w:rsid w:val="00457F38"/>
    <w:rsid w:val="004D14DB"/>
    <w:rsid w:val="00530D13"/>
    <w:rsid w:val="0053470B"/>
    <w:rsid w:val="005362D2"/>
    <w:rsid w:val="00546E12"/>
    <w:rsid w:val="005555C1"/>
    <w:rsid w:val="00572EFF"/>
    <w:rsid w:val="00573933"/>
    <w:rsid w:val="005767B2"/>
    <w:rsid w:val="005857DD"/>
    <w:rsid w:val="00592683"/>
    <w:rsid w:val="005B23FF"/>
    <w:rsid w:val="005C16F5"/>
    <w:rsid w:val="005F3DF7"/>
    <w:rsid w:val="00602B60"/>
    <w:rsid w:val="00610AB0"/>
    <w:rsid w:val="00615570"/>
    <w:rsid w:val="00617A9C"/>
    <w:rsid w:val="0062174D"/>
    <w:rsid w:val="0062767E"/>
    <w:rsid w:val="0063597B"/>
    <w:rsid w:val="00636D60"/>
    <w:rsid w:val="00637F21"/>
    <w:rsid w:val="00646E76"/>
    <w:rsid w:val="0066654B"/>
    <w:rsid w:val="006868A0"/>
    <w:rsid w:val="006B2D69"/>
    <w:rsid w:val="006E149D"/>
    <w:rsid w:val="006F220F"/>
    <w:rsid w:val="0070400B"/>
    <w:rsid w:val="00710260"/>
    <w:rsid w:val="0071251C"/>
    <w:rsid w:val="00712AD7"/>
    <w:rsid w:val="00716E75"/>
    <w:rsid w:val="0073095C"/>
    <w:rsid w:val="00732375"/>
    <w:rsid w:val="00756AC3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6EB8"/>
    <w:rsid w:val="007C790B"/>
    <w:rsid w:val="007D328A"/>
    <w:rsid w:val="007D3786"/>
    <w:rsid w:val="007D4291"/>
    <w:rsid w:val="007D56BD"/>
    <w:rsid w:val="007D59FF"/>
    <w:rsid w:val="007E5A4D"/>
    <w:rsid w:val="007F1C23"/>
    <w:rsid w:val="007F6C8D"/>
    <w:rsid w:val="008048D7"/>
    <w:rsid w:val="00840805"/>
    <w:rsid w:val="008542B8"/>
    <w:rsid w:val="00860023"/>
    <w:rsid w:val="00863537"/>
    <w:rsid w:val="00865EDF"/>
    <w:rsid w:val="008C4D29"/>
    <w:rsid w:val="008F6BA1"/>
    <w:rsid w:val="00906E2F"/>
    <w:rsid w:val="00921C56"/>
    <w:rsid w:val="009250A2"/>
    <w:rsid w:val="009305F5"/>
    <w:rsid w:val="00934AEE"/>
    <w:rsid w:val="00952143"/>
    <w:rsid w:val="00981F94"/>
    <w:rsid w:val="009A3397"/>
    <w:rsid w:val="009D4C64"/>
    <w:rsid w:val="009F1104"/>
    <w:rsid w:val="00A10894"/>
    <w:rsid w:val="00A10A2A"/>
    <w:rsid w:val="00A11DB1"/>
    <w:rsid w:val="00A23308"/>
    <w:rsid w:val="00A62E0C"/>
    <w:rsid w:val="00A7326E"/>
    <w:rsid w:val="00A86E56"/>
    <w:rsid w:val="00A8787A"/>
    <w:rsid w:val="00AA7E2B"/>
    <w:rsid w:val="00AC1D64"/>
    <w:rsid w:val="00AC52F5"/>
    <w:rsid w:val="00AE76F6"/>
    <w:rsid w:val="00B055D9"/>
    <w:rsid w:val="00B112DE"/>
    <w:rsid w:val="00B57191"/>
    <w:rsid w:val="00B70EA2"/>
    <w:rsid w:val="00BB6689"/>
    <w:rsid w:val="00BE2037"/>
    <w:rsid w:val="00BF60C6"/>
    <w:rsid w:val="00C03D48"/>
    <w:rsid w:val="00C37BA7"/>
    <w:rsid w:val="00C47B7F"/>
    <w:rsid w:val="00C60357"/>
    <w:rsid w:val="00C75557"/>
    <w:rsid w:val="00C81881"/>
    <w:rsid w:val="00C87EEF"/>
    <w:rsid w:val="00C90EA8"/>
    <w:rsid w:val="00CB69C2"/>
    <w:rsid w:val="00CC74EF"/>
    <w:rsid w:val="00CD3052"/>
    <w:rsid w:val="00CE7978"/>
    <w:rsid w:val="00CF1B69"/>
    <w:rsid w:val="00D134F9"/>
    <w:rsid w:val="00D4305D"/>
    <w:rsid w:val="00D46B0D"/>
    <w:rsid w:val="00D53C51"/>
    <w:rsid w:val="00D70526"/>
    <w:rsid w:val="00D82567"/>
    <w:rsid w:val="00D86690"/>
    <w:rsid w:val="00D97D31"/>
    <w:rsid w:val="00DC5D5C"/>
    <w:rsid w:val="00DF484D"/>
    <w:rsid w:val="00E0179F"/>
    <w:rsid w:val="00E0627F"/>
    <w:rsid w:val="00E12873"/>
    <w:rsid w:val="00E30505"/>
    <w:rsid w:val="00E442DF"/>
    <w:rsid w:val="00E47090"/>
    <w:rsid w:val="00E52C24"/>
    <w:rsid w:val="00E53913"/>
    <w:rsid w:val="00E57E29"/>
    <w:rsid w:val="00E77922"/>
    <w:rsid w:val="00E83451"/>
    <w:rsid w:val="00E9530B"/>
    <w:rsid w:val="00EA5F12"/>
    <w:rsid w:val="00EC5068"/>
    <w:rsid w:val="00EC71C3"/>
    <w:rsid w:val="00ED7E14"/>
    <w:rsid w:val="00EE187A"/>
    <w:rsid w:val="00EE4020"/>
    <w:rsid w:val="00EE5EC6"/>
    <w:rsid w:val="00EF2C03"/>
    <w:rsid w:val="00EF6B28"/>
    <w:rsid w:val="00F018D7"/>
    <w:rsid w:val="00F1106B"/>
    <w:rsid w:val="00F22649"/>
    <w:rsid w:val="00F456ED"/>
    <w:rsid w:val="00F57214"/>
    <w:rsid w:val="00F61330"/>
    <w:rsid w:val="00F634B1"/>
    <w:rsid w:val="00F71E42"/>
    <w:rsid w:val="00F7750F"/>
    <w:rsid w:val="00FE5A21"/>
    <w:rsid w:val="00FE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4636-9964-401A-8B00-069987E1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ww</cp:lastModifiedBy>
  <cp:revision>3</cp:revision>
  <cp:lastPrinted>2017-05-26T08:33:00Z</cp:lastPrinted>
  <dcterms:created xsi:type="dcterms:W3CDTF">2017-09-25T10:02:00Z</dcterms:created>
  <dcterms:modified xsi:type="dcterms:W3CDTF">2017-12-01T14:14:00Z</dcterms:modified>
</cp:coreProperties>
</file>