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374360CF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DA78CD" w:rsidRPr="00DA78CD">
        <w:rPr>
          <w:rFonts w:ascii="GHEA Grapalat" w:hAnsi="GHEA Grapalat"/>
          <w:color w:val="000000"/>
          <w:sz w:val="20"/>
          <w:lang w:val="hy-AM"/>
        </w:rPr>
        <w:t xml:space="preserve">տնտեսական, սանհիգիենիկ ապրանքների և լվացքի միջոցների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ձեռքբերման նպատակով կազմակերպված </w:t>
      </w:r>
      <w:r w:rsidR="00FF24CE">
        <w:rPr>
          <w:rFonts w:ascii="GHEA Grapalat" w:hAnsi="GHEA Grapalat"/>
          <w:color w:val="000000"/>
          <w:sz w:val="20"/>
          <w:lang w:val="hy-AM"/>
        </w:rPr>
        <w:t>ՊԳԿԿ-ՄԱԱՊՁԲ-2026/16</w:t>
      </w:r>
      <w:r w:rsidR="005C60AB" w:rsidRPr="007B1BC3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ծածկագրով </w:t>
      </w:r>
      <w:r w:rsidR="006E4401">
        <w:rPr>
          <w:rFonts w:ascii="GHEA Grapalat" w:hAnsi="GHEA Grapalat"/>
          <w:color w:val="000000"/>
          <w:sz w:val="20"/>
          <w:lang w:val="hy-AM"/>
        </w:rPr>
        <w:t>ՄԱ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 xml:space="preserve"> գնում կատարելու ընթացակարգի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FF24CE">
        <w:rPr>
          <w:rFonts w:ascii="GHEA Grapalat" w:hAnsi="GHEA Grapalat"/>
          <w:color w:val="000000"/>
          <w:sz w:val="20"/>
          <w:lang w:val="hy-AM"/>
        </w:rPr>
        <w:t>2026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DA78CD">
        <w:rPr>
          <w:rFonts w:ascii="GHEA Grapalat" w:hAnsi="GHEA Grapalat"/>
          <w:color w:val="000000"/>
          <w:sz w:val="20"/>
          <w:lang w:val="hy-AM"/>
        </w:rPr>
        <w:t>մարտի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FF24CE">
        <w:rPr>
          <w:rFonts w:ascii="GHEA Grapalat" w:hAnsi="GHEA Grapalat"/>
          <w:color w:val="000000"/>
          <w:sz w:val="20"/>
          <w:lang w:val="hy-AM"/>
        </w:rPr>
        <w:t>5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FF24CE">
        <w:rPr>
          <w:rFonts w:ascii="GHEA Grapalat" w:hAnsi="GHEA Grapalat"/>
          <w:lang w:val="hy-AM"/>
        </w:rPr>
        <w:t>ՊԳԿԿ-ՄԱԱՊՁԲ-2026/16</w:t>
      </w:r>
      <w:r w:rsidR="005C60AB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693"/>
        <w:gridCol w:w="332"/>
        <w:gridCol w:w="18"/>
        <w:gridCol w:w="679"/>
        <w:gridCol w:w="107"/>
        <w:gridCol w:w="341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718" w:type="dxa"/>
            <w:gridSpan w:val="6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6F4A140B" w:rsidR="000E5146" w:rsidRPr="005C60AB" w:rsidRDefault="00DA78CD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8C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տնտեսական, սանհիգիենիկ ապրանքների և լվացքի միջոցների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27BC55ED" w:rsidR="000E5146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72013C31" w:rsidR="000E5146" w:rsidRPr="0022631D" w:rsidRDefault="00FF24CE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449 800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27B3B861" w:rsidR="000E5146" w:rsidRPr="00E17D70" w:rsidRDefault="00FF24CE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449 800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451F9919" w:rsidR="000E5146" w:rsidRPr="002F3B52" w:rsidRDefault="002F3B52" w:rsidP="005C60AB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«Գնումների մասին» ՀՀ օրենքի 23-րդ հոդվածի 1-ին մասի 4-րդ կետը</w:t>
            </w:r>
          </w:p>
        </w:tc>
      </w:tr>
      <w:tr w:rsidR="000E5146" w:rsidRPr="00FF24CE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A78C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FE281D9" w:rsidR="000E5146" w:rsidRPr="00DC5E22" w:rsidRDefault="00DA78CD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2F3B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FF24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199F948A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E5146" w:rsidRPr="0022631D" w14:paraId="321D26CF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0E51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2"/>
            <w:vAlign w:val="center"/>
          </w:tcPr>
          <w:p w14:paraId="1FD38684" w14:textId="2B462658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1C018DC1" w:rsidR="000E5146" w:rsidRPr="001A6EC2" w:rsidRDefault="00093417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B23A87">
              <w:rPr>
                <w:rFonts w:ascii="GHEA Grapalat" w:hAnsi="GHEA Grapalat"/>
                <w:b/>
                <w:i/>
                <w:sz w:val="14"/>
                <w:lang w:val="hy-AM"/>
              </w:rPr>
              <w:t>Մայ մարկետ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»ՍՊԸ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7577D444" w:rsidR="000E5146" w:rsidRPr="001A6EC2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374 833,3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08C7C838" w:rsidR="000E5146" w:rsidRPr="001A6EC2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74 966,7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27C21EC6" w:rsidR="000E5146" w:rsidRPr="001A6EC2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449 800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2F4DA6C1" w:rsidR="000E5146" w:rsidRPr="0061073B" w:rsidRDefault="00DA78CD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F24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</w:t>
            </w:r>
            <w:r w:rsidR="00FF24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7002267F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1D8BD7B1" w:rsidR="000E5146" w:rsidRPr="005A3F03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D2FD42C" w:rsidR="000E5146" w:rsidRPr="0019384E" w:rsidRDefault="00DA78CD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FF24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02.</w:t>
            </w:r>
            <w:r w:rsidR="00FF24C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506D13A5" w:rsidR="000E5146" w:rsidRDefault="00FF24CE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78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6DE99B09" w:rsidR="000E5146" w:rsidRDefault="00FF24CE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78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ափա-բաժնի 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E5146" w:rsidRPr="0022631D" w14:paraId="11F19FA1" w14:textId="77777777" w:rsidTr="005C60AB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E5146" w:rsidRPr="0022631D" w14:paraId="4DC53241" w14:textId="77777777" w:rsidTr="005C60AB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E5146" w:rsidRPr="0022631D" w14:paraId="75FDA7D8" w14:textId="77777777" w:rsidTr="005C60AB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E5146" w:rsidRPr="001660F9" w14:paraId="1E28D31D" w14:textId="77777777" w:rsidTr="005C60AB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0E5146" w:rsidRPr="00FF06A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391CD0D1" w14:textId="139E32F9" w:rsidR="000E5146" w:rsidRPr="0022631D" w:rsidRDefault="00DA78CD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B23A87">
              <w:rPr>
                <w:rFonts w:ascii="GHEA Grapalat" w:hAnsi="GHEA Grapalat"/>
                <w:b/>
                <w:i/>
                <w:sz w:val="14"/>
                <w:lang w:val="hy-AM"/>
              </w:rPr>
              <w:t>Մայ մարկետ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»</w:t>
            </w:r>
            <w:r w:rsidR="00B23A87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2B1C1611" w:rsidR="000E5146" w:rsidRPr="0022631D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ՊԳԿԿ-ՄԱԱՊՁԲ-2026/16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74AE8B20" w:rsidR="000E5146" w:rsidRPr="001660F9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DA78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47E8BC1E" w:rsidR="000E5146" w:rsidRPr="001660F9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01882B76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5" w:type="dxa"/>
            <w:gridSpan w:val="6"/>
            <w:vAlign w:val="center"/>
          </w:tcPr>
          <w:p w14:paraId="540F0BC7" w14:textId="3309D4D1" w:rsidR="000E5146" w:rsidRPr="001660F9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449 800</w:t>
            </w:r>
          </w:p>
        </w:tc>
        <w:tc>
          <w:tcPr>
            <w:tcW w:w="1446" w:type="dxa"/>
            <w:vAlign w:val="center"/>
          </w:tcPr>
          <w:p w14:paraId="6043A549" w14:textId="07B6B0AF" w:rsidR="000E5146" w:rsidRPr="001660F9" w:rsidRDefault="00FF24CE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449 800</w:t>
            </w:r>
          </w:p>
        </w:tc>
      </w:tr>
      <w:tr w:rsidR="000E5146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նակիցների) անվանումը և հասցեն</w:t>
            </w:r>
          </w:p>
        </w:tc>
      </w:tr>
      <w:tr w:rsidR="000E5146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0E5146" w:rsidRPr="005F5190" w14:paraId="20BC55B9" w14:textId="77777777" w:rsidTr="005C60AB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0E5146" w:rsidRPr="002E53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37163DE5" w:rsidR="000E5146" w:rsidRPr="00A73F45" w:rsidRDefault="00B23A8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«Մայ մարկետ» 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32C08274" w:rsidR="000E5146" w:rsidRPr="005A3F03" w:rsidRDefault="00B23A8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b/>
                <w:i/>
                <w:sz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Երևան, Ս</w:t>
            </w:r>
            <w:r>
              <w:rPr>
                <w:rFonts w:ascii="MS Mincho" w:eastAsia="MS Mincho" w:hAnsi="MS Mincho" w:cs="MS Mincho"/>
                <w:b/>
                <w:i/>
                <w:sz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Սաֆարյան 8/8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1675371D" w:rsidR="000E5146" w:rsidRPr="00DA78CD" w:rsidRDefault="00B23A87" w:rsidP="00B23A87">
            <w:pPr>
              <w:rPr>
                <w:rFonts w:ascii="Sylfaen" w:hAnsi="Sylfaen"/>
                <w:lang w:val="hy-AM"/>
              </w:rPr>
            </w:pPr>
            <w:hyperlink r:id="rId8" w:history="1">
              <w:r w:rsidRPr="00B23A87">
                <w:rPr>
                  <w:b/>
                  <w:i/>
                  <w:sz w:val="14"/>
                </w:rPr>
                <w:t>Komitas1980@bk.</w:t>
              </w:r>
            </w:hyperlink>
            <w:r w:rsidRPr="00B23A87">
              <w:rPr>
                <w:rFonts w:ascii="GHEA Grapalat" w:hAnsi="GHEA Grapalat"/>
                <w:b/>
                <w:i/>
                <w:sz w:val="14"/>
                <w:lang w:val="hy-AM"/>
              </w:rPr>
              <w:t>ru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7312B9E7" w:rsidR="000E5146" w:rsidRPr="005F5190" w:rsidRDefault="00B23A8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1570048536910100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259B1E9C" w:rsidR="000E5146" w:rsidRPr="005F5190" w:rsidRDefault="00B23A8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00184008</w:t>
            </w:r>
          </w:p>
        </w:tc>
      </w:tr>
      <w:tr w:rsidR="000E5146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0E5146" w:rsidRPr="00E77D7C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E5146" w:rsidRPr="00FF24CE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0E5146" w:rsidRPr="00A73F45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0E5146" w:rsidRPr="009302A8" w:rsidRDefault="000E5146" w:rsidP="000E5146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E5146" w:rsidRPr="00FF24CE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0E5146" w:rsidRPr="001C54EA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0E5146" w:rsidRPr="001C54EA" w:rsidRDefault="000E5146" w:rsidP="000E5146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0E5146" w:rsidRPr="001C54EA" w:rsidRDefault="000E5146" w:rsidP="000E514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0E5146" w:rsidRPr="00FF24CE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0E5146" w:rsidRPr="00FF24CE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5146" w:rsidRPr="00FF24CE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FF24CE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0E5146" w:rsidRPr="00E56328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0E5146" w:rsidRPr="00FF24CE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0E5146" w:rsidRPr="00E56328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727F9478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5146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5146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0E5146" w:rsidRPr="0022631D" w:rsidRDefault="000E5146" w:rsidP="000E51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5146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0D988416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0E5146" w:rsidRPr="002E53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F58C" w14:textId="77777777" w:rsidR="006D0F60" w:rsidRDefault="006D0F60" w:rsidP="0022631D">
      <w:pPr>
        <w:spacing w:before="0" w:after="0"/>
      </w:pPr>
      <w:r>
        <w:separator/>
      </w:r>
    </w:p>
  </w:endnote>
  <w:endnote w:type="continuationSeparator" w:id="0">
    <w:p w14:paraId="0F11D2C8" w14:textId="77777777" w:rsidR="006D0F60" w:rsidRDefault="006D0F6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F076" w14:textId="77777777" w:rsidR="006D0F60" w:rsidRDefault="006D0F60" w:rsidP="0022631D">
      <w:pPr>
        <w:spacing w:before="0" w:after="0"/>
      </w:pPr>
      <w:r>
        <w:separator/>
      </w:r>
    </w:p>
  </w:footnote>
  <w:footnote w:type="continuationSeparator" w:id="0">
    <w:p w14:paraId="3D2D589E" w14:textId="77777777" w:rsidR="006D0F60" w:rsidRDefault="006D0F6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5146" w:rsidRPr="002D0BF6" w:rsidRDefault="000E514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14D78F" w14:textId="77777777" w:rsidR="000E5146" w:rsidRPr="002D0BF6" w:rsidRDefault="000E514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70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44EA8"/>
    <w:rsid w:val="00046CCF"/>
    <w:rsid w:val="00051ECE"/>
    <w:rsid w:val="000528D9"/>
    <w:rsid w:val="0005763C"/>
    <w:rsid w:val="0007090E"/>
    <w:rsid w:val="00073D66"/>
    <w:rsid w:val="00093417"/>
    <w:rsid w:val="00093F87"/>
    <w:rsid w:val="000B0199"/>
    <w:rsid w:val="000E0B2C"/>
    <w:rsid w:val="000E4FF1"/>
    <w:rsid w:val="000E5146"/>
    <w:rsid w:val="000F376D"/>
    <w:rsid w:val="001021B0"/>
    <w:rsid w:val="0010222B"/>
    <w:rsid w:val="00105F0A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E0091"/>
    <w:rsid w:val="001F53CE"/>
    <w:rsid w:val="00206AAD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16137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503BCC"/>
    <w:rsid w:val="005242AF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5FBD"/>
    <w:rsid w:val="005F5190"/>
    <w:rsid w:val="005F524D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0F60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5A26"/>
    <w:rsid w:val="00761352"/>
    <w:rsid w:val="007732E7"/>
    <w:rsid w:val="0078682E"/>
    <w:rsid w:val="007B1BC3"/>
    <w:rsid w:val="0081420B"/>
    <w:rsid w:val="00820F43"/>
    <w:rsid w:val="00826936"/>
    <w:rsid w:val="008314C7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73F45"/>
    <w:rsid w:val="00AA32E4"/>
    <w:rsid w:val="00AD07B9"/>
    <w:rsid w:val="00AD59DC"/>
    <w:rsid w:val="00B23A87"/>
    <w:rsid w:val="00B27480"/>
    <w:rsid w:val="00B75762"/>
    <w:rsid w:val="00B91DE2"/>
    <w:rsid w:val="00B94EA2"/>
    <w:rsid w:val="00BA03B0"/>
    <w:rsid w:val="00BB0A93"/>
    <w:rsid w:val="00BD3D4E"/>
    <w:rsid w:val="00BF1465"/>
    <w:rsid w:val="00BF4745"/>
    <w:rsid w:val="00BF5E5D"/>
    <w:rsid w:val="00C84DF7"/>
    <w:rsid w:val="00C96337"/>
    <w:rsid w:val="00C96BED"/>
    <w:rsid w:val="00CB44D2"/>
    <w:rsid w:val="00CC052C"/>
    <w:rsid w:val="00CC1F23"/>
    <w:rsid w:val="00CD30BD"/>
    <w:rsid w:val="00CF1F70"/>
    <w:rsid w:val="00D21570"/>
    <w:rsid w:val="00D350DE"/>
    <w:rsid w:val="00D36189"/>
    <w:rsid w:val="00D80C64"/>
    <w:rsid w:val="00D87952"/>
    <w:rsid w:val="00DA78CD"/>
    <w:rsid w:val="00DB0470"/>
    <w:rsid w:val="00DC5E22"/>
    <w:rsid w:val="00DD51DA"/>
    <w:rsid w:val="00DE06F1"/>
    <w:rsid w:val="00E17D7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A01A2"/>
    <w:rsid w:val="00EA31B7"/>
    <w:rsid w:val="00EA568C"/>
    <w:rsid w:val="00EA767F"/>
    <w:rsid w:val="00EB59EE"/>
    <w:rsid w:val="00EE5848"/>
    <w:rsid w:val="00EF16D0"/>
    <w:rsid w:val="00F003FE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916C4"/>
    <w:rsid w:val="00FB097B"/>
    <w:rsid w:val="00FC51A4"/>
    <w:rsid w:val="00FF06AD"/>
    <w:rsid w:val="00FF12AF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uiPriority w:val="99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as1980@bk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F3D7-3892-463D-B8D1-CA486474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35</cp:revision>
  <cp:lastPrinted>2023-12-29T07:03:00Z</cp:lastPrinted>
  <dcterms:created xsi:type="dcterms:W3CDTF">2023-01-18T06:15:00Z</dcterms:created>
  <dcterms:modified xsi:type="dcterms:W3CDTF">2026-03-06T06:17:00Z</dcterms:modified>
</cp:coreProperties>
</file>