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60384A" w:rsidRPr="00C020D8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60384A" w:rsidRPr="0060384A">
        <w:rPr>
          <w:rFonts w:ascii="GHEA Grapalat" w:hAnsi="GHEA Grapalat"/>
          <w:b w:val="0"/>
          <w:sz w:val="19"/>
          <w:szCs w:val="19"/>
          <w:lang w:val="af-ZA"/>
        </w:rPr>
        <w:t>սեպտեմբերի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C020D8" w:rsidRPr="00C020D8">
        <w:rPr>
          <w:rFonts w:ascii="GHEA Grapalat" w:hAnsi="GHEA Grapalat"/>
          <w:b w:val="0"/>
          <w:sz w:val="19"/>
          <w:szCs w:val="19"/>
          <w:lang w:val="af-ZA"/>
        </w:rPr>
        <w:t>1</w:t>
      </w:r>
      <w:r w:rsidR="0060384A" w:rsidRPr="0060384A">
        <w:rPr>
          <w:rFonts w:ascii="GHEA Grapalat" w:hAnsi="GHEA Grapalat"/>
          <w:b w:val="0"/>
          <w:sz w:val="19"/>
          <w:szCs w:val="19"/>
          <w:lang w:val="af-ZA"/>
        </w:rPr>
        <w:t>9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60384A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C020D8" w:rsidRPr="00C020D8">
        <w:rPr>
          <w:rFonts w:ascii="GHEA Grapalat" w:hAnsi="GHEA Grapalat"/>
          <w:b w:val="0"/>
          <w:sz w:val="19"/>
          <w:szCs w:val="19"/>
          <w:lang w:val="af-ZA"/>
        </w:rPr>
        <w:t>182ԱԴՊ-ԳՀԽԾՁԲ-22/2</w:t>
      </w: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C020D8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C020D8">
        <w:rPr>
          <w:rFonts w:ascii="GHEA Grapalat" w:hAnsi="GHEA Grapalat"/>
          <w:b w:val="0"/>
          <w:sz w:val="19"/>
          <w:szCs w:val="19"/>
          <w:lang w:val="af-ZA"/>
        </w:rPr>
        <w:t xml:space="preserve">    </w:t>
      </w:r>
      <w:r w:rsidRPr="00C020D8">
        <w:rPr>
          <w:rFonts w:ascii="GHEA Grapalat" w:hAnsi="GHEA Grapalat"/>
          <w:b w:val="0"/>
          <w:sz w:val="19"/>
          <w:szCs w:val="19"/>
          <w:lang w:val="hy-AM"/>
        </w:rPr>
        <w:t>«ԵՐԵՎԱՆԻ ԳԵՎՈՐԳ ԷՄԻՆԻ ԱՆՎԱՆ N182 ԱՎԱԳ ԴՊՐՈՑ» հիմնադրամ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Pr="00C020D8">
        <w:rPr>
          <w:rFonts w:ascii="GHEA Grapalat" w:hAnsi="GHEA Grapalat"/>
          <w:b w:val="0"/>
          <w:sz w:val="19"/>
          <w:szCs w:val="19"/>
          <w:lang w:val="hy-AM"/>
        </w:rPr>
        <w:t>նախագծանախահաշվային փաստաթղթերի մշակման և կազմման խորհրդատվական ծառայությունների   մատուցման</w:t>
      </w:r>
      <w:r w:rsidR="000D0C79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hy-AM"/>
        </w:rPr>
        <w:t>182ԱԴՊ-ԳՀԽԾՁԲ-22/2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60384A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0D0C79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:rsidR="00C020D8" w:rsidRPr="00C020D8" w:rsidRDefault="00C020D8" w:rsidP="00C020D8">
      <w:pPr>
        <w:jc w:val="both"/>
        <w:rPr>
          <w:rFonts w:ascii="GHEA Grapalat" w:hAnsi="GHEA Grapalat"/>
          <w:sz w:val="19"/>
          <w:szCs w:val="19"/>
          <w:lang w:val="hy-AM"/>
        </w:rPr>
      </w:pPr>
      <w:r w:rsidRPr="00C020D8">
        <w:rPr>
          <w:rFonts w:ascii="GHEA Grapalat" w:hAnsi="GHEA Grapalat"/>
          <w:sz w:val="19"/>
          <w:szCs w:val="19"/>
          <w:lang w:val="hy-AM"/>
        </w:rPr>
        <w:t>Հրավերի 2-րդ մասի 2.4-ի կետի 2)-րդ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C020D8">
        <w:rPr>
          <w:rFonts w:ascii="GHEA Grapalat" w:hAnsi="GHEA Grapalat"/>
          <w:sz w:val="19"/>
          <w:szCs w:val="19"/>
          <w:lang w:val="hy-AM"/>
        </w:rPr>
        <w:t>ենթակետով սահմանված «Աշխատանքային ռեսուրսներ» չափանիշի գնահատման կարգի փոփոխություն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:rsidR="003B34B1" w:rsidRPr="00FE741E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C020D8" w:rsidRDefault="00C020D8" w:rsidP="00C020D8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175FD">
        <w:rPr>
          <w:rFonts w:ascii="GHEA Grapalat" w:hAnsi="GHEA Grapalat"/>
          <w:b/>
          <w:sz w:val="20"/>
          <w:szCs w:val="20"/>
          <w:lang w:val="hy-AM"/>
        </w:rPr>
        <w:t>«Աշխատանքային ռեսուրսներ» չափանիշը</w:t>
      </w:r>
      <w:r w:rsidRPr="001316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175FD">
        <w:rPr>
          <w:rFonts w:ascii="GHEA Grapalat" w:hAnsi="GHEA Grapalat"/>
          <w:b/>
          <w:sz w:val="20"/>
          <w:szCs w:val="20"/>
          <w:lang w:val="hy-AM"/>
        </w:rPr>
        <w:t>գնահատվում</w:t>
      </w:r>
      <w:r w:rsidRPr="001316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175FD">
        <w:rPr>
          <w:rFonts w:ascii="GHEA Grapalat" w:hAnsi="GHEA Grapalat"/>
          <w:b/>
          <w:sz w:val="20"/>
          <w:szCs w:val="20"/>
          <w:lang w:val="hy-AM"/>
        </w:rPr>
        <w:t>է</w:t>
      </w:r>
      <w:r w:rsidRPr="001316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175FD">
        <w:rPr>
          <w:rFonts w:ascii="GHEA Grapalat" w:hAnsi="GHEA Grapalat"/>
          <w:b/>
          <w:sz w:val="20"/>
          <w:szCs w:val="20"/>
          <w:lang w:val="hy-AM"/>
        </w:rPr>
        <w:t>հետևյալ</w:t>
      </w:r>
      <w:r w:rsidRPr="001316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175FD">
        <w:rPr>
          <w:rFonts w:ascii="GHEA Grapalat" w:hAnsi="GHEA Grapalat"/>
          <w:b/>
          <w:sz w:val="20"/>
          <w:szCs w:val="20"/>
          <w:lang w:val="hy-AM"/>
        </w:rPr>
        <w:t>կարգով</w:t>
      </w:r>
      <w:r w:rsidRPr="001316DB">
        <w:rPr>
          <w:rFonts w:ascii="GHEA Grapalat" w:hAnsi="GHEA Grapalat"/>
          <w:b/>
          <w:sz w:val="20"/>
          <w:szCs w:val="20"/>
          <w:lang w:val="hy-AM"/>
        </w:rPr>
        <w:t>.</w:t>
      </w:r>
    </w:p>
    <w:p w:rsidR="00C020D8" w:rsidRPr="001316DB" w:rsidRDefault="00C020D8" w:rsidP="00C020D8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316DB">
        <w:rPr>
          <w:rFonts w:ascii="GHEA Grapalat" w:hAnsi="GHEA Grapalat"/>
          <w:b/>
          <w:sz w:val="20"/>
          <w:szCs w:val="20"/>
          <w:lang w:val="hy-AM"/>
        </w:rPr>
        <w:t>Աշխատակազմ (ՏԱ1)</w:t>
      </w:r>
    </w:p>
    <w:p w:rsidR="00C020D8" w:rsidRDefault="00C020D8" w:rsidP="00C020D8">
      <w:pPr>
        <w:pStyle w:val="NormalWeb"/>
        <w:spacing w:before="0" w:beforeAutospacing="0" w:after="0" w:afterAutospacing="0"/>
        <w:ind w:left="72" w:firstLine="27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8698A">
        <w:rPr>
          <w:rFonts w:ascii="GHEA Grapalat" w:hAnsi="GHEA Grapalat" w:cs="Arial Armenian"/>
          <w:sz w:val="20"/>
          <w:szCs w:val="20"/>
          <w:lang w:val="hy-AM"/>
        </w:rPr>
        <w:t>Պ</w:t>
      </w:r>
      <w:r w:rsidRPr="00C8698A">
        <w:rPr>
          <w:rFonts w:ascii="GHEA Grapalat" w:hAnsi="GHEA Grapalat" w:cs="Sylfaen"/>
          <w:sz w:val="20"/>
          <w:szCs w:val="20"/>
          <w:lang w:val="hy-AM"/>
        </w:rPr>
        <w:t>այմանագրի</w:t>
      </w:r>
      <w:r w:rsidRPr="00C8698A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C8698A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C8698A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C8698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C8698A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C8698A">
        <w:rPr>
          <w:rFonts w:ascii="GHEA Grapalat" w:hAnsi="GHEA Grapalat" w:cs="Sylfaen"/>
          <w:sz w:val="20"/>
          <w:szCs w:val="20"/>
          <w:lang w:val="hy-AM"/>
        </w:rPr>
        <w:t>պահանջվում են հետևյալ աշխատանքային ռեսուրսները</w:t>
      </w:r>
    </w:p>
    <w:p w:rsidR="00C020D8" w:rsidRPr="00C020D8" w:rsidRDefault="00C020D8" w:rsidP="00C020D8">
      <w:pPr>
        <w:pStyle w:val="NormalWeb"/>
        <w:spacing w:before="0" w:beforeAutospacing="0" w:after="0" w:afterAutospacing="0"/>
        <w:ind w:left="72" w:firstLine="27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020D8" w:rsidRPr="0075160D" w:rsidRDefault="00C020D8" w:rsidP="00C020D8">
      <w:pPr>
        <w:ind w:right="548"/>
        <w:jc w:val="right"/>
        <w:rPr>
          <w:rFonts w:ascii="GHEA Grapalat" w:hAnsi="GHEA Grapalat"/>
          <w:b/>
          <w:sz w:val="20"/>
          <w:szCs w:val="20"/>
        </w:rPr>
      </w:pPr>
      <w:proofErr w:type="spellStart"/>
      <w:r w:rsidRPr="0075160D">
        <w:rPr>
          <w:rFonts w:ascii="GHEA Grapalat" w:hAnsi="GHEA Grapalat"/>
          <w:b/>
          <w:sz w:val="20"/>
          <w:szCs w:val="20"/>
        </w:rPr>
        <w:t>Աղյուսակ</w:t>
      </w:r>
      <w:proofErr w:type="spellEnd"/>
      <w:r w:rsidRPr="0075160D">
        <w:rPr>
          <w:rFonts w:ascii="GHEA Grapalat" w:hAnsi="GHEA Grapalat"/>
          <w:b/>
          <w:sz w:val="20"/>
          <w:szCs w:val="20"/>
        </w:rPr>
        <w:t xml:space="preserve"> N 1</w:t>
      </w:r>
    </w:p>
    <w:tbl>
      <w:tblPr>
        <w:tblW w:w="105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430"/>
        <w:gridCol w:w="1170"/>
        <w:gridCol w:w="3846"/>
        <w:gridCol w:w="2544"/>
      </w:tblGrid>
      <w:tr w:rsidR="00C020D8" w:rsidRPr="00C020D8" w:rsidTr="00B5428C">
        <w:trPr>
          <w:trHeight w:val="13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C020D8" w:rsidRPr="00C020D8" w:rsidRDefault="00C020D8" w:rsidP="00B5428C">
            <w:pPr>
              <w:ind w:left="-28" w:firstLine="28"/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  <w:r w:rsidRPr="00C020D8">
              <w:rPr>
                <w:rFonts w:ascii="GHEA Grapalat" w:hAnsi="GHEA Grapalat"/>
                <w:b/>
                <w:sz w:val="14"/>
                <w:szCs w:val="20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Մասնագիտական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որակավորում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Հիմնական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աշխատակազմի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նվազագույն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թվաքանակ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ՀՀ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կառավարության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27.12.2018թ. N 1533-Ն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որոշման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հիման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վրա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տրվող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լիցենզիայի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տեսակներ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՝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ըստ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ներդիրների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և &lt;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Ճարտարապետական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գործունեության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մասին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&gt; ՀՀ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օրենքի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շրջանակներում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տրվող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արտոնագրեր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,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որպես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մասնագիտական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որակավորումը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հավաստող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և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մասնակցի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կողմից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պարտադիր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ներկայացման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ենթակա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այլ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փաստաթղթեր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  <w:lang w:val="hy-AM"/>
              </w:rPr>
            </w:pPr>
            <w:r w:rsidRPr="00C020D8">
              <w:rPr>
                <w:rFonts w:ascii="GHEA Grapalat" w:hAnsi="GHEA Grapalat"/>
                <w:b/>
                <w:color w:val="000000"/>
                <w:sz w:val="14"/>
                <w:szCs w:val="20"/>
                <w:lang w:val="hy-AM"/>
              </w:rPr>
              <w:t>Գործունեության ոլորտը և կատարած աշխատանքը</w:t>
            </w:r>
          </w:p>
        </w:tc>
      </w:tr>
      <w:tr w:rsidR="00C020D8" w:rsidRPr="00C020D8" w:rsidTr="00B5428C">
        <w:trPr>
          <w:trHeight w:val="836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Քաղաքաշինական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փաստաթղթերի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ճարտարապետական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և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կոնստրուկտորական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բաժինների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մշակման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համար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պահանջվող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մասնագետներ</w:t>
            </w:r>
            <w:proofErr w:type="spellEnd"/>
          </w:p>
        </w:tc>
      </w:tr>
      <w:tr w:rsidR="00C020D8" w:rsidRPr="00C020D8" w:rsidTr="00B5428C">
        <w:trPr>
          <w:trHeight w:val="16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  <w:r w:rsidRPr="00C020D8">
              <w:rPr>
                <w:rFonts w:ascii="GHEA Grapalat" w:hAnsi="GHEA Grapalat"/>
                <w:b/>
                <w:sz w:val="14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Ճարտարապետի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որակավորմամբ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բարձրագույն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կրթություն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C020D8">
              <w:rPr>
                <w:rFonts w:ascii="GHEA Grapalat" w:hAnsi="GHEA Grapalat"/>
                <w:sz w:val="14"/>
                <w:szCs w:val="20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Ճարտարապետական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ինքնուրույն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մասնագիտական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գործունեություն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իրականացնելու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բարձրագույն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դասի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&lt;Ա&gt;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ենթադասի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արտոնագրի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առկայություն</w:t>
            </w:r>
            <w:proofErr w:type="spellEnd"/>
          </w:p>
          <w:p w:rsidR="00C020D8" w:rsidRPr="00C020D8" w:rsidRDefault="00C020D8" w:rsidP="00B5428C">
            <w:pPr>
              <w:ind w:left="339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b/>
                <w:i/>
                <w:sz w:val="14"/>
                <w:szCs w:val="20"/>
              </w:rPr>
              <w:t>նմանատիպ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քաղաքաշինական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փաստաթղթերի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ճարտարապետական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մասի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մշակման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աշխատանքների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առնվազն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r w:rsidRPr="00C020D8">
              <w:rPr>
                <w:rFonts w:ascii="GHEA Grapalat" w:hAnsi="GHEA Grapalat"/>
                <w:b/>
                <w:sz w:val="14"/>
                <w:szCs w:val="20"/>
              </w:rPr>
              <w:t>36</w:t>
            </w:r>
            <w:r w:rsidRPr="00C020D8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ամսվա</w:t>
            </w:r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աշխատանքային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փորձ</w:t>
            </w:r>
            <w:proofErr w:type="spellEnd"/>
          </w:p>
        </w:tc>
      </w:tr>
      <w:tr w:rsidR="00C020D8" w:rsidRPr="00C020D8" w:rsidTr="00B5428C">
        <w:trPr>
          <w:trHeight w:val="15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  <w:r w:rsidRPr="00C020D8">
              <w:rPr>
                <w:rFonts w:ascii="GHEA Grapalat" w:hAnsi="GHEA Grapalat"/>
                <w:b/>
                <w:sz w:val="14"/>
                <w:szCs w:val="20"/>
              </w:rPr>
              <w:t>2</w:t>
            </w:r>
          </w:p>
          <w:p w:rsidR="00C020D8" w:rsidRPr="00C020D8" w:rsidRDefault="00C020D8" w:rsidP="00B5428C">
            <w:pPr>
              <w:jc w:val="center"/>
              <w:rPr>
                <w:rFonts w:ascii="GHEA Grapalat" w:hAnsi="GHEA Grapalat"/>
                <w:b/>
                <w:sz w:val="14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Ճարտարագետ-շինարարի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որակավորմամբ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բարձրագույն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կրթություն</w:t>
            </w:r>
            <w:proofErr w:type="spellEnd"/>
          </w:p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C020D8" w:rsidRDefault="00C020D8" w:rsidP="00B5428C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C020D8">
              <w:rPr>
                <w:rFonts w:ascii="GHEA Grapalat" w:hAnsi="GHEA Grapalat"/>
                <w:sz w:val="14"/>
                <w:szCs w:val="20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Ճարտարագետ-կոնստրուկտորի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ինքնուրույն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մասնագիտական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գործունեություն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իրականացնելու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բարձրագույն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դասի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r w:rsidRPr="00C020D8">
              <w:rPr>
                <w:rFonts w:ascii="GHEA Grapalat" w:hAnsi="GHEA Grapalat"/>
                <w:b/>
                <w:sz w:val="14"/>
                <w:szCs w:val="20"/>
              </w:rPr>
              <w:t>&lt;Ա</w:t>
            </w:r>
            <w:r w:rsidRPr="00C020D8">
              <w:rPr>
                <w:rFonts w:ascii="GHEA Grapalat" w:hAnsi="GHEA Grapalat"/>
                <w:b/>
                <w:sz w:val="14"/>
                <w:szCs w:val="20"/>
                <w:lang w:val="hy-AM"/>
              </w:rPr>
              <w:t>1</w:t>
            </w:r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&gt;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ենթադասի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r w:rsidRPr="00C020D8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կամ ավելի բարձր դասի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արտոնագրի</w:t>
            </w:r>
            <w:proofErr w:type="spellEnd"/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b/>
                <w:sz w:val="14"/>
                <w:szCs w:val="20"/>
              </w:rPr>
              <w:t>առկայություն</w:t>
            </w:r>
            <w:proofErr w:type="spellEnd"/>
          </w:p>
          <w:p w:rsidR="00C020D8" w:rsidRPr="00C020D8" w:rsidRDefault="00C020D8" w:rsidP="00B5428C">
            <w:pPr>
              <w:ind w:left="333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C020D8" w:rsidRDefault="00C020D8" w:rsidP="00B5428C">
            <w:pPr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քաղաքաշինական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փաստաթղթերի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կոնստրուկտորական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մասի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մշակման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առնվազն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r w:rsidRPr="00C020D8">
              <w:rPr>
                <w:rFonts w:ascii="GHEA Grapalat" w:hAnsi="GHEA Grapalat"/>
                <w:b/>
                <w:sz w:val="14"/>
                <w:szCs w:val="20"/>
                <w:lang w:val="hy-AM"/>
              </w:rPr>
              <w:t>36 ամսվա</w:t>
            </w:r>
            <w:r w:rsidRPr="00C020D8">
              <w:rPr>
                <w:rFonts w:ascii="GHEA Grapalat" w:hAnsi="GHEA Grapalat"/>
                <w:b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աշխատանքային</w:t>
            </w:r>
            <w:proofErr w:type="spellEnd"/>
            <w:r w:rsidRPr="00C020D8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C020D8">
              <w:rPr>
                <w:rFonts w:ascii="GHEA Grapalat" w:hAnsi="GHEA Grapalat"/>
                <w:sz w:val="14"/>
                <w:szCs w:val="20"/>
              </w:rPr>
              <w:t>փորձ</w:t>
            </w:r>
            <w:proofErr w:type="spellEnd"/>
          </w:p>
        </w:tc>
      </w:tr>
    </w:tbl>
    <w:p w:rsidR="00C020D8" w:rsidRDefault="00C020D8" w:rsidP="00C020D8">
      <w:pPr>
        <w:shd w:val="clear" w:color="auto" w:fill="FFFFFF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C020D8" w:rsidRPr="0075160D" w:rsidRDefault="00C020D8" w:rsidP="00C020D8">
      <w:pPr>
        <w:ind w:right="406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proofErr w:type="spellStart"/>
      <w:r w:rsidRPr="0075160D">
        <w:rPr>
          <w:rFonts w:ascii="GHEA Grapalat" w:hAnsi="GHEA Grapalat"/>
          <w:b/>
          <w:sz w:val="20"/>
          <w:szCs w:val="20"/>
        </w:rPr>
        <w:t>Աղյուսակ</w:t>
      </w:r>
      <w:proofErr w:type="spellEnd"/>
      <w:r w:rsidRPr="0075160D">
        <w:rPr>
          <w:rFonts w:ascii="GHEA Grapalat" w:hAnsi="GHEA Grapalat"/>
          <w:b/>
          <w:sz w:val="20"/>
          <w:szCs w:val="20"/>
        </w:rPr>
        <w:t xml:space="preserve"> N2</w:t>
      </w:r>
    </w:p>
    <w:tbl>
      <w:tblPr>
        <w:tblW w:w="105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430"/>
        <w:gridCol w:w="1170"/>
        <w:gridCol w:w="2934"/>
        <w:gridCol w:w="3456"/>
      </w:tblGrid>
      <w:tr w:rsidR="00C020D8" w:rsidRPr="00C020D8" w:rsidTr="00B5428C">
        <w:trPr>
          <w:trHeight w:val="1126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17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Քաղաքաշինական փաստաթղթերի ինժեներական բաժինների մշակման (բացառությամբ կոնստրուկտորական մասի, ինչպես նաև շինարարության թույլտվություն չպահանջող աշխատանքների) համար պահանջվող մասնագետներ*</w:t>
            </w:r>
          </w:p>
        </w:tc>
      </w:tr>
      <w:tr w:rsidR="00C020D8" w:rsidRPr="00525179" w:rsidTr="00B5428C">
        <w:trPr>
          <w:trHeight w:val="13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96634C" w:rsidRDefault="00C020D8" w:rsidP="00B5428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Ճարտարագետ-էներգետիկի</w:t>
            </w:r>
            <w:r w:rsidRPr="005251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որակավորմամբ բարձրագույն կրթություն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51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օբյեկտների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նախագծային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ջերմամատակարարման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գազամատակարարման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համակարգերի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ներդիր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քաղաքաշինական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ջերմամատակարարման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գազամատակարարման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համակարգերի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բաժինների</w:t>
            </w:r>
            <w:proofErr w:type="spellEnd"/>
            <w:r w:rsidRPr="00525179">
              <w:rPr>
                <w:rFonts w:ascii="Calibri" w:hAnsi="Calibri" w:cs="Calibri"/>
                <w:sz w:val="20"/>
                <w:szCs w:val="20"/>
              </w:rPr>
              <w:t> </w:t>
            </w:r>
            <w:r w:rsidRPr="0052517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առնվազն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ամսվա</w:t>
            </w:r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աշխատանքային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փորձ</w:t>
            </w:r>
            <w:proofErr w:type="spellEnd"/>
          </w:p>
        </w:tc>
      </w:tr>
      <w:tr w:rsidR="00C020D8" w:rsidRPr="00525179" w:rsidTr="00B5428C">
        <w:trPr>
          <w:trHeight w:val="16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96634C" w:rsidRDefault="00C020D8" w:rsidP="00B5428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Ճարտարագետ-էներգետիկի</w:t>
            </w:r>
            <w:r w:rsidRPr="005251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որակավորմամբ բարձրագույն կրթություն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51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բնակելի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արտադրական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շենքերի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շինությունների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նախագծային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օդափոխության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ջեռուցման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օդի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լավորակման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համակարգերի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ներդիր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քաղաքաշինական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օդափոխության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ջեռուցման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օդի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լավորակման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համակարգերի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բաժինների</w:t>
            </w:r>
            <w:proofErr w:type="spellEnd"/>
            <w:r w:rsidRPr="00525179">
              <w:rPr>
                <w:rFonts w:ascii="Calibri" w:hAnsi="Calibri" w:cs="Calibri"/>
                <w:sz w:val="20"/>
                <w:szCs w:val="20"/>
              </w:rPr>
              <w:t> </w:t>
            </w:r>
            <w:r w:rsidRPr="0052517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առնվազն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ամսվա</w:t>
            </w:r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աշխատանքային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փորձ</w:t>
            </w:r>
            <w:proofErr w:type="spellEnd"/>
          </w:p>
        </w:tc>
      </w:tr>
      <w:tr w:rsidR="00C020D8" w:rsidRPr="00525179" w:rsidTr="00B5428C">
        <w:trPr>
          <w:trHeight w:val="1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96634C" w:rsidRDefault="00C020D8" w:rsidP="00B5428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Ճարտարագետ-էլեկտրիկի</w:t>
            </w:r>
            <w:r w:rsidRPr="005251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որակավորմամբ բարձրագույն կրթություն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51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բնակելի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արտադրական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շենքերի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շինությունների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նախագծային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էլեկտրամատակարարման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էլեկտրալուսավորման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արտաքին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ցանցերի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ներդիր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քաղաքաշինական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էլեկտրամատակարարման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էլեկտրալուսավորման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արտաքին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ցանցերի</w:t>
            </w:r>
            <w:proofErr w:type="spellEnd"/>
            <w:r w:rsidRPr="0052517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առնվազն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ամսվա</w:t>
            </w:r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աշխատանքային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փորձ</w:t>
            </w:r>
            <w:proofErr w:type="spellEnd"/>
          </w:p>
        </w:tc>
      </w:tr>
      <w:tr w:rsidR="00C020D8" w:rsidRPr="00525179" w:rsidTr="00B5428C">
        <w:trPr>
          <w:trHeight w:val="16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96634C" w:rsidRDefault="00C020D8" w:rsidP="00B5428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Ճարտարագետ-</w:t>
            </w:r>
            <w:r w:rsidRPr="00F813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ինժեներ</w:t>
            </w:r>
            <w:r w:rsidRPr="005251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որակավորմամբ բարձրագույն կրթություն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51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բնակելի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արտադրական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շենքերի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շինությունների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նախագծային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ջրամատակարարման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ջրահեռացման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արտաքին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ցանցերի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ներդիր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քաղաքաշինական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ջրամատակարարման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ջրահեռացման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արտաքին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ցանցերի</w:t>
            </w:r>
            <w:proofErr w:type="spellEnd"/>
            <w:r w:rsidRPr="0052517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առնվազն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ամսվա</w:t>
            </w:r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աշխատանքային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փորձ</w:t>
            </w:r>
            <w:proofErr w:type="spellEnd"/>
          </w:p>
        </w:tc>
      </w:tr>
      <w:tr w:rsidR="00C020D8" w:rsidRPr="00525179" w:rsidTr="00B5428C">
        <w:trPr>
          <w:trHeight w:val="19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96634C" w:rsidRDefault="00C020D8" w:rsidP="00B5428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Կապի ցանցերի և հաղորդակցման համակարգերի </w:t>
            </w:r>
            <w:r w:rsidRPr="00525179">
              <w:rPr>
                <w:rFonts w:ascii="GHEA Grapalat" w:hAnsi="GHEA Grapalat"/>
                <w:sz w:val="20"/>
                <w:szCs w:val="20"/>
                <w:lang w:val="hy-AM"/>
              </w:rPr>
              <w:t>մասնագետի որակավորմամբ բարձրագույն կրթություն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51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կապի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օբյեկտների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նախագծային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հեռահաղորդակցության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ազդանշանային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համակարգերի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ներդիր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D8" w:rsidRPr="00525179" w:rsidRDefault="00C020D8" w:rsidP="00B5428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քաղաքաշինական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հեռահաղորդակցության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ազդանշանային</w:t>
            </w:r>
            <w:proofErr w:type="spellEnd"/>
            <w:r w:rsidRPr="0052517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b/>
                <w:sz w:val="20"/>
                <w:szCs w:val="20"/>
              </w:rPr>
              <w:t>համակարգերի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/>
                <w:sz w:val="20"/>
                <w:szCs w:val="20"/>
              </w:rPr>
              <w:t>բաժինների</w:t>
            </w:r>
            <w:proofErr w:type="spellEnd"/>
            <w:r w:rsidRPr="00525179">
              <w:rPr>
                <w:rFonts w:ascii="Calibri" w:hAnsi="Calibri" w:cs="Calibri"/>
                <w:sz w:val="20"/>
                <w:szCs w:val="20"/>
              </w:rPr>
              <w:t> </w:t>
            </w:r>
            <w:r w:rsidRPr="0052517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առնվազն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51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ամսվա</w:t>
            </w:r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աշխատանքային</w:t>
            </w:r>
            <w:proofErr w:type="spellEnd"/>
            <w:r w:rsidRPr="005251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5179">
              <w:rPr>
                <w:rFonts w:ascii="GHEA Grapalat" w:hAnsi="GHEA Grapalat" w:cs="GHEA Grapalat"/>
                <w:sz w:val="20"/>
                <w:szCs w:val="20"/>
              </w:rPr>
              <w:t>փորձ</w:t>
            </w:r>
            <w:proofErr w:type="spellEnd"/>
          </w:p>
        </w:tc>
      </w:tr>
    </w:tbl>
    <w:p w:rsidR="00C020D8" w:rsidRDefault="00C020D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C020D8" w:rsidRPr="00640B1D" w:rsidRDefault="00C020D8" w:rsidP="00C020D8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>
        <w:rPr>
          <w:rFonts w:ascii="GHEA Grapalat" w:hAnsi="GHEA Grapalat"/>
          <w:sz w:val="19"/>
          <w:szCs w:val="19"/>
          <w:lang w:val="hy-AM"/>
        </w:rPr>
        <w:t>2</w:t>
      </w:r>
    </w:p>
    <w:p w:rsidR="00C020D8" w:rsidRPr="00C020D8" w:rsidRDefault="00C020D8" w:rsidP="00C020D8">
      <w:pPr>
        <w:jc w:val="both"/>
        <w:rPr>
          <w:rFonts w:ascii="GHEA Grapalat" w:hAnsi="GHEA Grapalat"/>
          <w:sz w:val="19"/>
          <w:szCs w:val="19"/>
          <w:lang w:val="hy-AM"/>
        </w:rPr>
      </w:pPr>
      <w:r w:rsidRPr="00C020D8">
        <w:rPr>
          <w:rFonts w:ascii="GHEA Grapalat" w:hAnsi="GHEA Grapalat"/>
          <w:sz w:val="19"/>
          <w:szCs w:val="19"/>
          <w:lang w:val="hy-AM"/>
        </w:rPr>
        <w:t xml:space="preserve">Հրավերի </w:t>
      </w:r>
      <w:r w:rsidR="00640B1D">
        <w:rPr>
          <w:rFonts w:ascii="GHEA Grapalat" w:hAnsi="GHEA Grapalat"/>
          <w:sz w:val="19"/>
          <w:szCs w:val="19"/>
          <w:lang w:val="hy-AM"/>
        </w:rPr>
        <w:t xml:space="preserve">տեխնիկական բնութագրով </w:t>
      </w:r>
      <w:r w:rsidRPr="00640B1D">
        <w:rPr>
          <w:rFonts w:ascii="GHEA Grapalat" w:hAnsi="GHEA Grapalat"/>
          <w:sz w:val="19"/>
          <w:szCs w:val="19"/>
          <w:lang w:val="hy-AM"/>
        </w:rPr>
        <w:t xml:space="preserve">սահմանված </w:t>
      </w:r>
      <w:r w:rsidR="00640B1D" w:rsidRPr="00640B1D">
        <w:rPr>
          <w:rFonts w:ascii="GHEA Grapalat" w:hAnsi="GHEA Grapalat"/>
          <w:sz w:val="19"/>
          <w:szCs w:val="19"/>
          <w:lang w:val="hy-AM"/>
        </w:rPr>
        <w:t>լիցենզիաների և լիցենզիայի ներդիրների</w:t>
      </w:r>
      <w:r w:rsidR="00640B1D" w:rsidRPr="00C020D8">
        <w:rPr>
          <w:rFonts w:ascii="GHEA Grapalat" w:hAnsi="GHEA Grapalat"/>
          <w:sz w:val="19"/>
          <w:szCs w:val="19"/>
          <w:lang w:val="hy-AM"/>
        </w:rPr>
        <w:t xml:space="preserve"> </w:t>
      </w:r>
      <w:r w:rsidR="00640B1D">
        <w:rPr>
          <w:rFonts w:ascii="GHEA Grapalat" w:hAnsi="GHEA Grapalat"/>
          <w:sz w:val="19"/>
          <w:szCs w:val="19"/>
          <w:lang w:val="hy-AM"/>
        </w:rPr>
        <w:t xml:space="preserve">պահանջի </w:t>
      </w:r>
      <w:r w:rsidRPr="00C020D8">
        <w:rPr>
          <w:rFonts w:ascii="GHEA Grapalat" w:hAnsi="GHEA Grapalat"/>
          <w:sz w:val="19"/>
          <w:szCs w:val="19"/>
          <w:lang w:val="hy-AM"/>
        </w:rPr>
        <w:t>փոփոխություն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:rsidR="00C020D8" w:rsidRDefault="00C020D8" w:rsidP="00C020D8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:rsidR="00640B1D" w:rsidRPr="00640B1D" w:rsidRDefault="00640B1D" w:rsidP="00C020D8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</w:p>
    <w:p w:rsidR="00640B1D" w:rsidRPr="00640B1D" w:rsidRDefault="00640B1D" w:rsidP="00640B1D">
      <w:pPr>
        <w:pStyle w:val="norm"/>
        <w:spacing w:line="240" w:lineRule="auto"/>
        <w:ind w:firstLine="540"/>
        <w:rPr>
          <w:rFonts w:ascii="GHEA Grapalat" w:hAnsi="GHEA Grapalat" w:cs="Arial Armenian"/>
          <w:b/>
          <w:sz w:val="18"/>
          <w:lang w:val="hy-AM"/>
        </w:rPr>
      </w:pPr>
      <w:r w:rsidRPr="00640B1D">
        <w:rPr>
          <w:rFonts w:ascii="GHEA Grapalat" w:hAnsi="GHEA Grapalat" w:cs="Arial Armenian"/>
          <w:b/>
          <w:sz w:val="18"/>
          <w:lang w:val="hy-AM"/>
        </w:rPr>
        <w:t>Աշխատանքներն իրականացնելու համար նախագծողը պետք է ունենա հետևյալ լիցենզիաները և լիցենզիայի ներդիրները՝</w:t>
      </w:r>
    </w:p>
    <w:p w:rsidR="00640B1D" w:rsidRPr="001316DB" w:rsidRDefault="00640B1D" w:rsidP="00640B1D">
      <w:pPr>
        <w:pStyle w:val="norm"/>
        <w:spacing w:line="240" w:lineRule="auto"/>
        <w:ind w:firstLine="540"/>
        <w:rPr>
          <w:rFonts w:ascii="GHEA Grapalat" w:hAnsi="GHEA Grapalat" w:cs="Arial Armenian"/>
          <w:b/>
          <w:sz w:val="20"/>
          <w:lang w:val="hy-AM"/>
        </w:rPr>
      </w:pPr>
    </w:p>
    <w:tbl>
      <w:tblPr>
        <w:tblW w:w="7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"/>
        <w:gridCol w:w="7009"/>
      </w:tblGrid>
      <w:tr w:rsidR="00640B1D" w:rsidRPr="00552A25" w:rsidTr="00B5428C">
        <w:trPr>
          <w:trHeight w:val="356"/>
        </w:trPr>
        <w:tc>
          <w:tcPr>
            <w:tcW w:w="7351" w:type="dxa"/>
            <w:gridSpan w:val="2"/>
          </w:tcPr>
          <w:p w:rsidR="00640B1D" w:rsidRPr="00552A25" w:rsidRDefault="00640B1D" w:rsidP="00B5428C">
            <w:pPr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 w:cs="Sylfaen"/>
                <w:b/>
                <w:sz w:val="18"/>
                <w:szCs w:val="20"/>
                <w:lang w:val="fr-FR"/>
              </w:rPr>
              <w:t>ԼԻՑԵՆԶԻԱ</w:t>
            </w:r>
          </w:p>
        </w:tc>
      </w:tr>
      <w:tr w:rsidR="00640B1D" w:rsidRPr="00552A25" w:rsidTr="00B5428C">
        <w:trPr>
          <w:trHeight w:val="730"/>
        </w:trPr>
        <w:tc>
          <w:tcPr>
            <w:tcW w:w="7351" w:type="dxa"/>
            <w:gridSpan w:val="2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/>
                <w:b/>
                <w:color w:val="000000"/>
                <w:sz w:val="18"/>
                <w:szCs w:val="20"/>
                <w:shd w:val="clear" w:color="auto" w:fill="FFFFFF"/>
                <w:lang w:val="fr-FR"/>
              </w:rPr>
            </w:pP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Քաղաքաշինական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փաստաթղթերի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ինժեներական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բաժինների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մշակում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(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բացառությամբ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կոնստրուկտորական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մասի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ինչպես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նաև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շինարարության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թույլտվություն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չպահանջող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աշխատանքների</w:t>
            </w:r>
            <w:proofErr w:type="spellEnd"/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)</w:t>
            </w:r>
          </w:p>
        </w:tc>
      </w:tr>
      <w:tr w:rsidR="00640B1D" w:rsidRPr="00552A25" w:rsidTr="00B5428C">
        <w:trPr>
          <w:trHeight w:val="634"/>
        </w:trPr>
        <w:tc>
          <w:tcPr>
            <w:tcW w:w="7351" w:type="dxa"/>
            <w:gridSpan w:val="2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/>
                <w:i/>
                <w:color w:val="000000"/>
                <w:sz w:val="18"/>
                <w:szCs w:val="20"/>
                <w:shd w:val="clear" w:color="auto" w:fill="FFFFFF"/>
                <w:lang w:val="fr-FR"/>
              </w:rPr>
            </w:pPr>
            <w:r w:rsidRPr="00552A25">
              <w:rPr>
                <w:rFonts w:ascii="GHEA Grapalat" w:hAnsi="GHEA Grapalat"/>
                <w:b/>
                <w:color w:val="000000"/>
                <w:sz w:val="18"/>
                <w:szCs w:val="20"/>
                <w:shd w:val="clear" w:color="auto" w:fill="FFFFFF"/>
              </w:rPr>
              <w:t>ԼԻՑԵՆԶԻԱՅԻ</w:t>
            </w:r>
            <w:r w:rsidRPr="00552A25">
              <w:rPr>
                <w:rFonts w:ascii="GHEA Grapalat" w:hAnsi="GHEA Grapalat"/>
                <w:b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 </w:t>
            </w:r>
            <w:r w:rsidRPr="00552A25">
              <w:rPr>
                <w:rFonts w:ascii="GHEA Grapalat" w:hAnsi="GHEA Grapalat"/>
                <w:b/>
                <w:color w:val="000000"/>
                <w:sz w:val="18"/>
                <w:szCs w:val="20"/>
                <w:shd w:val="clear" w:color="auto" w:fill="FFFFFF"/>
              </w:rPr>
              <w:t>ՆԵՐԴԻՐՆԵՐ</w:t>
            </w:r>
            <w:r w:rsidRPr="00552A25">
              <w:rPr>
                <w:rFonts w:ascii="GHEA Grapalat" w:hAnsi="GHEA Grapalat"/>
                <w:i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                                                                                                                 </w:t>
            </w:r>
          </w:p>
          <w:p w:rsidR="00640B1D" w:rsidRPr="00552A25" w:rsidRDefault="00640B1D" w:rsidP="00B5428C">
            <w:pPr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/>
                <w:i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>(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նույն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լիցենզիայի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անբաժանելի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մաս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հանդիսացող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համապատասխան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ոլորտի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աշխատանքներն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իրականացնող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պատասխանատու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անձանց</w:t>
            </w:r>
            <w:proofErr w:type="spellEnd"/>
            <w:r w:rsidRPr="00552A25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  <w:t>)</w:t>
            </w:r>
          </w:p>
        </w:tc>
      </w:tr>
      <w:tr w:rsidR="00640B1D" w:rsidRPr="00640B1D" w:rsidTr="00B5428C">
        <w:trPr>
          <w:trHeight w:val="457"/>
        </w:trPr>
        <w:tc>
          <w:tcPr>
            <w:tcW w:w="342" w:type="dxa"/>
            <w:shd w:val="clear" w:color="auto" w:fill="auto"/>
          </w:tcPr>
          <w:p w:rsidR="00640B1D" w:rsidRPr="00552A25" w:rsidRDefault="00640B1D" w:rsidP="00B5428C">
            <w:pPr>
              <w:jc w:val="center"/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1</w:t>
            </w:r>
          </w:p>
        </w:tc>
        <w:tc>
          <w:tcPr>
            <w:tcW w:w="7009" w:type="dxa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</w:pP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բնակելի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հասարակական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արտադրական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շենքերի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ու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շինությունների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նախագծային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փաստաթղթերի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՝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էլեկտրամատակարարման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էլեկտրալուսավորման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ներքին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և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արտաքին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ցանցեր</w:t>
            </w:r>
            <w:proofErr w:type="spellEnd"/>
          </w:p>
        </w:tc>
      </w:tr>
      <w:tr w:rsidR="00640B1D" w:rsidRPr="00640B1D" w:rsidTr="00B5428C">
        <w:trPr>
          <w:trHeight w:val="457"/>
        </w:trPr>
        <w:tc>
          <w:tcPr>
            <w:tcW w:w="342" w:type="dxa"/>
            <w:shd w:val="clear" w:color="auto" w:fill="auto"/>
          </w:tcPr>
          <w:p w:rsidR="00640B1D" w:rsidRPr="00552A25" w:rsidRDefault="00640B1D" w:rsidP="00B5428C">
            <w:pPr>
              <w:jc w:val="center"/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2</w:t>
            </w:r>
          </w:p>
        </w:tc>
        <w:tc>
          <w:tcPr>
            <w:tcW w:w="7009" w:type="dxa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</w:pP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բնակելի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հասարակական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արտադրական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շենքերի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ու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շինությունների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նախագծային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փաստաթղթերի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՝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ջրամատակարարման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և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ջրահեռացման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ներքին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և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արտաքին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ցանցեր</w:t>
            </w:r>
            <w:proofErr w:type="spellEnd"/>
          </w:p>
        </w:tc>
      </w:tr>
      <w:tr w:rsidR="00640B1D" w:rsidRPr="00640B1D" w:rsidTr="00B5428C">
        <w:trPr>
          <w:trHeight w:val="452"/>
        </w:trPr>
        <w:tc>
          <w:tcPr>
            <w:tcW w:w="342" w:type="dxa"/>
            <w:shd w:val="clear" w:color="auto" w:fill="auto"/>
          </w:tcPr>
          <w:p w:rsidR="00640B1D" w:rsidRPr="00552A25" w:rsidRDefault="00640B1D" w:rsidP="00B5428C">
            <w:pPr>
              <w:jc w:val="center"/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3</w:t>
            </w:r>
          </w:p>
        </w:tc>
        <w:tc>
          <w:tcPr>
            <w:tcW w:w="7009" w:type="dxa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</w:pP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էներգետիկայի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օբյեկտների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նախագծային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փաստաթղթերի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՝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ջերմամատակարարման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և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գազամատակարարման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>համակարգեր</w:t>
            </w:r>
            <w:proofErr w:type="spellEnd"/>
          </w:p>
        </w:tc>
      </w:tr>
      <w:tr w:rsidR="00640B1D" w:rsidRPr="00640B1D" w:rsidTr="00B5428C">
        <w:trPr>
          <w:trHeight w:val="457"/>
        </w:trPr>
        <w:tc>
          <w:tcPr>
            <w:tcW w:w="342" w:type="dxa"/>
            <w:shd w:val="clear" w:color="auto" w:fill="auto"/>
          </w:tcPr>
          <w:p w:rsidR="00640B1D" w:rsidRPr="00552A25" w:rsidRDefault="00640B1D" w:rsidP="00B5428C">
            <w:pPr>
              <w:jc w:val="center"/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4</w:t>
            </w:r>
          </w:p>
        </w:tc>
        <w:tc>
          <w:tcPr>
            <w:tcW w:w="7009" w:type="dxa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</w:pP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բնակելի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հասարակական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արտադրական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շենքերի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ու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շինությունների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նախագծային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փաստաթղթերի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՝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օդափոխության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,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ջեռուցման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և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օդի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լավորակման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համակարգեր</w:t>
            </w:r>
            <w:proofErr w:type="spellEnd"/>
          </w:p>
        </w:tc>
      </w:tr>
      <w:tr w:rsidR="00640B1D" w:rsidRPr="00640B1D" w:rsidTr="00B5428C">
        <w:trPr>
          <w:trHeight w:val="452"/>
        </w:trPr>
        <w:tc>
          <w:tcPr>
            <w:tcW w:w="342" w:type="dxa"/>
            <w:shd w:val="clear" w:color="auto" w:fill="auto"/>
          </w:tcPr>
          <w:p w:rsidR="00640B1D" w:rsidRPr="00552A25" w:rsidRDefault="00640B1D" w:rsidP="00B5428C">
            <w:pPr>
              <w:jc w:val="center"/>
              <w:rPr>
                <w:rFonts w:ascii="GHEA Grapalat" w:hAnsi="GHEA Grapalat" w:cs="Sylfaen"/>
                <w:sz w:val="18"/>
                <w:szCs w:val="20"/>
                <w:lang w:val="fr-FR"/>
              </w:rPr>
            </w:pPr>
            <w:r w:rsidRPr="00552A25">
              <w:rPr>
                <w:rFonts w:ascii="GHEA Grapalat" w:hAnsi="GHEA Grapalat" w:cs="Sylfaen"/>
                <w:sz w:val="18"/>
                <w:szCs w:val="20"/>
                <w:lang w:val="fr-FR"/>
              </w:rPr>
              <w:t>5</w:t>
            </w:r>
          </w:p>
        </w:tc>
        <w:tc>
          <w:tcPr>
            <w:tcW w:w="7009" w:type="dxa"/>
            <w:shd w:val="clear" w:color="auto" w:fill="auto"/>
          </w:tcPr>
          <w:p w:rsidR="00640B1D" w:rsidRPr="00552A25" w:rsidRDefault="00640B1D" w:rsidP="00B5428C">
            <w:pPr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fr-FR"/>
              </w:rPr>
            </w:pP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կապի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օբյեկտների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նախագծային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փաստաթղթերի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՝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հեռահաղորդակցության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և</w:t>
            </w:r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ազդանշանային</w:t>
            </w:r>
            <w:proofErr w:type="spellEnd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552A25">
              <w:rPr>
                <w:rFonts w:ascii="GHEA Grapalat" w:hAnsi="GHEA Grapalat" w:cs="Arial"/>
                <w:color w:val="000000"/>
                <w:sz w:val="18"/>
                <w:szCs w:val="20"/>
              </w:rPr>
              <w:t>համակարգեր</w:t>
            </w:r>
            <w:proofErr w:type="spellEnd"/>
          </w:p>
        </w:tc>
      </w:tr>
    </w:tbl>
    <w:p w:rsidR="00C020D8" w:rsidRDefault="00C020D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C020D8" w:rsidRDefault="00C020D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640B1D" w:rsidRPr="00640B1D">
        <w:rPr>
          <w:rFonts w:ascii="GHEA Grapalat" w:eastAsia="Times New Roman" w:hAnsi="GHEA Grapalat" w:cs="Sylfaen"/>
          <w:sz w:val="19"/>
          <w:szCs w:val="19"/>
          <w:lang w:val="af-ZA"/>
        </w:rPr>
        <w:t>Հայկ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7C3CB8" w:rsidRDefault="007C3CB8" w:rsidP="007C3CB8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hy-AM"/>
        </w:rPr>
      </w:pPr>
    </w:p>
    <w:p w:rsidR="00640B1D" w:rsidRPr="00640B1D" w:rsidRDefault="00640B1D" w:rsidP="007C3CB8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hy-AM"/>
        </w:rPr>
      </w:pPr>
    </w:p>
    <w:p w:rsidR="00640B1D" w:rsidRPr="00523176" w:rsidRDefault="00640B1D" w:rsidP="00640B1D">
      <w:pPr>
        <w:pStyle w:val="BodyTextIndent"/>
        <w:tabs>
          <w:tab w:val="left" w:pos="1020"/>
        </w:tabs>
        <w:spacing w:after="0" w:line="240" w:lineRule="auto"/>
        <w:rPr>
          <w:rFonts w:ascii="GHEA Grapalat" w:hAnsi="GHEA Grapalat"/>
          <w:b/>
          <w:i/>
          <w:lang w:val="hy-AM"/>
        </w:rPr>
      </w:pPr>
      <w:r w:rsidRPr="00523176">
        <w:rPr>
          <w:rFonts w:ascii="GHEA Grapalat" w:hAnsi="GHEA Grapalat"/>
          <w:b/>
          <w:lang w:val="af-ZA"/>
        </w:rPr>
        <w:t>Հեռախոս: 099</w:t>
      </w:r>
      <w:r w:rsidRPr="00523176">
        <w:rPr>
          <w:rFonts w:ascii="GHEA Grapalat" w:hAnsi="GHEA Grapalat"/>
          <w:b/>
          <w:lang w:val="hy-AM"/>
        </w:rPr>
        <w:t>905335</w:t>
      </w:r>
    </w:p>
    <w:p w:rsidR="00640B1D" w:rsidRPr="00523176" w:rsidRDefault="00640B1D" w:rsidP="00640B1D">
      <w:pPr>
        <w:pStyle w:val="BodyTextIndent"/>
        <w:spacing w:after="0" w:line="240" w:lineRule="auto"/>
        <w:rPr>
          <w:rFonts w:ascii="GHEA Grapalat" w:hAnsi="GHEA Grapalat"/>
          <w:i/>
          <w:u w:val="single"/>
          <w:lang w:val="af-ZA"/>
        </w:rPr>
      </w:pPr>
      <w:r w:rsidRPr="00523176">
        <w:rPr>
          <w:rFonts w:ascii="GHEA Grapalat" w:hAnsi="GHEA Grapalat"/>
          <w:b/>
          <w:lang w:val="af-ZA"/>
        </w:rPr>
        <w:t>Էլ. փոստ` hayk_khazaryan@mail.ru</w:t>
      </w:r>
    </w:p>
    <w:p w:rsidR="00640B1D" w:rsidRPr="00523176" w:rsidRDefault="00640B1D" w:rsidP="00640B1D">
      <w:pPr>
        <w:pStyle w:val="BodyTextIndent"/>
        <w:tabs>
          <w:tab w:val="left" w:pos="1020"/>
        </w:tabs>
        <w:spacing w:after="0" w:line="240" w:lineRule="auto"/>
        <w:ind w:left="0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i/>
          <w:lang w:val="hy-AM"/>
        </w:rPr>
        <w:t xml:space="preserve">    </w:t>
      </w:r>
      <w:r w:rsidRPr="00523176">
        <w:rPr>
          <w:rFonts w:ascii="GHEA Grapalat" w:hAnsi="GHEA Grapalat"/>
          <w:b/>
          <w:lang w:val="af-ZA"/>
        </w:rPr>
        <w:t>Պատվիրատու՝   «ԵՐԵՎԱՆԻ ԳԵՎՈՐԳ ԷՄԻՆԻ ԱՆՎԱՆ N182 ԱՎԱԳ ԴՊՐՈՑ» ՀԻՄՆԱԴՐԱՄ</w:t>
      </w:r>
    </w:p>
    <w:p w:rsidR="00640B1D" w:rsidRPr="00523176" w:rsidRDefault="00640B1D" w:rsidP="00640B1D">
      <w:pPr>
        <w:pStyle w:val="BodyTextIndent"/>
        <w:spacing w:after="0" w:line="240" w:lineRule="auto"/>
        <w:rPr>
          <w:rFonts w:ascii="GHEA Grapalat" w:hAnsi="GHEA Grapalat"/>
          <w:i/>
          <w:u w:val="single"/>
          <w:lang w:val="af-ZA"/>
        </w:rPr>
      </w:pPr>
    </w:p>
    <w:p w:rsidR="00006460" w:rsidRPr="00BF020B" w:rsidRDefault="00006460" w:rsidP="00640B1D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sectPr w:rsidR="00006460" w:rsidRPr="00BF020B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53366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640B1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40B1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073986"/>
    <w:rsid w:val="000B42EB"/>
    <w:rsid w:val="000D0C79"/>
    <w:rsid w:val="002E4110"/>
    <w:rsid w:val="0038547B"/>
    <w:rsid w:val="003B34B1"/>
    <w:rsid w:val="003F3C1D"/>
    <w:rsid w:val="003F625D"/>
    <w:rsid w:val="005068BC"/>
    <w:rsid w:val="00511429"/>
    <w:rsid w:val="005920DA"/>
    <w:rsid w:val="00596E57"/>
    <w:rsid w:val="0060384A"/>
    <w:rsid w:val="00640B1D"/>
    <w:rsid w:val="006447EE"/>
    <w:rsid w:val="007021FC"/>
    <w:rsid w:val="00704E53"/>
    <w:rsid w:val="007405B7"/>
    <w:rsid w:val="007513F3"/>
    <w:rsid w:val="007679D3"/>
    <w:rsid w:val="007804B0"/>
    <w:rsid w:val="0079728C"/>
    <w:rsid w:val="007A366D"/>
    <w:rsid w:val="007C3CB8"/>
    <w:rsid w:val="008178E7"/>
    <w:rsid w:val="00853366"/>
    <w:rsid w:val="0088118F"/>
    <w:rsid w:val="0088202C"/>
    <w:rsid w:val="00913B0E"/>
    <w:rsid w:val="009636D1"/>
    <w:rsid w:val="009718FF"/>
    <w:rsid w:val="009A5003"/>
    <w:rsid w:val="009E2EE1"/>
    <w:rsid w:val="00A50B12"/>
    <w:rsid w:val="00A72679"/>
    <w:rsid w:val="00B02754"/>
    <w:rsid w:val="00BF020B"/>
    <w:rsid w:val="00C020D8"/>
    <w:rsid w:val="00C82638"/>
    <w:rsid w:val="00D06FF4"/>
    <w:rsid w:val="00D73C95"/>
    <w:rsid w:val="00DD5D99"/>
    <w:rsid w:val="00E01A83"/>
    <w:rsid w:val="00EE1E4D"/>
    <w:rsid w:val="00F83F3C"/>
    <w:rsid w:val="00FD44A4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  <w:style w:type="paragraph" w:styleId="NormalWeb">
    <w:name w:val="Normal (Web)"/>
    <w:basedOn w:val="Normal"/>
    <w:uiPriority w:val="99"/>
    <w:rsid w:val="00C0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640B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31</cp:revision>
  <dcterms:created xsi:type="dcterms:W3CDTF">2020-11-20T14:14:00Z</dcterms:created>
  <dcterms:modified xsi:type="dcterms:W3CDTF">2022-09-25T15:21:00Z</dcterms:modified>
</cp:coreProperties>
</file>