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6179B93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BA2D78">
        <w:rPr>
          <w:rFonts w:ascii="GHEA Grapalat" w:hAnsi="GHEA Grapalat" w:cs="Sylfaen"/>
          <w:sz w:val="24"/>
          <w:szCs w:val="24"/>
          <w:lang w:val="hy-AM"/>
        </w:rPr>
        <w:t>50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01240221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A2D78">
        <w:rPr>
          <w:rFonts w:ascii="GHEA Grapalat" w:hAnsi="GHEA Grapalat" w:cs="Sylfaen"/>
          <w:sz w:val="24"/>
          <w:szCs w:val="24"/>
          <w:lang w:val="hy-AM"/>
        </w:rPr>
        <w:t>Մաքսիմիլիան</w:t>
      </w:r>
      <w:proofErr w:type="spellEnd"/>
      <w:r w:rsidR="00BA2D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A2D7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62C1D0A3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BA2D78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25F67DF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2D78" w:rsidRPr="00BA2D78">
        <w:rPr>
          <w:rFonts w:ascii="GHEA Grapalat" w:hAnsi="GHEA Grapalat" w:cs="Sylfaen"/>
          <w:sz w:val="24"/>
          <w:szCs w:val="24"/>
          <w:lang w:val="hy-AM"/>
        </w:rPr>
        <w:t>ՀՀ Ո ԳՀԾՁԲ-ԾԱՌԱՅՈՒԹՅՈՒՆ-2020/ԿԱՊ/2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BA2D7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BA2D7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A2D78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5176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860</cp:revision>
  <cp:lastPrinted>2020-12-01T05:20:00Z</cp:lastPrinted>
  <dcterms:created xsi:type="dcterms:W3CDTF">2016-04-19T09:12:00Z</dcterms:created>
  <dcterms:modified xsi:type="dcterms:W3CDTF">2020-12-01T05:21:00Z</dcterms:modified>
</cp:coreProperties>
</file>