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5BECB2FC"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B5596C">
        <w:rPr>
          <w:rFonts w:ascii="GHEA Grapalat" w:hAnsi="GHEA Grapalat"/>
          <w:i w:val="0"/>
          <w:color w:val="000000"/>
          <w:sz w:val="22"/>
          <w:szCs w:val="22"/>
        </w:rPr>
        <w:t>27</w:t>
      </w:r>
      <w:r w:rsidRPr="00D2560B">
        <w:rPr>
          <w:rFonts w:ascii="GHEA Grapalat" w:hAnsi="GHEA Grapalat"/>
          <w:i w:val="0"/>
          <w:color w:val="000000"/>
          <w:sz w:val="22"/>
          <w:szCs w:val="22"/>
          <w:lang w:val="en-US"/>
        </w:rPr>
        <w:t xml:space="preserve">th of </w:t>
      </w:r>
      <w:r w:rsidR="00D535E4">
        <w:rPr>
          <w:rFonts w:ascii="GHEA Grapalat" w:hAnsi="GHEA Grapalat"/>
          <w:i w:val="0"/>
          <w:color w:val="000000"/>
          <w:sz w:val="22"/>
          <w:szCs w:val="22"/>
          <w:lang w:val="en-US"/>
        </w:rPr>
        <w:t>May</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01154741"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00140FAE">
        <w:rPr>
          <w:rFonts w:ascii="GHEA Grapalat" w:hAnsi="GHEA Grapalat"/>
          <w:i w:val="0"/>
          <w:color w:val="000000"/>
          <w:lang w:val="en-US"/>
        </w:rPr>
        <w:t>ՕԴՔԳՏԿ-</w:t>
      </w:r>
      <w:r w:rsidRPr="004B7569">
        <w:rPr>
          <w:rFonts w:ascii="GHEA Grapalat" w:hAnsi="GHEA Grapalat"/>
          <w:i w:val="0"/>
          <w:color w:val="000000"/>
          <w:lang w:val="af-ZA"/>
        </w:rPr>
        <w:t>ԳՀ</w:t>
      </w:r>
      <w:r w:rsidR="00B5596C">
        <w:rPr>
          <w:rFonts w:ascii="GHEA Grapalat" w:hAnsi="GHEA Grapalat"/>
          <w:i w:val="0"/>
          <w:color w:val="000000"/>
          <w:lang w:val="af-ZA"/>
        </w:rPr>
        <w:t>Ծ</w:t>
      </w:r>
      <w:r w:rsidRPr="004B7569">
        <w:rPr>
          <w:rFonts w:ascii="GHEA Grapalat" w:hAnsi="GHEA Grapalat"/>
          <w:i w:val="0"/>
          <w:color w:val="000000"/>
          <w:lang w:val="af-ZA"/>
        </w:rPr>
        <w:t>ՁԲ-</w:t>
      </w:r>
      <w:r>
        <w:rPr>
          <w:rFonts w:ascii="GHEA Grapalat" w:hAnsi="GHEA Grapalat"/>
          <w:i w:val="0"/>
          <w:color w:val="000000"/>
          <w:lang w:val="en-US"/>
        </w:rPr>
        <w:t>2</w:t>
      </w:r>
      <w:r w:rsidR="00E81306">
        <w:rPr>
          <w:rFonts w:ascii="GHEA Grapalat" w:hAnsi="GHEA Grapalat"/>
          <w:i w:val="0"/>
          <w:color w:val="000000"/>
          <w:lang w:val="en-US"/>
        </w:rPr>
        <w:t>6/0</w:t>
      </w:r>
      <w:r w:rsidR="00140FAE">
        <w:rPr>
          <w:rFonts w:ascii="GHEA Grapalat" w:hAnsi="GHEA Grapalat"/>
          <w:i w:val="0"/>
          <w:color w:val="000000"/>
          <w:lang w:val="en-US"/>
        </w:rPr>
        <w:t>7</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6133D8FD" w14:textId="77777777" w:rsidR="00140FAE" w:rsidRDefault="00140FAE" w:rsidP="00B86B6B">
      <w:pPr>
        <w:pStyle w:val="a3"/>
        <w:spacing w:line="240" w:lineRule="auto"/>
        <w:ind w:firstLine="567"/>
        <w:jc w:val="left"/>
        <w:rPr>
          <w:rFonts w:ascii="GHEA Grapalat" w:hAnsi="GHEA Grapalat"/>
          <w:i w:val="0"/>
          <w:lang w:val="en-US"/>
        </w:rPr>
      </w:pPr>
      <w:r w:rsidRPr="00140FAE">
        <w:rPr>
          <w:rFonts w:ascii="GHEA Grapalat" w:hAnsi="GHEA Grapalat"/>
          <w:i w:val="0"/>
          <w:lang w:val="en-US"/>
        </w:rPr>
        <w:t>The contracting authority SCIENTIFIC TECHNOLOGICAL CENTER OF ORGANIC AND PHARMACEUTICAL CHEMISTRY (STCOPHCH) State Non-Profit Organization (NPO), located at 26 Azatutyan street, Yerevan, RA 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1512795D" w14:textId="5628F3F9"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140FAE">
        <w:rPr>
          <w:rStyle w:val="rynqvb"/>
          <w:i w:val="0"/>
          <w:lang w:val="en"/>
        </w:rPr>
        <w:t>repair of equipments</w:t>
      </w:r>
      <w:r w:rsidR="00B5596C">
        <w:rPr>
          <w:rStyle w:val="rynqvb"/>
          <w:rFonts w:ascii="Arial" w:hAnsi="Arial" w:cs="Arial"/>
          <w:i w:val="0"/>
          <w:lang w:val="en"/>
        </w:rPr>
        <w:t xml:space="preserve"> </w:t>
      </w:r>
      <w:r w:rsidRPr="00772EB2">
        <w:rPr>
          <w:rFonts w:ascii="GHEA Grapalat" w:hAnsi="GHEA Grapalat"/>
          <w:i w:val="0"/>
        </w:rPr>
        <w:t xml:space="preserve">(hereinafter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1C2CAD05"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140FAE">
        <w:rPr>
          <w:rFonts w:ascii="GHEA Grapalat" w:hAnsi="GHEA Grapalat"/>
          <w:i w:val="0"/>
          <w:u w:val="single"/>
          <w:lang w:val="en-US"/>
        </w:rPr>
        <w:t>1</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3FE676F1"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00140FAE">
        <w:rPr>
          <w:rFonts w:ascii="GHEA Grapalat" w:hAnsi="GHEA Grapalat"/>
          <w:i w:val="0"/>
        </w:rPr>
        <w:t>Azatutyan 26</w:t>
      </w:r>
      <w:r w:rsidRPr="00691A9E">
        <w:rPr>
          <w:rFonts w:ascii="GHEA Grapalat" w:hAnsi="GHEA Grapalat"/>
          <w:i w:val="0"/>
        </w:rPr>
        <w:t>, Yerevan, Armenia</w:t>
      </w:r>
      <w:r w:rsidRPr="00632939">
        <w:rPr>
          <w:rFonts w:ascii="GHEA Grapalat" w:hAnsi="GHEA Grapalat"/>
          <w:i w:val="0"/>
        </w:rPr>
        <w:t xml:space="preserve">, in hard copy, by </w:t>
      </w:r>
      <w:r w:rsidRPr="000B4572">
        <w:rPr>
          <w:rFonts w:ascii="GHEA Grapalat" w:hAnsi="GHEA Grapalat"/>
          <w:i w:val="0"/>
          <w:lang w:val="en-US"/>
        </w:rPr>
        <w:t>1</w:t>
      </w:r>
      <w:r w:rsidR="00140FAE">
        <w:rPr>
          <w:rFonts w:ascii="GHEA Grapalat" w:hAnsi="GHEA Grapalat"/>
          <w:i w:val="0"/>
          <w:lang w:val="en-US"/>
        </w:rPr>
        <w:t>1</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18C60FDA"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 xml:space="preserve">opening will take place at the following address: </w:t>
      </w:r>
      <w:r w:rsidR="00140FAE">
        <w:rPr>
          <w:rFonts w:ascii="GHEA Grapalat" w:hAnsi="GHEA Grapalat"/>
          <w:i w:val="0"/>
        </w:rPr>
        <w:t>Azatutyan 26</w:t>
      </w:r>
      <w:r w:rsidRPr="00D2560B">
        <w:rPr>
          <w:rFonts w:ascii="GHEA Grapalat" w:hAnsi="GHEA Grapalat"/>
          <w:i w:val="0"/>
        </w:rPr>
        <w:t>, Yerevan, Armenia, on "</w:t>
      </w:r>
      <w:r w:rsidR="00B5596C">
        <w:rPr>
          <w:rFonts w:ascii="GHEA Grapalat" w:hAnsi="GHEA Grapalat"/>
          <w:i w:val="0"/>
          <w:lang w:val="en-US"/>
        </w:rPr>
        <w:t>05</w:t>
      </w:r>
      <w:r w:rsidRPr="00D2560B">
        <w:rPr>
          <w:rFonts w:ascii="GHEA Grapalat" w:hAnsi="GHEA Grapalat"/>
          <w:i w:val="0"/>
        </w:rPr>
        <w:t>" "</w:t>
      </w:r>
      <w:r w:rsidR="00B5596C">
        <w:rPr>
          <w:rFonts w:ascii="GHEA Grapalat" w:hAnsi="GHEA Grapalat"/>
          <w:i w:val="0"/>
          <w:lang w:val="en-US"/>
        </w:rPr>
        <w:t>June</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140FAE">
        <w:rPr>
          <w:rFonts w:ascii="GHEA Grapalat" w:hAnsi="GHEA Grapalat"/>
          <w:i w:val="0"/>
          <w:lang w:val="en-US"/>
        </w:rPr>
        <w:t>1</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Scientific Center of Zoology and Hydroecology of the National Academy of Sciences of The  Republic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40FAE"/>
    <w:rsid w:val="00157250"/>
    <w:rsid w:val="002C0E1A"/>
    <w:rsid w:val="002C6782"/>
    <w:rsid w:val="007201CE"/>
    <w:rsid w:val="009352B9"/>
    <w:rsid w:val="00B5596C"/>
    <w:rsid w:val="00B86B6B"/>
    <w:rsid w:val="00D535E4"/>
    <w:rsid w:val="00D70DB0"/>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14</cp:revision>
  <dcterms:created xsi:type="dcterms:W3CDTF">2023-09-27T16:38:00Z</dcterms:created>
  <dcterms:modified xsi:type="dcterms:W3CDTF">2026-05-28T14:57:00Z</dcterms:modified>
</cp:coreProperties>
</file>