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03" w:rsidRPr="00D31114" w:rsidRDefault="00390603" w:rsidP="002F0D2D">
      <w:pPr>
        <w:spacing w:after="0"/>
        <w:jc w:val="center"/>
        <w:rPr>
          <w:rFonts w:ascii="GHEA Grapalat" w:hAnsi="GHEA Grapalat" w:cs="Sylfaen"/>
          <w:b/>
          <w:sz w:val="20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390603" w:rsidRPr="002C6628" w:rsidRDefault="00390603" w:rsidP="002F0D2D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390603" w:rsidRPr="002C6628" w:rsidRDefault="00390603" w:rsidP="00D727FA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 xml:space="preserve">ՀՀ </w:t>
      </w:r>
      <w:r w:rsidR="00866F60" w:rsidRPr="00866F60">
        <w:rPr>
          <w:rFonts w:ascii="GHEA Grapalat" w:hAnsi="GHEA Grapalat" w:cs="Sylfaen"/>
          <w:lang w:val="hy-AM"/>
        </w:rPr>
        <w:t>հ</w:t>
      </w:r>
      <w:r w:rsidRPr="00BB02EF">
        <w:rPr>
          <w:rFonts w:ascii="GHEA Grapalat" w:hAnsi="GHEA Grapalat" w:cs="Sylfaen"/>
          <w:lang w:val="hy-AM"/>
        </w:rPr>
        <w:t xml:space="preserve">ատուկ քննչական </w:t>
      </w:r>
      <w:r w:rsidR="00866F60">
        <w:rPr>
          <w:rFonts w:ascii="GHEA Grapalat" w:hAnsi="GHEA Grapalat" w:cs="Sylfaen"/>
          <w:lang w:val="hy-AM"/>
        </w:rPr>
        <w:t>ծառայությ</w:t>
      </w:r>
      <w:r w:rsidR="00866F60" w:rsidRPr="00866F60">
        <w:rPr>
          <w:rFonts w:ascii="GHEA Grapalat" w:hAnsi="GHEA Grapalat" w:cs="Sylfaen"/>
          <w:lang w:val="hy-AM"/>
        </w:rPr>
        <w:t>ու</w:t>
      </w:r>
      <w:r w:rsidRPr="00BB02EF">
        <w:rPr>
          <w:rFonts w:ascii="GHEA Grapalat" w:hAnsi="GHEA Grapalat" w:cs="Sylfaen"/>
          <w:lang w:val="hy-AM"/>
        </w:rPr>
        <w:t>ն</w:t>
      </w:r>
      <w:r w:rsidR="00866F60" w:rsidRPr="00866F60">
        <w:rPr>
          <w:rFonts w:ascii="GHEA Grapalat" w:hAnsi="GHEA Grapalat" w:cs="Sylfaen"/>
          <w:lang w:val="hy-AM"/>
        </w:rPr>
        <w:t>ը</w:t>
      </w:r>
      <w:r w:rsidRPr="00BB02EF">
        <w:rPr>
          <w:rFonts w:ascii="GHEA Grapalat" w:hAnsi="GHEA Grapalat" w:cs="Sylfaen"/>
          <w:lang w:val="hy-AM"/>
        </w:rPr>
        <w:t xml:space="preserve"> </w:t>
      </w:r>
      <w:r w:rsidR="00866F60" w:rsidRPr="00866F60">
        <w:rPr>
          <w:rFonts w:ascii="GHEA Grapalat" w:hAnsi="GHEA Grapalat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ստորև ներկայացնում է</w:t>
      </w:r>
      <w:r w:rsidR="00866F60">
        <w:rPr>
          <w:rFonts w:ascii="GHEA Grapalat" w:hAnsi="GHEA Grapalat" w:cs="Sylfaen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 xml:space="preserve">ՀՀ </w:t>
      </w:r>
      <w:r w:rsidR="00866F60" w:rsidRPr="00866F60">
        <w:rPr>
          <w:rFonts w:ascii="GHEA Grapalat" w:hAnsi="GHEA Grapalat" w:cs="Sylfaen"/>
          <w:lang w:val="hy-AM"/>
        </w:rPr>
        <w:t>հ</w:t>
      </w:r>
      <w:r w:rsidRPr="00BB02EF">
        <w:rPr>
          <w:rFonts w:ascii="GHEA Grapalat" w:hAnsi="GHEA Grapalat" w:cs="Sylfaen"/>
          <w:lang w:val="hy-AM"/>
        </w:rPr>
        <w:t>ատուկ քննչական ծառայության կարիքների համար</w:t>
      </w:r>
      <w:r w:rsidR="00866F60" w:rsidRPr="00866F60">
        <w:rPr>
          <w:rFonts w:ascii="GHEA Grapalat" w:hAnsi="GHEA Grapalat" w:cs="Sylfaen"/>
          <w:lang w:val="hy-AM"/>
        </w:rPr>
        <w:t xml:space="preserve"> </w:t>
      </w:r>
      <w:bookmarkStart w:id="0" w:name="OLE_LINK12"/>
      <w:bookmarkStart w:id="1" w:name="OLE_LINK13"/>
      <w:bookmarkStart w:id="2" w:name="OLE_LINK14"/>
      <w:r w:rsidR="00A50DDB" w:rsidRPr="00A50DDB">
        <w:rPr>
          <w:rFonts w:ascii="GHEA Grapalat" w:eastAsia="Calibri" w:hAnsi="GHEA Grapalat" w:cs="Times New Roman"/>
          <w:b/>
          <w:sz w:val="24"/>
          <w:szCs w:val="24"/>
          <w:lang w:val="hy-AM"/>
        </w:rPr>
        <w:t>բենզինի</w:t>
      </w:r>
      <w:r w:rsidR="00164F67" w:rsidRPr="00DE56CE">
        <w:rPr>
          <w:rFonts w:ascii="GHEA Grapalat" w:hAnsi="GHEA Grapalat" w:cs="Sylfaen"/>
          <w:lang w:val="af-ZA"/>
        </w:rPr>
        <w:t xml:space="preserve"> </w:t>
      </w:r>
      <w:bookmarkEnd w:id="0"/>
      <w:bookmarkEnd w:id="1"/>
      <w:bookmarkEnd w:id="2"/>
      <w:r w:rsidRPr="00BA621D">
        <w:rPr>
          <w:rFonts w:ascii="GHEA Grapalat" w:hAnsi="GHEA Grapalat" w:cs="Sylfaen"/>
          <w:lang w:val="hy-AM"/>
        </w:rPr>
        <w:t>ձեռքբերման</w:t>
      </w:r>
      <w:r w:rsidRPr="000313DA">
        <w:rPr>
          <w:rFonts w:ascii="GHEA Grapalat" w:hAnsi="GHEA Grapalat" w:cs="Sylfaen"/>
          <w:lang w:val="hy-AM"/>
        </w:rPr>
        <w:t xml:space="preserve"> նպատակով կազմակերպված </w:t>
      </w:r>
      <w:r w:rsidR="00A50DDB" w:rsidRPr="00A50DDB">
        <w:rPr>
          <w:rFonts w:ascii="Arial Armenian" w:hAnsi="Arial Armenian"/>
          <w:b/>
          <w:sz w:val="20"/>
          <w:lang w:val="af-ZA"/>
        </w:rPr>
        <w:t>ÐøÌ-</w:t>
      </w:r>
      <w:r w:rsidR="00A50DDB" w:rsidRPr="00A50DDB">
        <w:rPr>
          <w:rFonts w:ascii="Sylfaen" w:hAnsi="Sylfaen"/>
          <w:b/>
          <w:sz w:val="20"/>
          <w:lang w:val="hy-AM"/>
        </w:rPr>
        <w:t>ԳՀԱՊՁԲ</w:t>
      </w:r>
      <w:r w:rsidR="00A50DDB" w:rsidRPr="00A50DDB">
        <w:rPr>
          <w:rFonts w:ascii="Arial Armenian" w:hAnsi="Arial Armenian"/>
          <w:b/>
          <w:sz w:val="20"/>
          <w:lang w:val="af-ZA"/>
        </w:rPr>
        <w:t>-</w:t>
      </w:r>
      <w:r w:rsidR="00745750">
        <w:rPr>
          <w:rFonts w:ascii="Arial Armenian" w:hAnsi="Arial Armenian"/>
          <w:b/>
          <w:sz w:val="20"/>
          <w:lang w:val="af-ZA"/>
        </w:rPr>
        <w:t xml:space="preserve"> </w:t>
      </w:r>
      <w:r w:rsidR="00745750" w:rsidRPr="00745750">
        <w:rPr>
          <w:rFonts w:ascii="Sylfaen" w:hAnsi="Sylfaen"/>
          <w:b/>
          <w:sz w:val="20"/>
          <w:lang w:val="hy-AM"/>
        </w:rPr>
        <w:t>Բ</w:t>
      </w:r>
      <w:r w:rsidR="00A50DDB" w:rsidRPr="00A50DDB">
        <w:rPr>
          <w:rFonts w:ascii="Sylfaen" w:hAnsi="Sylfaen"/>
          <w:b/>
          <w:sz w:val="20"/>
          <w:lang w:val="af-ZA"/>
        </w:rPr>
        <w:t xml:space="preserve"> -</w:t>
      </w:r>
      <w:r w:rsidR="00745750">
        <w:rPr>
          <w:rFonts w:ascii="Arial Armenian" w:hAnsi="Arial Armenian"/>
          <w:b/>
          <w:sz w:val="20"/>
          <w:lang w:val="af-ZA"/>
        </w:rPr>
        <w:t>20/1</w:t>
      </w:r>
      <w:r w:rsidR="00A50DDB">
        <w:rPr>
          <w:rFonts w:ascii="Arial Armenian" w:hAnsi="Arial Armenian"/>
          <w:sz w:val="20"/>
          <w:lang w:val="af-ZA"/>
        </w:rPr>
        <w:t xml:space="preserve"> </w:t>
      </w:r>
      <w:r w:rsidRPr="000313DA">
        <w:rPr>
          <w:rFonts w:ascii="GHEA Grapalat" w:hAnsi="GHEA Grapalat" w:cs="Sylfaen"/>
          <w:lang w:val="hy-AM"/>
        </w:rPr>
        <w:t>ծածկագրով գնման ընթացակարգի արդյունքում 201</w:t>
      </w:r>
      <w:r w:rsidR="00866F60" w:rsidRPr="00866F60">
        <w:rPr>
          <w:rFonts w:ascii="GHEA Grapalat" w:hAnsi="GHEA Grapalat" w:cs="Sylfaen"/>
          <w:lang w:val="hy-AM"/>
        </w:rPr>
        <w:t>9</w:t>
      </w:r>
      <w:r w:rsidRPr="000313DA">
        <w:rPr>
          <w:rFonts w:ascii="GHEA Grapalat" w:hAnsi="GHEA Grapalat" w:cs="Sylfaen"/>
          <w:lang w:val="hy-AM"/>
        </w:rPr>
        <w:t xml:space="preserve"> թվականի </w:t>
      </w:r>
      <w:r w:rsidR="00745750" w:rsidRPr="00745750">
        <w:rPr>
          <w:rFonts w:ascii="GHEA Grapalat" w:hAnsi="GHEA Grapalat" w:cs="Sylfaen"/>
          <w:lang w:val="hy-AM"/>
        </w:rPr>
        <w:t>դեկտեմբեր</w:t>
      </w:r>
      <w:r w:rsidR="00147D50" w:rsidRPr="00147D50">
        <w:rPr>
          <w:rFonts w:ascii="GHEA Grapalat" w:hAnsi="GHEA Grapalat" w:cs="Sylfaen"/>
          <w:lang w:val="hy-AM"/>
        </w:rPr>
        <w:t>ի</w:t>
      </w:r>
      <w:r w:rsidRPr="00BA621D">
        <w:rPr>
          <w:rFonts w:ascii="GHEA Grapalat" w:hAnsi="GHEA Grapalat" w:cs="Sylfaen"/>
          <w:lang w:val="hy-AM"/>
        </w:rPr>
        <w:t xml:space="preserve"> </w:t>
      </w:r>
      <w:r w:rsidR="00A50DDB" w:rsidRPr="00A50DDB">
        <w:rPr>
          <w:rFonts w:ascii="GHEA Grapalat" w:hAnsi="GHEA Grapalat" w:cs="Sylfaen"/>
          <w:lang w:val="hy-AM"/>
        </w:rPr>
        <w:t>1</w:t>
      </w:r>
      <w:r w:rsidR="00745750" w:rsidRPr="00745750">
        <w:rPr>
          <w:rFonts w:ascii="GHEA Grapalat" w:hAnsi="GHEA Grapalat" w:cs="Sylfaen"/>
          <w:lang w:val="hy-AM"/>
        </w:rPr>
        <w:t>6</w:t>
      </w:r>
      <w:r w:rsidRPr="000313DA">
        <w:rPr>
          <w:rFonts w:ascii="GHEA Grapalat" w:hAnsi="GHEA Grapalat" w:cs="Sylfaen"/>
          <w:lang w:val="hy-AM"/>
        </w:rPr>
        <w:t xml:space="preserve">-ին կնքված </w:t>
      </w:r>
      <w:bookmarkStart w:id="3" w:name="OLE_LINK5"/>
      <w:bookmarkStart w:id="4" w:name="OLE_LINK6"/>
      <w:bookmarkStart w:id="5" w:name="OLE_LINK7"/>
      <w:r w:rsidR="00A50DDB" w:rsidRPr="00A50DDB">
        <w:rPr>
          <w:rFonts w:ascii="Arial Armenian" w:hAnsi="Arial Armenian"/>
          <w:b/>
          <w:sz w:val="20"/>
          <w:lang w:val="af-ZA"/>
        </w:rPr>
        <w:t>ÐøÌ-</w:t>
      </w:r>
      <w:r w:rsidR="00A50DDB" w:rsidRPr="00A50DDB">
        <w:rPr>
          <w:rFonts w:ascii="Sylfaen" w:hAnsi="Sylfaen"/>
          <w:b/>
          <w:sz w:val="20"/>
          <w:lang w:val="hy-AM"/>
        </w:rPr>
        <w:t>ԳՀԱՊՁԲ</w:t>
      </w:r>
      <w:r w:rsidR="00A50DDB" w:rsidRPr="00A50DDB">
        <w:rPr>
          <w:rFonts w:ascii="Arial Armenian" w:hAnsi="Arial Armenian"/>
          <w:b/>
          <w:sz w:val="20"/>
          <w:lang w:val="af-ZA"/>
        </w:rPr>
        <w:t>-</w:t>
      </w:r>
      <w:r w:rsidR="00745750" w:rsidRPr="00745750">
        <w:rPr>
          <w:rFonts w:ascii="Sylfaen" w:hAnsi="Sylfaen"/>
          <w:b/>
          <w:sz w:val="20"/>
          <w:lang w:val="hy-AM"/>
        </w:rPr>
        <w:t>Բ</w:t>
      </w:r>
      <w:r w:rsidR="00A50DDB" w:rsidRPr="00A50DDB">
        <w:rPr>
          <w:rFonts w:ascii="Sylfaen" w:hAnsi="Sylfaen"/>
          <w:b/>
          <w:sz w:val="20"/>
          <w:lang w:val="af-ZA"/>
        </w:rPr>
        <w:t xml:space="preserve"> -</w:t>
      </w:r>
      <w:r w:rsidR="00745750">
        <w:rPr>
          <w:rFonts w:ascii="Arial Armenian" w:hAnsi="Arial Armenian"/>
          <w:b/>
          <w:sz w:val="20"/>
          <w:lang w:val="af-ZA"/>
        </w:rPr>
        <w:t>20/1-1</w:t>
      </w:r>
      <w:r w:rsidR="00A50DDB">
        <w:rPr>
          <w:rFonts w:ascii="Arial Armenian" w:hAnsi="Arial Armenian"/>
          <w:sz w:val="20"/>
          <w:lang w:val="af-ZA"/>
        </w:rPr>
        <w:t xml:space="preserve"> </w:t>
      </w:r>
      <w:bookmarkEnd w:id="3"/>
      <w:bookmarkEnd w:id="4"/>
      <w:bookmarkEnd w:id="5"/>
      <w:r w:rsidRPr="00BB02EF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2"/>
        <w:gridCol w:w="486"/>
        <w:gridCol w:w="49"/>
        <w:gridCol w:w="764"/>
        <w:gridCol w:w="100"/>
        <w:gridCol w:w="21"/>
        <w:gridCol w:w="318"/>
        <w:gridCol w:w="270"/>
        <w:gridCol w:w="473"/>
        <w:gridCol w:w="377"/>
        <w:gridCol w:w="377"/>
        <w:gridCol w:w="181"/>
        <w:gridCol w:w="151"/>
        <w:gridCol w:w="297"/>
        <w:gridCol w:w="695"/>
        <w:gridCol w:w="358"/>
        <w:gridCol w:w="35"/>
        <w:gridCol w:w="316"/>
        <w:gridCol w:w="404"/>
        <w:gridCol w:w="294"/>
        <w:gridCol w:w="85"/>
        <w:gridCol w:w="93"/>
        <w:gridCol w:w="247"/>
        <w:gridCol w:w="115"/>
        <w:gridCol w:w="38"/>
        <w:gridCol w:w="580"/>
        <w:gridCol w:w="29"/>
        <w:gridCol w:w="321"/>
        <w:gridCol w:w="346"/>
        <w:gridCol w:w="38"/>
        <w:gridCol w:w="670"/>
        <w:gridCol w:w="50"/>
        <w:gridCol w:w="612"/>
        <w:gridCol w:w="142"/>
        <w:gridCol w:w="145"/>
        <w:gridCol w:w="752"/>
      </w:tblGrid>
      <w:tr w:rsidR="00390603" w:rsidRPr="00233B94" w:rsidTr="00C346E6">
        <w:trPr>
          <w:trHeight w:val="138"/>
        </w:trPr>
        <w:tc>
          <w:tcPr>
            <w:tcW w:w="709" w:type="dxa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631" w:type="dxa"/>
            <w:gridSpan w:val="36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390603" w:rsidRPr="00D1155D" w:rsidTr="00C346E6">
        <w:trPr>
          <w:trHeight w:val="10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90603" w:rsidRPr="00BB02EF" w:rsidRDefault="00CF6076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ափաբաժնի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390603" w:rsidRPr="00BB02EF" w:rsidRDefault="00395AAF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ախահաշվային</w:t>
            </w:r>
            <w:r w:rsidR="00A6731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գինը</w:t>
            </w:r>
          </w:p>
        </w:tc>
        <w:tc>
          <w:tcPr>
            <w:tcW w:w="2552" w:type="dxa"/>
            <w:gridSpan w:val="11"/>
            <w:vMerge w:val="restart"/>
            <w:shd w:val="clear" w:color="auto" w:fill="auto"/>
            <w:vAlign w:val="center"/>
          </w:tcPr>
          <w:p w:rsidR="00390603" w:rsidRPr="00BB02EF" w:rsidRDefault="00CD4EC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ամառոտ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:rsidR="00390603" w:rsidRPr="00BB02EF" w:rsidRDefault="00CD4EC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այմանագրով</w:t>
            </w:r>
            <w:r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նախատեսված</w:t>
            </w:r>
            <w:r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</w:tc>
      </w:tr>
      <w:tr w:rsidR="00390603" w:rsidRPr="00233B94" w:rsidTr="00C346E6">
        <w:trPr>
          <w:trHeight w:val="165"/>
        </w:trPr>
        <w:tc>
          <w:tcPr>
            <w:tcW w:w="709" w:type="dxa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 w:rsidR="006F74D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552" w:type="dxa"/>
            <w:gridSpan w:val="11"/>
            <w:vMerge/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C346E6">
        <w:trPr>
          <w:trHeight w:val="259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55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B4B5D" w:rsidRPr="006F74D8" w:rsidTr="00C346E6">
        <w:trPr>
          <w:trHeight w:val="38"/>
        </w:trPr>
        <w:tc>
          <w:tcPr>
            <w:tcW w:w="709" w:type="dxa"/>
            <w:shd w:val="clear" w:color="auto" w:fill="auto"/>
            <w:vAlign w:val="center"/>
          </w:tcPr>
          <w:p w:rsidR="003B4B5D" w:rsidRPr="00945CF2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bookmarkStart w:id="6" w:name="_Hlk4668234"/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4754EC" w:rsidRDefault="003B4B5D" w:rsidP="003B4B5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GB"/>
              </w:rPr>
              <w:t xml:space="preserve">         </w:t>
            </w:r>
            <w:proofErr w:type="spellStart"/>
            <w:r>
              <w:rPr>
                <w:rFonts w:ascii="Sylfaen" w:eastAsia="Calibri" w:hAnsi="Sylfaen" w:cs="Times New Roman"/>
                <w:sz w:val="16"/>
                <w:szCs w:val="16"/>
                <w:lang w:val="en-GB"/>
              </w:rPr>
              <w:t>բենզինի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147D50" w:rsidRDefault="003B4B5D" w:rsidP="003B4B5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D50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C4065B" w:rsidRDefault="00C4065B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40000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C4065B" w:rsidRDefault="00C4065B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40000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402D6B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402D6B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Default="003B4B5D" w:rsidP="003B4B5D">
            <w:pPr>
              <w:jc w:val="both"/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Արտաքին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տեսքը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`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մաքուր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և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պարզ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օկտանային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թիվը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որոշված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հետազոտական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մեթոդով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՝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ոչ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պակաս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91,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շարժիչային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մեթոդով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՝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ոչ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պակաս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81,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բենզինի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հագեցած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գոլորշիների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ճնշումը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` 45-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ից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մինչև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100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կՊա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կապարի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պարունակությունը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5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մգ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/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դմ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3-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ից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ոչ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ավելի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բենզոլի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ծավալային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մասը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1 %-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ից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ոչ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ավելի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խտությունը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` 15</w:t>
            </w:r>
            <w:r w:rsidRPr="003B4B5D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FFFFF"/>
                <w:lang w:val="af-ZA"/>
              </w:rPr>
              <w:t> 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0</w:t>
            </w:r>
            <w:r w:rsidRPr="003B4B5D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FFFFF"/>
                <w:lang w:val="af-ZA"/>
              </w:rPr>
              <w:t> 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C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ջերմաստիճանում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՝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720-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ից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մինչև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775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կգ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/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3,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ծծմբի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պարունակությունը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` 10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մգ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/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կգ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ից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ոչ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ավելի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թթվածնի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զանգվածային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մասը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` 2,7 %-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ից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ոչ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ավելի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օքսիդիչների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ծավալային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մասը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ոչ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ավելի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`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մեթանոլ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-3 %,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էթանոլ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-5 %,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իզոպրոպիլ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սպիրտ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-10%,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իզոբուտիլ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սպիրտ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-10 %,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եռաբութիլ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սպիրտ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-7 %,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եթերներ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(C5</w:t>
            </w:r>
            <w:r w:rsidRPr="003B4B5D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FFFFF"/>
                <w:lang w:val="af-ZA"/>
              </w:rPr>
              <w:t> 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և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ավելի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)-15 %,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այլ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օքսիդիչներ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-10 %,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անվտանգությունը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մակնշումը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և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փաթեթավորումը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`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ըստ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ՀՀ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կառավարության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2004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թ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.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նոյեմբերի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11-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N 1592-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Ն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որոշմամբ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հաստատված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«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Ներքին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այրման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շարժիչային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վառելիքների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տեխնիկական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կանոնակարգի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»:</w:t>
            </w:r>
          </w:p>
          <w:p w:rsidR="003B4B5D" w:rsidRPr="003B4B5D" w:rsidRDefault="003B4B5D" w:rsidP="003B4B5D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4B5D">
              <w:rPr>
                <w:rFonts w:ascii="GHEA Grapalat" w:hAnsi="GHEA Grapalat" w:cs="GHEA Grapalat"/>
                <w:b/>
                <w:sz w:val="16"/>
                <w:szCs w:val="16"/>
                <w:lang w:val="pt-BR"/>
              </w:rPr>
              <w:t xml:space="preserve">Մատակարարումը՝ </w:t>
            </w:r>
            <w:proofErr w:type="spellStart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en-AU"/>
              </w:rPr>
              <w:t>Կտրոնային</w:t>
            </w:r>
            <w:proofErr w:type="spellEnd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Կտրոնի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լինելու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4B5D">
              <w:rPr>
                <w:rFonts w:ascii="GHEA Grapalat" w:hAnsi="GHEA Grapalat"/>
                <w:sz w:val="16"/>
                <w:szCs w:val="16"/>
              </w:rPr>
              <w:t>է</w:t>
            </w:r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լինի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մեկ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տարի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</w:rPr>
              <w:t>՝</w:t>
            </w:r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մտնելու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օրվանից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սկսած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3B4B5D" w:rsidRPr="003B4B5D" w:rsidRDefault="003B4B5D" w:rsidP="003B4B5D">
            <w:pPr>
              <w:pStyle w:val="af0"/>
              <w:ind w:left="0" w:firstLine="42"/>
              <w:contextualSpacing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ru-RU"/>
              </w:rPr>
              <w:t>Հանրապետության</w:t>
            </w:r>
            <w:proofErr w:type="spellEnd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ru-RU"/>
              </w:rPr>
              <w:t>բոլոր</w:t>
            </w:r>
            <w:proofErr w:type="spellEnd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ru-RU"/>
              </w:rPr>
              <w:t>քաղաքներում</w:t>
            </w:r>
            <w:proofErr w:type="spellEnd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ru-RU"/>
              </w:rPr>
              <w:lastRenderedPageBreak/>
              <w:t>բենզալցակայանների</w:t>
            </w:r>
            <w:proofErr w:type="spellEnd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ru-RU"/>
              </w:rPr>
              <w:t>առկայությունը</w:t>
            </w:r>
            <w:proofErr w:type="spellEnd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ru-RU"/>
              </w:rPr>
              <w:t>պարտադիր</w:t>
            </w:r>
            <w:proofErr w:type="spellEnd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ru-RU"/>
              </w:rPr>
              <w:t>է</w:t>
            </w:r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Sylfaen"/>
                <w:sz w:val="16"/>
                <w:szCs w:val="16"/>
              </w:rPr>
              <w:t>Երևան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վարչական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շրջանում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  <w:lang w:val="en-US"/>
              </w:rPr>
              <w:t>մատակարարը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  <w:lang w:val="en-US"/>
              </w:rPr>
              <w:t>պետք</w:t>
            </w:r>
            <w:proofErr w:type="spellEnd"/>
            <w:r w:rsidRPr="00AF7EA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4B5D">
              <w:rPr>
                <w:rFonts w:ascii="GHEA Grapalat" w:hAnsi="GHEA Grapalat"/>
                <w:sz w:val="16"/>
                <w:szCs w:val="16"/>
                <w:lang w:val="ru-RU"/>
              </w:rPr>
              <w:t>է</w:t>
            </w:r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ունեն</w:t>
            </w:r>
            <w:r w:rsidRPr="003B4B5D">
              <w:rPr>
                <w:rFonts w:ascii="GHEA Grapalat" w:hAnsi="GHEA Grapalat"/>
                <w:sz w:val="16"/>
                <w:szCs w:val="16"/>
                <w:lang w:val="ru-RU"/>
              </w:rPr>
              <w:t>ա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2, </w:t>
            </w:r>
            <w:r w:rsidRPr="003B4B5D">
              <w:rPr>
                <w:rFonts w:ascii="GHEA Grapalat" w:hAnsi="GHEA Grapalat"/>
                <w:sz w:val="16"/>
                <w:szCs w:val="16"/>
              </w:rPr>
              <w:t>ՀՀ</w:t>
            </w:r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մարզում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</w:rPr>
              <w:t>՝</w:t>
            </w:r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2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բենզալցակայան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proofErr w:type="gramStart"/>
            <w:r w:rsidRPr="003B4B5D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proofErr w:type="gram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բենզալցակայանների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պայմանագրեր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</w:rPr>
              <w:t>՝</w:t>
            </w:r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կտրոնով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ապրանքի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իրականացնելու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3B4B5D" w:rsidRPr="00AF7EA3" w:rsidRDefault="003B4B5D" w:rsidP="003B4B5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3B4B5D" w:rsidRDefault="003B4B5D" w:rsidP="003B4B5D">
            <w:pPr>
              <w:jc w:val="both"/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lastRenderedPageBreak/>
              <w:t>Արտաքին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տեսքը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`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մաքուր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և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պարզ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օկտանային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թիվը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որոշված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հետազոտական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մեթոդով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՝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ոչ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պակաս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91,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շարժիչային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մեթոդով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՝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ոչ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պակաս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81,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բենզինի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հագեցած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գոլորշիների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ճնշումը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` 45-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ից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մինչև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100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կՊա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կապարի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պարունակությունը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5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մգ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/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դմ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3-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ից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ոչ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ավելի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բենզոլի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ծավալային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մասը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1 %-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ից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ոչ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ավելի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խտությունը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` 15</w:t>
            </w:r>
            <w:r w:rsidRPr="003B4B5D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FFFFF"/>
                <w:lang w:val="af-ZA"/>
              </w:rPr>
              <w:t> 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0</w:t>
            </w:r>
            <w:r w:rsidRPr="003B4B5D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FFFFF"/>
                <w:lang w:val="af-ZA"/>
              </w:rPr>
              <w:t> 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C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ջերմաստիճանում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՝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720-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ից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մինչև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775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կգ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/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3,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ծծմբի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պարունակությունը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` 10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մգ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/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կգ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-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ից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ոչ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ավելի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թթվածնի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զանգվածային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մասը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` 2,7 %-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ից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ոչ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ավելի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օքսիդիչների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ծավալային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մասը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ոչ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ավելի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`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մեթանոլ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-3 %,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էթանոլ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-5 %,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իզոպրոպիլ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սպիրտ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-10%,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իզոբուտիլ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սպիրտ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-10 %,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եռաբութիլ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սպիրտ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-7 %,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եթերներ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(C5</w:t>
            </w:r>
            <w:r w:rsidRPr="003B4B5D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FFFFF"/>
                <w:lang w:val="af-ZA"/>
              </w:rPr>
              <w:t> 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և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ավելի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)-15 %,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այլ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օքսիդիչներ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-10 %,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անվտանգությունը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մակնշումը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և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փաթեթավորումը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`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ըստ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ՀՀ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կառավարության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2004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թ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.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նոյեմբերի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11-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ի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N 1592-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Ն</w:t>
            </w:r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որոշմամբ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հաստատված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«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Ներքին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այրման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շարժիչային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վառելիքների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տեխնիկական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en-AU"/>
              </w:rPr>
              <w:t>կանոնակարգի</w:t>
            </w:r>
            <w:proofErr w:type="spellEnd"/>
            <w:r w:rsidRPr="003B4B5D">
              <w:rPr>
                <w:rFonts w:ascii="GHEA Grapalat" w:hAnsi="GHEA Grapalat" w:cs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»:</w:t>
            </w:r>
          </w:p>
          <w:p w:rsidR="003B4B5D" w:rsidRPr="003B4B5D" w:rsidRDefault="003B4B5D" w:rsidP="003B4B5D">
            <w:pPr>
              <w:pStyle w:val="af0"/>
              <w:ind w:left="0" w:firstLine="42"/>
              <w:contextualSpacing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3B4B5D">
              <w:rPr>
                <w:rFonts w:ascii="GHEA Grapalat" w:hAnsi="GHEA Grapalat" w:cs="GHEA Grapalat"/>
                <w:b/>
                <w:sz w:val="16"/>
                <w:szCs w:val="16"/>
                <w:lang w:val="pt-BR"/>
              </w:rPr>
              <w:t xml:space="preserve">Մատակարարումը՝ </w:t>
            </w:r>
            <w:proofErr w:type="spellStart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en-AU"/>
              </w:rPr>
              <w:t>Կտրոնային</w:t>
            </w:r>
            <w:proofErr w:type="spellEnd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Կտրոնի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լինելու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  <w:lang w:val="en-US"/>
              </w:rPr>
              <w:t>պետք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4B5D">
              <w:rPr>
                <w:rFonts w:ascii="GHEA Grapalat" w:hAnsi="GHEA Grapalat"/>
                <w:sz w:val="16"/>
                <w:szCs w:val="16"/>
                <w:lang w:val="en-US"/>
              </w:rPr>
              <w:t>է</w:t>
            </w:r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  <w:lang w:val="en-US"/>
              </w:rPr>
              <w:t>լինի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մեկ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տարի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</w:rPr>
              <w:t>՝</w:t>
            </w:r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մտնելու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օրվանից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սկսած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3B4B5D" w:rsidRPr="003B4B5D" w:rsidRDefault="003B4B5D" w:rsidP="003B4B5D">
            <w:pPr>
              <w:pStyle w:val="af0"/>
              <w:ind w:left="0" w:firstLine="42"/>
              <w:contextualSpacing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ru-RU"/>
              </w:rPr>
              <w:lastRenderedPageBreak/>
              <w:t>Հանրապետության</w:t>
            </w:r>
            <w:proofErr w:type="spellEnd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ru-RU"/>
              </w:rPr>
              <w:t>բոլոր</w:t>
            </w:r>
            <w:proofErr w:type="spellEnd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ru-RU"/>
              </w:rPr>
              <w:t>քաղաքներում</w:t>
            </w:r>
            <w:proofErr w:type="spellEnd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ru-RU"/>
              </w:rPr>
              <w:t>բենզալցակայանների</w:t>
            </w:r>
            <w:proofErr w:type="spellEnd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ru-RU"/>
              </w:rPr>
              <w:t>առկայությունը</w:t>
            </w:r>
            <w:proofErr w:type="spellEnd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ru-RU"/>
              </w:rPr>
              <w:t>պարտադիր</w:t>
            </w:r>
            <w:proofErr w:type="spellEnd"/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ru-RU"/>
              </w:rPr>
              <w:t>է</w:t>
            </w:r>
            <w:r w:rsidRPr="003B4B5D">
              <w:rPr>
                <w:rFonts w:ascii="GHEA Grapalat" w:hAnsi="GHEA Grapalat" w:cs="GHEA Grapalat"/>
                <w:b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B4B5D">
              <w:rPr>
                <w:rFonts w:ascii="GHEA Grapalat" w:hAnsi="GHEA Grapalat" w:cs="Sylfaen"/>
                <w:sz w:val="16"/>
                <w:szCs w:val="16"/>
              </w:rPr>
              <w:t>Երևան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վարչական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շրջանում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  <w:lang w:val="en-US"/>
              </w:rPr>
              <w:t>մատակարարը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  <w:lang w:val="en-US"/>
              </w:rPr>
              <w:t>պետք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ru-RU"/>
              </w:rPr>
              <w:t xml:space="preserve"> է</w:t>
            </w:r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ունեն</w:t>
            </w:r>
            <w:r w:rsidRPr="003B4B5D">
              <w:rPr>
                <w:rFonts w:ascii="GHEA Grapalat" w:hAnsi="GHEA Grapalat"/>
                <w:sz w:val="16"/>
                <w:szCs w:val="16"/>
                <w:lang w:val="ru-RU"/>
              </w:rPr>
              <w:t>ա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2, </w:t>
            </w:r>
            <w:r w:rsidRPr="003B4B5D">
              <w:rPr>
                <w:rFonts w:ascii="GHEA Grapalat" w:hAnsi="GHEA Grapalat"/>
                <w:sz w:val="16"/>
                <w:szCs w:val="16"/>
              </w:rPr>
              <w:t>ՀՀ</w:t>
            </w:r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յուրաքանչյուր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մարզում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</w:rPr>
              <w:t>՝</w:t>
            </w:r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2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բենզալցակայան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proofErr w:type="gramStart"/>
            <w:r w:rsidRPr="003B4B5D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proofErr w:type="gram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բենզալցակայանների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կնքված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պայմանագրեր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</w:rPr>
              <w:t>՝</w:t>
            </w:r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կտրոնով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ապրանքի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մատակարարումն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իրականացնելու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B4B5D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B4B5D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3B4B5D" w:rsidRPr="003B4B5D" w:rsidRDefault="003B4B5D" w:rsidP="003B4B5D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bookmarkEnd w:id="6"/>
      <w:tr w:rsidR="003B4B5D" w:rsidRPr="006F74D8" w:rsidTr="00C346E6">
        <w:trPr>
          <w:trHeight w:val="159"/>
        </w:trPr>
        <w:tc>
          <w:tcPr>
            <w:tcW w:w="11340" w:type="dxa"/>
            <w:gridSpan w:val="37"/>
            <w:shd w:val="clear" w:color="auto" w:fill="99CCFF"/>
            <w:vAlign w:val="center"/>
          </w:tcPr>
          <w:p w:rsidR="003B4B5D" w:rsidRPr="00945CF2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B4B5D" w:rsidRPr="00D1155D" w:rsidTr="00C346E6">
        <w:trPr>
          <w:trHeight w:val="129"/>
        </w:trPr>
        <w:tc>
          <w:tcPr>
            <w:tcW w:w="43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699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D1155D" w:rsidRDefault="003B4B5D" w:rsidP="00D1155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22-րդ հոդվածի 1-ին կետ</w:t>
            </w:r>
            <w:r w:rsidR="00D1155D" w:rsidRPr="00D11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և 15</w:t>
            </w:r>
            <w:r w:rsidR="00D11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="00D1155D" w:rsidRPr="00D11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րդ հոդվածի 6-րդ կետ</w:t>
            </w:r>
            <w:bookmarkStart w:id="7" w:name="_GoBack"/>
            <w:bookmarkEnd w:id="7"/>
          </w:p>
        </w:tc>
      </w:tr>
      <w:tr w:rsidR="003B4B5D" w:rsidRPr="00D1155D" w:rsidTr="00C346E6">
        <w:trPr>
          <w:trHeight w:val="185"/>
        </w:trPr>
        <w:tc>
          <w:tcPr>
            <w:tcW w:w="1134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B4B5D" w:rsidRPr="00D1155D" w:rsidTr="00C34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134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4B5D" w:rsidRPr="00BB02EF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3B4B5D" w:rsidRPr="00233B94" w:rsidTr="00C34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2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3B4B5D" w:rsidRPr="00233B94" w:rsidTr="00C34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AF7EA3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AF7EA3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03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AF7EA3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AF7EA3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07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AF7EA3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AF7EA3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01</w:t>
            </w:r>
          </w:p>
        </w:tc>
        <w:tc>
          <w:tcPr>
            <w:tcW w:w="2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AF7EA3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AF7EA3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0</w:t>
            </w:r>
            <w:r w:rsidRPr="00AF7EA3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AF7EA3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AF7EA3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V</w:t>
            </w:r>
          </w:p>
        </w:tc>
        <w:tc>
          <w:tcPr>
            <w:tcW w:w="18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5D" w:rsidRPr="00AF7EA3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AF7EA3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AF7EA3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AF7EA3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-</w:t>
            </w:r>
          </w:p>
        </w:tc>
      </w:tr>
      <w:tr w:rsidR="003B4B5D" w:rsidRPr="00233B94" w:rsidTr="00C34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134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4B5D" w:rsidRPr="00BB02EF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B4B5D" w:rsidRPr="00233B94" w:rsidTr="00C34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707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հրապարակելու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6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AF7EA3" w:rsidP="00C406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15.</w:t>
            </w:r>
            <w:r w:rsidR="00C4065B">
              <w:rPr>
                <w:rFonts w:ascii="GHEA Grapalat" w:hAnsi="GHEA Grapalat"/>
                <w:b/>
                <w:sz w:val="16"/>
                <w:szCs w:val="16"/>
              </w:rPr>
              <w:t>11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3B4B5D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201</w:t>
            </w:r>
            <w:r w:rsidR="003B4B5D"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3B4B5D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B4B5D" w:rsidRPr="00233B94" w:rsidTr="00C34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14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26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4E5835" w:rsidRDefault="003B4B5D" w:rsidP="003B4B5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B4B5D" w:rsidRPr="00233B94" w:rsidTr="00C34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56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6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B4B5D" w:rsidRPr="00233B94" w:rsidTr="00C34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6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պարզաբանումների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4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D31114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4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3B4B5D" w:rsidRPr="00233B94" w:rsidTr="00C34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67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14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B4B5D" w:rsidRPr="00233B94" w:rsidTr="00C34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6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8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A8330C" w:rsidRDefault="003B4B5D" w:rsidP="003B4B5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24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5D" w:rsidRPr="00A8330C" w:rsidRDefault="003B4B5D" w:rsidP="003B4B5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3B4B5D" w:rsidRPr="00233B94" w:rsidTr="00C346E6">
        <w:trPr>
          <w:trHeight w:val="51"/>
        </w:trPr>
        <w:tc>
          <w:tcPr>
            <w:tcW w:w="11340" w:type="dxa"/>
            <w:gridSpan w:val="37"/>
            <w:shd w:val="clear" w:color="auto" w:fill="99CCFF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B4B5D" w:rsidRPr="00D1155D" w:rsidTr="00C346E6">
        <w:trPr>
          <w:trHeight w:val="38"/>
        </w:trPr>
        <w:tc>
          <w:tcPr>
            <w:tcW w:w="1646" w:type="dxa"/>
            <w:gridSpan w:val="4"/>
            <w:vMerge w:val="restart"/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46" w:type="dxa"/>
            <w:gridSpan w:val="6"/>
            <w:vMerge w:val="restart"/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748" w:type="dxa"/>
            <w:gridSpan w:val="27"/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</w:t>
            </w:r>
            <w:r w:rsidRPr="00067D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 հայտով</w:t>
            </w:r>
            <w:r w:rsidRPr="00067D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067D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B4B5D" w:rsidRPr="00233B94" w:rsidTr="00C346E6">
        <w:trPr>
          <w:trHeight w:val="201"/>
        </w:trPr>
        <w:tc>
          <w:tcPr>
            <w:tcW w:w="1646" w:type="dxa"/>
            <w:gridSpan w:val="4"/>
            <w:vMerge/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6"/>
            <w:vMerge/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48" w:type="dxa"/>
            <w:gridSpan w:val="27"/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3B4B5D" w:rsidRPr="00233B94" w:rsidTr="00C346E6">
        <w:trPr>
          <w:trHeight w:val="129"/>
        </w:trPr>
        <w:tc>
          <w:tcPr>
            <w:tcW w:w="1646" w:type="dxa"/>
            <w:gridSpan w:val="4"/>
            <w:vMerge/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6"/>
            <w:vMerge/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3B4B5D" w:rsidRPr="00233B94" w:rsidTr="00C346E6">
        <w:trPr>
          <w:trHeight w:val="129"/>
        </w:trPr>
        <w:tc>
          <w:tcPr>
            <w:tcW w:w="16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3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3B4B5D" w:rsidRPr="00233B94" w:rsidTr="00C346E6">
        <w:trPr>
          <w:trHeight w:val="78"/>
        </w:trPr>
        <w:tc>
          <w:tcPr>
            <w:tcW w:w="1646" w:type="dxa"/>
            <w:gridSpan w:val="4"/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94" w:type="dxa"/>
            <w:gridSpan w:val="33"/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3B4B5D" w:rsidRPr="00233B94" w:rsidTr="00C346E6">
        <w:trPr>
          <w:trHeight w:val="304"/>
        </w:trPr>
        <w:tc>
          <w:tcPr>
            <w:tcW w:w="1646" w:type="dxa"/>
            <w:gridSpan w:val="4"/>
            <w:shd w:val="clear" w:color="auto" w:fill="auto"/>
            <w:vAlign w:val="center"/>
          </w:tcPr>
          <w:p w:rsidR="003B4B5D" w:rsidRPr="00BB02EF" w:rsidRDefault="003B4B5D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bookmarkStart w:id="8" w:name="_Hlk4668853"/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6" w:type="dxa"/>
            <w:gridSpan w:val="6"/>
            <w:shd w:val="clear" w:color="auto" w:fill="auto"/>
            <w:vAlign w:val="center"/>
          </w:tcPr>
          <w:p w:rsidR="003B4B5D" w:rsidRPr="008E43CA" w:rsidRDefault="00C63713" w:rsidP="003B4B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&lt;&lt;</w:t>
            </w:r>
            <w:r w:rsidR="003B4B5D" w:rsidRPr="00B15ED3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ՍԻՓԻԷՍ ՕԻԼ </w:t>
            </w:r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&gt;&gt;</w:t>
            </w:r>
            <w:r w:rsidR="003B4B5D" w:rsidRPr="00B15ED3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="003B4B5D" w:rsidRPr="00B15ED3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</w:tc>
        <w:tc>
          <w:tcPr>
            <w:tcW w:w="1383" w:type="dxa"/>
            <w:gridSpan w:val="5"/>
            <w:shd w:val="clear" w:color="auto" w:fill="auto"/>
            <w:vAlign w:val="center"/>
          </w:tcPr>
          <w:p w:rsidR="003B4B5D" w:rsidRPr="00942769" w:rsidRDefault="008D05F2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12000000</w:t>
            </w:r>
          </w:p>
        </w:tc>
        <w:tc>
          <w:tcPr>
            <w:tcW w:w="1404" w:type="dxa"/>
            <w:gridSpan w:val="4"/>
            <w:shd w:val="clear" w:color="auto" w:fill="auto"/>
            <w:vAlign w:val="center"/>
          </w:tcPr>
          <w:p w:rsidR="003B4B5D" w:rsidRPr="00395AAF" w:rsidRDefault="008D05F2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B4B5D" w:rsidRPr="00945CF2" w:rsidRDefault="00C46987" w:rsidP="00C4698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B4B5D" w:rsidRPr="00945CF2" w:rsidRDefault="00C46987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2400000</w:t>
            </w:r>
          </w:p>
        </w:tc>
        <w:tc>
          <w:tcPr>
            <w:tcW w:w="1370" w:type="dxa"/>
            <w:gridSpan w:val="4"/>
            <w:shd w:val="clear" w:color="auto" w:fill="auto"/>
            <w:vAlign w:val="center"/>
          </w:tcPr>
          <w:p w:rsidR="003B4B5D" w:rsidRPr="00164F67" w:rsidRDefault="00C4065B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14400000</w:t>
            </w:r>
          </w:p>
        </w:tc>
        <w:tc>
          <w:tcPr>
            <w:tcW w:w="1039" w:type="dxa"/>
            <w:gridSpan w:val="3"/>
            <w:shd w:val="clear" w:color="auto" w:fill="auto"/>
            <w:vAlign w:val="center"/>
          </w:tcPr>
          <w:p w:rsidR="003B4B5D" w:rsidRPr="00164F67" w:rsidRDefault="00C4065B" w:rsidP="003B4B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14400000</w:t>
            </w:r>
          </w:p>
        </w:tc>
      </w:tr>
      <w:bookmarkEnd w:id="8"/>
      <w:tr w:rsidR="00C63713" w:rsidRPr="00233B94" w:rsidTr="00C346E6">
        <w:trPr>
          <w:trHeight w:val="304"/>
        </w:trPr>
        <w:tc>
          <w:tcPr>
            <w:tcW w:w="1646" w:type="dxa"/>
            <w:gridSpan w:val="4"/>
            <w:shd w:val="clear" w:color="auto" w:fill="auto"/>
            <w:vAlign w:val="center"/>
          </w:tcPr>
          <w:p w:rsidR="00C63713" w:rsidRPr="00C63713" w:rsidRDefault="00C63713" w:rsidP="00C6371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1946" w:type="dxa"/>
            <w:gridSpan w:val="6"/>
            <w:shd w:val="clear" w:color="auto" w:fill="auto"/>
            <w:vAlign w:val="center"/>
          </w:tcPr>
          <w:p w:rsidR="00C63713" w:rsidRPr="008E43CA" w:rsidRDefault="00C63713" w:rsidP="00C6371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&lt;&lt;ՖԼԵՇ</w:t>
            </w:r>
            <w:r w:rsidRPr="00B15ED3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&gt;&gt;</w:t>
            </w:r>
            <w:r w:rsidRPr="00B15ED3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B15ED3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</w:tc>
        <w:tc>
          <w:tcPr>
            <w:tcW w:w="1383" w:type="dxa"/>
            <w:gridSpan w:val="5"/>
            <w:shd w:val="clear" w:color="auto" w:fill="auto"/>
            <w:vAlign w:val="center"/>
          </w:tcPr>
          <w:p w:rsidR="00C63713" w:rsidRDefault="002522B1" w:rsidP="00C6371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13000000</w:t>
            </w:r>
          </w:p>
        </w:tc>
        <w:tc>
          <w:tcPr>
            <w:tcW w:w="1404" w:type="dxa"/>
            <w:gridSpan w:val="4"/>
            <w:shd w:val="clear" w:color="auto" w:fill="auto"/>
            <w:vAlign w:val="center"/>
          </w:tcPr>
          <w:p w:rsidR="00C63713" w:rsidRDefault="002522B1" w:rsidP="00C6371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C63713" w:rsidRDefault="002522B1" w:rsidP="00C6371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63713" w:rsidRDefault="002522B1" w:rsidP="00C6371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2600000</w:t>
            </w:r>
          </w:p>
        </w:tc>
        <w:tc>
          <w:tcPr>
            <w:tcW w:w="1370" w:type="dxa"/>
            <w:gridSpan w:val="4"/>
            <w:shd w:val="clear" w:color="auto" w:fill="auto"/>
            <w:vAlign w:val="center"/>
          </w:tcPr>
          <w:p w:rsidR="00C63713" w:rsidRDefault="002522B1" w:rsidP="00C6371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15600000</w:t>
            </w:r>
          </w:p>
        </w:tc>
        <w:tc>
          <w:tcPr>
            <w:tcW w:w="1039" w:type="dxa"/>
            <w:gridSpan w:val="3"/>
            <w:shd w:val="clear" w:color="auto" w:fill="auto"/>
            <w:vAlign w:val="center"/>
          </w:tcPr>
          <w:p w:rsidR="00C63713" w:rsidRDefault="002522B1" w:rsidP="00C6371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15600000</w:t>
            </w:r>
          </w:p>
        </w:tc>
      </w:tr>
      <w:tr w:rsidR="007555A9" w:rsidRPr="00233B94" w:rsidTr="00C346E6">
        <w:trPr>
          <w:trHeight w:val="304"/>
        </w:trPr>
        <w:tc>
          <w:tcPr>
            <w:tcW w:w="1646" w:type="dxa"/>
            <w:gridSpan w:val="4"/>
            <w:shd w:val="clear" w:color="auto" w:fill="auto"/>
            <w:vAlign w:val="center"/>
          </w:tcPr>
          <w:p w:rsidR="007555A9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3</w:t>
            </w:r>
          </w:p>
        </w:tc>
        <w:tc>
          <w:tcPr>
            <w:tcW w:w="1946" w:type="dxa"/>
            <w:gridSpan w:val="6"/>
            <w:shd w:val="clear" w:color="auto" w:fill="auto"/>
            <w:vAlign w:val="center"/>
          </w:tcPr>
          <w:p w:rsidR="007555A9" w:rsidRPr="008E43CA" w:rsidRDefault="007555A9" w:rsidP="007555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Մաքս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օիլ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GB"/>
              </w:rPr>
              <w:t>&gt;&gt;</w:t>
            </w:r>
            <w:r w:rsidRPr="00B15ED3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B15ED3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</w:tc>
        <w:tc>
          <w:tcPr>
            <w:tcW w:w="1383" w:type="dxa"/>
            <w:gridSpan w:val="5"/>
            <w:shd w:val="clear" w:color="auto" w:fill="auto"/>
            <w:vAlign w:val="center"/>
          </w:tcPr>
          <w:p w:rsidR="007555A9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12966666.67</w:t>
            </w:r>
          </w:p>
        </w:tc>
        <w:tc>
          <w:tcPr>
            <w:tcW w:w="1404" w:type="dxa"/>
            <w:gridSpan w:val="4"/>
            <w:shd w:val="clear" w:color="auto" w:fill="auto"/>
            <w:vAlign w:val="center"/>
          </w:tcPr>
          <w:p w:rsidR="007555A9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12966666.67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7555A9" w:rsidRDefault="00AE71BA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2593333.33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7555A9" w:rsidRDefault="00AE71BA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2593333.33</w:t>
            </w:r>
          </w:p>
        </w:tc>
        <w:tc>
          <w:tcPr>
            <w:tcW w:w="1370" w:type="dxa"/>
            <w:gridSpan w:val="4"/>
            <w:shd w:val="clear" w:color="auto" w:fill="auto"/>
            <w:vAlign w:val="center"/>
          </w:tcPr>
          <w:p w:rsidR="007555A9" w:rsidRDefault="00806180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15560000</w:t>
            </w:r>
          </w:p>
        </w:tc>
        <w:tc>
          <w:tcPr>
            <w:tcW w:w="1039" w:type="dxa"/>
            <w:gridSpan w:val="3"/>
            <w:shd w:val="clear" w:color="auto" w:fill="auto"/>
            <w:vAlign w:val="center"/>
          </w:tcPr>
          <w:p w:rsidR="007555A9" w:rsidRDefault="00806180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15560000</w:t>
            </w:r>
          </w:p>
        </w:tc>
      </w:tr>
      <w:tr w:rsidR="007555A9" w:rsidRPr="00D1155D" w:rsidTr="00C346E6">
        <w:trPr>
          <w:trHeight w:val="273"/>
        </w:trPr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9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BFC" w:rsidRPr="00E25BFC" w:rsidRDefault="007555A9" w:rsidP="007555A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25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Եթե հրավիրվել են բանակցությունների գների նվազեցման նպատակով։</w:t>
            </w:r>
          </w:p>
          <w:p w:rsidR="00E25BFC" w:rsidRPr="00E25BFC" w:rsidRDefault="00E25BFC" w:rsidP="007555A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E25BFC" w:rsidRPr="00E25BFC" w:rsidRDefault="00E25BFC" w:rsidP="00E25BF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25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Համաձայն հրավերի պահանջների ընտրված և հաջորդաբար տեղեր զբաղեցրած մասնակիցներին որոշելու նպատակով բոլոր մասնակիցների հետ վարել </w:t>
            </w:r>
            <w:r w:rsidR="00C346E6" w:rsidRPr="00C346E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է </w:t>
            </w:r>
            <w:r w:rsidRPr="00E25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միաժամանակյա բանակցություններ՝ առաջարկված գների նվազեցման  շուրջ,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E25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ինչի արդյունքում  հրավիրված մասնակիցներից  ոչ ոք չի ներկայացել բանակցության:</w:t>
            </w:r>
          </w:p>
        </w:tc>
      </w:tr>
      <w:tr w:rsidR="007555A9" w:rsidRPr="00D1155D" w:rsidTr="00C346E6">
        <w:trPr>
          <w:trHeight w:val="271"/>
        </w:trPr>
        <w:tc>
          <w:tcPr>
            <w:tcW w:w="11340" w:type="dxa"/>
            <w:gridSpan w:val="37"/>
            <w:shd w:val="clear" w:color="auto" w:fill="99CCFF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555A9" w:rsidRPr="00233B94" w:rsidTr="00C346E6">
        <w:trPr>
          <w:trHeight w:val="382"/>
        </w:trPr>
        <w:tc>
          <w:tcPr>
            <w:tcW w:w="1134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7555A9" w:rsidRPr="002C6628" w:rsidTr="00C346E6">
        <w:trPr>
          <w:trHeight w:val="396"/>
        </w:trPr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7555A9" w:rsidRPr="00233B94" w:rsidTr="00C346E6">
        <w:trPr>
          <w:trHeight w:val="3040"/>
        </w:trPr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4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13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7555A9" w:rsidRPr="00233B94" w:rsidTr="00C346E6">
        <w:trPr>
          <w:trHeight w:val="396"/>
        </w:trPr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52" w:type="dxa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555A9" w:rsidRPr="00233B94" w:rsidTr="00C346E6">
        <w:trPr>
          <w:trHeight w:val="38"/>
        </w:trPr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52" w:type="dxa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555A9" w:rsidRPr="00D1155D" w:rsidTr="00C346E6">
        <w:trPr>
          <w:trHeight w:val="324"/>
        </w:trPr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:rsidR="007555A9" w:rsidRPr="00BB02EF" w:rsidRDefault="007555A9" w:rsidP="007555A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9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7555A9" w:rsidRPr="00233B94" w:rsidTr="00C346E6">
        <w:trPr>
          <w:trHeight w:val="324"/>
        </w:trPr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A8330C" w:rsidRDefault="007555A9" w:rsidP="007555A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</w:tr>
      <w:tr w:rsidR="007555A9" w:rsidRPr="00233B94" w:rsidTr="00C346E6">
        <w:trPr>
          <w:trHeight w:val="272"/>
        </w:trPr>
        <w:tc>
          <w:tcPr>
            <w:tcW w:w="1134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555A9" w:rsidRPr="00233B94" w:rsidTr="00C346E6">
        <w:trPr>
          <w:trHeight w:val="326"/>
        </w:trPr>
        <w:tc>
          <w:tcPr>
            <w:tcW w:w="46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D31114" w:rsidRDefault="007555A9" w:rsidP="007555A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D31114" w:rsidRDefault="00457898" w:rsidP="007555A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29.11.2019թ.</w:t>
            </w:r>
          </w:p>
        </w:tc>
      </w:tr>
      <w:tr w:rsidR="007555A9" w:rsidRPr="00233B94" w:rsidTr="00C346E6">
        <w:trPr>
          <w:trHeight w:val="87"/>
        </w:trPr>
        <w:tc>
          <w:tcPr>
            <w:tcW w:w="4678" w:type="dxa"/>
            <w:gridSpan w:val="14"/>
            <w:vMerge w:val="restart"/>
            <w:shd w:val="clear" w:color="auto" w:fill="auto"/>
            <w:vAlign w:val="center"/>
          </w:tcPr>
          <w:p w:rsidR="007555A9" w:rsidRPr="00D31114" w:rsidRDefault="007555A9" w:rsidP="007555A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8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D31114" w:rsidRDefault="007555A9" w:rsidP="007555A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սկիզբ</w:t>
            </w:r>
          </w:p>
        </w:tc>
        <w:tc>
          <w:tcPr>
            <w:tcW w:w="3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ավարտ</w:t>
            </w:r>
          </w:p>
        </w:tc>
      </w:tr>
      <w:tr w:rsidR="007555A9" w:rsidRPr="00580D2C" w:rsidTr="00C346E6">
        <w:trPr>
          <w:trHeight w:val="87"/>
        </w:trPr>
        <w:tc>
          <w:tcPr>
            <w:tcW w:w="467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5A9" w:rsidRPr="00D31114" w:rsidRDefault="007555A9" w:rsidP="007555A9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8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457898" w:rsidRDefault="00457898" w:rsidP="00D1155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0</w:t>
            </w:r>
            <w:r w:rsidR="00D1155D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3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.12.2019</w:t>
            </w:r>
            <w:r w:rsidR="00D1155D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թ.</w:t>
            </w:r>
          </w:p>
        </w:tc>
        <w:tc>
          <w:tcPr>
            <w:tcW w:w="3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3825E4" w:rsidRDefault="00457898" w:rsidP="007555A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07.12.</w:t>
            </w:r>
            <w:r w:rsidR="007555A9" w:rsidRPr="00580D2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</w:t>
            </w:r>
            <w:r w:rsidR="003825E4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թ</w:t>
            </w:r>
          </w:p>
        </w:tc>
      </w:tr>
      <w:tr w:rsidR="007555A9" w:rsidRPr="00580D2C" w:rsidTr="00C346E6">
        <w:trPr>
          <w:trHeight w:val="324"/>
        </w:trPr>
        <w:tc>
          <w:tcPr>
            <w:tcW w:w="1134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5A9" w:rsidRPr="00D31114" w:rsidRDefault="007555A9" w:rsidP="0045789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Pr="00580D2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457898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13.12.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Pr="00580D2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555A9" w:rsidRPr="00233B94" w:rsidTr="00C346E6">
        <w:trPr>
          <w:trHeight w:val="324"/>
        </w:trPr>
        <w:tc>
          <w:tcPr>
            <w:tcW w:w="46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D31114" w:rsidRDefault="007555A9" w:rsidP="007555A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Pr="00580D2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Pr="00580D2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 w:rsidRPr="00580D2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ստորագրված</w:t>
            </w:r>
            <w:r w:rsidRPr="00580D2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պայմանագիրը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D31114" w:rsidRDefault="007555A9" w:rsidP="0045789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457898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457898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7555A9" w:rsidRPr="00233B94" w:rsidTr="00C346E6">
        <w:trPr>
          <w:trHeight w:val="324"/>
        </w:trPr>
        <w:tc>
          <w:tcPr>
            <w:tcW w:w="46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D31114" w:rsidRDefault="007555A9" w:rsidP="007555A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D31114" w:rsidRDefault="007555A9" w:rsidP="0045789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457898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457898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555A9" w:rsidRPr="00233B94" w:rsidTr="00C346E6">
        <w:trPr>
          <w:trHeight w:val="271"/>
        </w:trPr>
        <w:tc>
          <w:tcPr>
            <w:tcW w:w="11340" w:type="dxa"/>
            <w:gridSpan w:val="37"/>
            <w:shd w:val="clear" w:color="auto" w:fill="99CCFF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555A9" w:rsidRPr="00233B94" w:rsidTr="00C346E6">
        <w:trPr>
          <w:trHeight w:val="13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555A9" w:rsidRPr="00BB02EF" w:rsidRDefault="007555A9" w:rsidP="007555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22" w:type="dxa"/>
            <w:gridSpan w:val="6"/>
            <w:vMerge w:val="restart"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809" w:type="dxa"/>
            <w:gridSpan w:val="30"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7555A9" w:rsidRPr="00233B94" w:rsidTr="00C346E6">
        <w:trPr>
          <w:trHeight w:val="369"/>
        </w:trPr>
        <w:tc>
          <w:tcPr>
            <w:tcW w:w="709" w:type="dxa"/>
            <w:vMerge/>
            <w:shd w:val="clear" w:color="auto" w:fill="auto"/>
            <w:vAlign w:val="center"/>
          </w:tcPr>
          <w:p w:rsidR="007555A9" w:rsidRPr="00BB02EF" w:rsidRDefault="007555A9" w:rsidP="007555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22" w:type="dxa"/>
            <w:gridSpan w:val="6"/>
            <w:vMerge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6"/>
            <w:vMerge w:val="restart"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501" w:type="dxa"/>
            <w:gridSpan w:val="4"/>
            <w:vMerge w:val="restart"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227" w:type="dxa"/>
            <w:gridSpan w:val="6"/>
            <w:vMerge w:val="restart"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80" w:type="dxa"/>
            <w:gridSpan w:val="4"/>
            <w:vMerge w:val="restart"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չափը</w:t>
            </w:r>
          </w:p>
        </w:tc>
        <w:tc>
          <w:tcPr>
            <w:tcW w:w="3105" w:type="dxa"/>
            <w:gridSpan w:val="10"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7555A9" w:rsidRPr="00233B94" w:rsidTr="00C346E6">
        <w:trPr>
          <w:trHeight w:val="224"/>
        </w:trPr>
        <w:tc>
          <w:tcPr>
            <w:tcW w:w="709" w:type="dxa"/>
            <w:vMerge/>
            <w:shd w:val="clear" w:color="auto" w:fill="auto"/>
            <w:vAlign w:val="center"/>
          </w:tcPr>
          <w:p w:rsidR="007555A9" w:rsidRPr="00BB02EF" w:rsidRDefault="007555A9" w:rsidP="007555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22" w:type="dxa"/>
            <w:gridSpan w:val="6"/>
            <w:vMerge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6"/>
            <w:vMerge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01" w:type="dxa"/>
            <w:gridSpan w:val="4"/>
            <w:vMerge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6"/>
            <w:vMerge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4"/>
            <w:vMerge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05" w:type="dxa"/>
            <w:gridSpan w:val="10"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7555A9" w:rsidRPr="00233B94" w:rsidTr="00C346E6">
        <w:trPr>
          <w:trHeight w:val="248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7555A9" w:rsidRPr="00233B94" w:rsidTr="00C346E6">
        <w:trPr>
          <w:trHeight w:val="138"/>
        </w:trPr>
        <w:tc>
          <w:tcPr>
            <w:tcW w:w="709" w:type="dxa"/>
            <w:shd w:val="clear" w:color="auto" w:fill="auto"/>
            <w:vAlign w:val="center"/>
          </w:tcPr>
          <w:p w:rsidR="007555A9" w:rsidRPr="00C425B8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bookmarkStart w:id="9" w:name="_Hlk4668928"/>
            <w:r w:rsidRPr="00C425B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22" w:type="dxa"/>
            <w:gridSpan w:val="6"/>
            <w:shd w:val="clear" w:color="auto" w:fill="auto"/>
            <w:vAlign w:val="center"/>
          </w:tcPr>
          <w:p w:rsidR="007555A9" w:rsidRPr="00C2338E" w:rsidRDefault="007555A9" w:rsidP="007555A9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2338E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ՍԻՓԻԷՍ ՕԻԼ  </w:t>
            </w:r>
            <w:r w:rsidRPr="00C2338E">
              <w:rPr>
                <w:rFonts w:ascii="Sylfaen" w:hAnsi="Sylfaen"/>
                <w:b/>
                <w:sz w:val="16"/>
                <w:szCs w:val="16"/>
              </w:rPr>
              <w:t>ՍՊԸ</w:t>
            </w:r>
          </w:p>
        </w:tc>
        <w:tc>
          <w:tcPr>
            <w:tcW w:w="1996" w:type="dxa"/>
            <w:gridSpan w:val="6"/>
            <w:shd w:val="clear" w:color="auto" w:fill="auto"/>
            <w:vAlign w:val="center"/>
          </w:tcPr>
          <w:p w:rsidR="007555A9" w:rsidRPr="00C2338E" w:rsidRDefault="007555A9" w:rsidP="007F1C62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2338E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ÐøÌ-</w:t>
            </w:r>
            <w:r w:rsidRPr="00C2338E">
              <w:rPr>
                <w:rFonts w:ascii="Sylfaen" w:hAnsi="Sylfaen"/>
                <w:b/>
                <w:sz w:val="16"/>
                <w:szCs w:val="16"/>
                <w:lang w:val="hy-AM"/>
              </w:rPr>
              <w:t>ԳՀԱՊՁԲ</w:t>
            </w:r>
            <w:r w:rsidRPr="00C2338E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-</w:t>
            </w:r>
            <w:r w:rsidR="007F1C62">
              <w:rPr>
                <w:rFonts w:ascii="Sylfaen" w:hAnsi="Sylfaen"/>
                <w:b/>
                <w:sz w:val="16"/>
                <w:szCs w:val="16"/>
                <w:lang w:val="en-GB"/>
              </w:rPr>
              <w:t>Բ</w:t>
            </w:r>
            <w:r w:rsidRPr="00C2338E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="007F1C62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20/1</w:t>
            </w:r>
          </w:p>
        </w:tc>
        <w:tc>
          <w:tcPr>
            <w:tcW w:w="1501" w:type="dxa"/>
            <w:gridSpan w:val="4"/>
            <w:shd w:val="clear" w:color="auto" w:fill="auto"/>
            <w:vAlign w:val="center"/>
          </w:tcPr>
          <w:p w:rsidR="007555A9" w:rsidRPr="00BB02EF" w:rsidRDefault="007F1C62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16.12.</w:t>
            </w:r>
            <w:r w:rsidR="007555A9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="007555A9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7555A9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7555A9" w:rsidRPr="00BB02EF" w:rsidRDefault="007F1C62" w:rsidP="007F1C6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="007555A9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7555A9">
              <w:rPr>
                <w:rFonts w:ascii="GHEA Grapalat" w:hAnsi="GHEA Grapalat" w:cs="Sylfaen"/>
                <w:b/>
                <w:sz w:val="16"/>
                <w:szCs w:val="16"/>
              </w:rPr>
              <w:t>12.</w:t>
            </w:r>
            <w:r w:rsidR="007555A9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20</w:t>
            </w:r>
            <w:r w:rsidR="007555A9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="007555A9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80" w:type="dxa"/>
            <w:gridSpan w:val="4"/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:rsidR="007555A9" w:rsidRPr="00CD4EC3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7555A9" w:rsidRPr="00CD4EC3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bookmarkEnd w:id="9"/>
      <w:tr w:rsidR="007555A9" w:rsidRPr="00233B94" w:rsidTr="00C346E6">
        <w:trPr>
          <w:trHeight w:val="141"/>
        </w:trPr>
        <w:tc>
          <w:tcPr>
            <w:tcW w:w="11340" w:type="dxa"/>
            <w:gridSpan w:val="37"/>
            <w:shd w:val="clear" w:color="auto" w:fill="auto"/>
            <w:vAlign w:val="center"/>
          </w:tcPr>
          <w:p w:rsidR="007555A9" w:rsidRPr="00BB02EF" w:rsidRDefault="007555A9" w:rsidP="007555A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7555A9" w:rsidRPr="00233B94" w:rsidTr="00C346E6">
        <w:trPr>
          <w:trHeight w:val="118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6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3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հաշիվը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7555A9" w:rsidRPr="00871979" w:rsidTr="00C346E6">
        <w:trPr>
          <w:trHeight w:val="146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C425B8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425B8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C2338E" w:rsidRDefault="007555A9" w:rsidP="007555A9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2338E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ՍԻՓԻԷՍ ՕԻԼ  </w:t>
            </w:r>
            <w:r w:rsidRPr="00C2338E">
              <w:rPr>
                <w:rFonts w:ascii="Sylfaen" w:hAnsi="Sylfaen"/>
                <w:b/>
                <w:sz w:val="16"/>
                <w:szCs w:val="16"/>
              </w:rPr>
              <w:t>ՍՊԸ</w:t>
            </w:r>
          </w:p>
        </w:tc>
        <w:tc>
          <w:tcPr>
            <w:tcW w:w="2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46531B" w:rsidRDefault="007555A9" w:rsidP="007555A9">
            <w:pPr>
              <w:widowControl w:val="0"/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6531B">
              <w:rPr>
                <w:rFonts w:ascii="Sylfaen" w:hAnsi="Sylfaen" w:cs="Tahoma"/>
                <w:b/>
                <w:color w:val="000000"/>
                <w:sz w:val="16"/>
                <w:szCs w:val="16"/>
                <w:shd w:val="clear" w:color="auto" w:fill="EDEEF2"/>
              </w:rPr>
              <w:t xml:space="preserve">      Ք</w:t>
            </w:r>
            <w:r w:rsidRPr="0046531B">
              <w:rPr>
                <w:rFonts w:ascii="Sylfaen" w:hAnsi="Sylfaen" w:cs="Tahoma"/>
                <w:b/>
                <w:color w:val="000000"/>
                <w:sz w:val="16"/>
                <w:szCs w:val="16"/>
                <w:shd w:val="clear" w:color="auto" w:fill="EDEEF2"/>
                <w:lang w:val="af-ZA"/>
              </w:rPr>
              <w:t xml:space="preserve">. Երևան </w:t>
            </w:r>
            <w:proofErr w:type="spellStart"/>
            <w:r w:rsidRPr="0046531B">
              <w:rPr>
                <w:rFonts w:ascii="Sylfaen" w:hAnsi="Sylfaen" w:cs="Tahoma"/>
                <w:b/>
                <w:color w:val="000000"/>
                <w:sz w:val="16"/>
                <w:szCs w:val="16"/>
                <w:shd w:val="clear" w:color="auto" w:fill="EDEEF2"/>
              </w:rPr>
              <w:t>Պուշկինի</w:t>
            </w:r>
            <w:proofErr w:type="spellEnd"/>
            <w:r w:rsidRPr="0046531B">
              <w:rPr>
                <w:rFonts w:ascii="Sylfaen" w:hAnsi="Sylfaen" w:cs="Tahoma"/>
                <w:b/>
                <w:color w:val="000000"/>
                <w:sz w:val="16"/>
                <w:szCs w:val="16"/>
                <w:shd w:val="clear" w:color="auto" w:fill="EDEEF2"/>
                <w:lang w:val="af-ZA"/>
              </w:rPr>
              <w:t xml:space="preserve"> 1</w:t>
            </w:r>
          </w:p>
        </w:tc>
        <w:tc>
          <w:tcPr>
            <w:tcW w:w="26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C425B8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tendercps@gmail.com</w:t>
            </w:r>
          </w:p>
        </w:tc>
        <w:tc>
          <w:tcPr>
            <w:tcW w:w="13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C425B8" w:rsidRDefault="00BE10ED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37B25">
              <w:rPr>
                <w:rFonts w:ascii="GHEA Grapalat" w:hAnsi="GHEA Grapalat"/>
                <w:b/>
                <w:sz w:val="18"/>
                <w:szCs w:val="18"/>
              </w:rPr>
              <w:t>1660001996600100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5A9" w:rsidRPr="00837B25" w:rsidRDefault="007555A9" w:rsidP="00837B2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37B25">
              <w:rPr>
                <w:rFonts w:ascii="GHEA Grapalat" w:hAnsi="GHEA Grapalat"/>
                <w:b/>
                <w:sz w:val="18"/>
                <w:szCs w:val="18"/>
              </w:rPr>
              <w:t>02665864</w:t>
            </w:r>
          </w:p>
        </w:tc>
      </w:tr>
      <w:tr w:rsidR="007555A9" w:rsidRPr="00871979" w:rsidTr="00C346E6">
        <w:trPr>
          <w:trHeight w:val="38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55A9" w:rsidRPr="00871979" w:rsidTr="00C346E6">
        <w:trPr>
          <w:trHeight w:val="271"/>
        </w:trPr>
        <w:tc>
          <w:tcPr>
            <w:tcW w:w="11340" w:type="dxa"/>
            <w:gridSpan w:val="37"/>
            <w:shd w:val="clear" w:color="auto" w:fill="99CCFF"/>
            <w:vAlign w:val="center"/>
          </w:tcPr>
          <w:p w:rsidR="007555A9" w:rsidRPr="00871979" w:rsidRDefault="007555A9" w:rsidP="007555A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555A9" w:rsidRPr="00D1155D" w:rsidTr="00C34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55A9" w:rsidRPr="00BB02EF" w:rsidRDefault="007555A9" w:rsidP="007555A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7555A9" w:rsidRPr="00D1155D" w:rsidTr="00C346E6">
        <w:trPr>
          <w:trHeight w:val="271"/>
        </w:trPr>
        <w:tc>
          <w:tcPr>
            <w:tcW w:w="11340" w:type="dxa"/>
            <w:gridSpan w:val="37"/>
            <w:shd w:val="clear" w:color="auto" w:fill="99CCFF"/>
            <w:vAlign w:val="center"/>
          </w:tcPr>
          <w:p w:rsidR="007555A9" w:rsidRPr="00523A5D" w:rsidRDefault="007555A9" w:rsidP="007555A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555A9" w:rsidRPr="00D1155D" w:rsidTr="00C346E6">
        <w:trPr>
          <w:trHeight w:val="448"/>
        </w:trPr>
        <w:tc>
          <w:tcPr>
            <w:tcW w:w="2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1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7555A9" w:rsidRPr="00BB02EF" w:rsidRDefault="007555A9" w:rsidP="007555A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7555A9" w:rsidRPr="00D1155D" w:rsidTr="00C346E6">
        <w:trPr>
          <w:trHeight w:val="271"/>
        </w:trPr>
        <w:tc>
          <w:tcPr>
            <w:tcW w:w="11340" w:type="dxa"/>
            <w:gridSpan w:val="37"/>
            <w:shd w:val="clear" w:color="auto" w:fill="99CCFF"/>
            <w:vAlign w:val="center"/>
          </w:tcPr>
          <w:p w:rsidR="007555A9" w:rsidRPr="00523A5D" w:rsidRDefault="007555A9" w:rsidP="007555A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55A9" w:rsidRPr="00233B94" w:rsidTr="00C346E6">
        <w:trPr>
          <w:trHeight w:val="403"/>
        </w:trPr>
        <w:tc>
          <w:tcPr>
            <w:tcW w:w="2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233B94" w:rsidRDefault="007555A9" w:rsidP="007555A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9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E95916" w:rsidRDefault="007555A9" w:rsidP="007555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7555A9" w:rsidRPr="00233B94" w:rsidTr="00C346E6">
        <w:trPr>
          <w:trHeight w:val="271"/>
        </w:trPr>
        <w:tc>
          <w:tcPr>
            <w:tcW w:w="1134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55A9" w:rsidRPr="001757E6" w:rsidRDefault="007555A9" w:rsidP="007555A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555A9" w:rsidRPr="00233B94" w:rsidTr="00C346E6">
        <w:trPr>
          <w:trHeight w:val="403"/>
        </w:trPr>
        <w:tc>
          <w:tcPr>
            <w:tcW w:w="2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233B94" w:rsidRDefault="007555A9" w:rsidP="007555A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9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233B94" w:rsidRDefault="007555A9" w:rsidP="007555A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555A9" w:rsidRPr="00233B94" w:rsidTr="00C346E6">
        <w:trPr>
          <w:trHeight w:val="271"/>
        </w:trPr>
        <w:tc>
          <w:tcPr>
            <w:tcW w:w="11340" w:type="dxa"/>
            <w:gridSpan w:val="37"/>
            <w:shd w:val="clear" w:color="auto" w:fill="99CCFF"/>
            <w:vAlign w:val="center"/>
          </w:tcPr>
          <w:p w:rsidR="007555A9" w:rsidRPr="001757E6" w:rsidRDefault="007555A9" w:rsidP="007555A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555A9" w:rsidRPr="00233B94" w:rsidTr="00C346E6">
        <w:trPr>
          <w:trHeight w:val="403"/>
        </w:trPr>
        <w:tc>
          <w:tcPr>
            <w:tcW w:w="2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233B94" w:rsidRDefault="007555A9" w:rsidP="007555A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9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233B94" w:rsidRDefault="007555A9" w:rsidP="007555A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555A9" w:rsidRPr="00233B94" w:rsidTr="00C346E6">
        <w:trPr>
          <w:trHeight w:val="271"/>
        </w:trPr>
        <w:tc>
          <w:tcPr>
            <w:tcW w:w="11340" w:type="dxa"/>
            <w:gridSpan w:val="37"/>
            <w:shd w:val="clear" w:color="auto" w:fill="99CCFF"/>
            <w:vAlign w:val="center"/>
          </w:tcPr>
          <w:p w:rsidR="007555A9" w:rsidRPr="001757E6" w:rsidRDefault="007555A9" w:rsidP="007555A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555A9" w:rsidRPr="00233B94" w:rsidTr="00C346E6">
        <w:trPr>
          <w:trHeight w:val="214"/>
        </w:trPr>
        <w:tc>
          <w:tcPr>
            <w:tcW w:w="11340" w:type="dxa"/>
            <w:gridSpan w:val="37"/>
            <w:shd w:val="clear" w:color="auto" w:fill="auto"/>
            <w:vAlign w:val="center"/>
          </w:tcPr>
          <w:p w:rsidR="007555A9" w:rsidRPr="00233B94" w:rsidRDefault="007555A9" w:rsidP="007555A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55A9" w:rsidRPr="00233B94" w:rsidTr="00C346E6">
        <w:trPr>
          <w:trHeight w:val="44"/>
        </w:trPr>
        <w:tc>
          <w:tcPr>
            <w:tcW w:w="3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233B94" w:rsidRDefault="007555A9" w:rsidP="007555A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3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233B94" w:rsidRDefault="007555A9" w:rsidP="007555A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5A9" w:rsidRPr="00233B94" w:rsidRDefault="007555A9" w:rsidP="007555A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7555A9" w:rsidRPr="00233B94" w:rsidTr="00C346E6">
        <w:trPr>
          <w:trHeight w:val="44"/>
        </w:trPr>
        <w:tc>
          <w:tcPr>
            <w:tcW w:w="3119" w:type="dxa"/>
            <w:gridSpan w:val="9"/>
            <w:shd w:val="clear" w:color="auto" w:fill="auto"/>
            <w:vAlign w:val="center"/>
          </w:tcPr>
          <w:p w:rsidR="007555A9" w:rsidRPr="00233B94" w:rsidRDefault="007555A9" w:rsidP="007555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4383" w:type="dxa"/>
            <w:gridSpan w:val="15"/>
            <w:shd w:val="clear" w:color="auto" w:fill="auto"/>
            <w:vAlign w:val="center"/>
          </w:tcPr>
          <w:p w:rsidR="007555A9" w:rsidRPr="00233B94" w:rsidRDefault="007555A9" w:rsidP="007555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38" w:type="dxa"/>
            <w:gridSpan w:val="13"/>
            <w:shd w:val="clear" w:color="auto" w:fill="auto"/>
            <w:vAlign w:val="center"/>
          </w:tcPr>
          <w:p w:rsidR="007555A9" w:rsidRPr="001757E6" w:rsidRDefault="007555A9" w:rsidP="007555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390603" w:rsidRDefault="00390603" w:rsidP="00390603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390603" w:rsidRPr="00CD4EC3" w:rsidRDefault="00390603" w:rsidP="00390603">
      <w:pPr>
        <w:spacing w:after="0" w:line="240" w:lineRule="auto"/>
        <w:jc w:val="both"/>
        <w:rPr>
          <w:rFonts w:ascii="GHEA Grapalat" w:hAnsi="GHEA Grapalat"/>
          <w:i/>
          <w:sz w:val="20"/>
          <w:u w:val="single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CD4EC3">
        <w:rPr>
          <w:rFonts w:ascii="GHEA Grapalat" w:hAnsi="GHEA Grapalat"/>
          <w:sz w:val="20"/>
        </w:rPr>
        <w:t xml:space="preserve">  </w:t>
      </w:r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«</w:t>
      </w:r>
      <w:r w:rsidR="00CD4EC3" w:rsidRPr="00CD4EC3">
        <w:rPr>
          <w:rFonts w:ascii="GHEA Grapalat" w:hAnsi="GHEA Grapalat" w:cs="Sylfaen"/>
          <w:b/>
          <w:i/>
          <w:sz w:val="20"/>
          <w:szCs w:val="20"/>
          <w:u w:val="single"/>
        </w:rPr>
        <w:t xml:space="preserve"> </w:t>
      </w:r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</w:t>
      </w:r>
      <w:r w:rsidR="00403FD7">
        <w:rPr>
          <w:rFonts w:ascii="GHEA Grapalat" w:hAnsi="GHEA Grapalat" w:cs="Sylfaen"/>
          <w:b/>
          <w:i/>
          <w:sz w:val="20"/>
          <w:szCs w:val="20"/>
          <w:u w:val="single"/>
        </w:rPr>
        <w:t>հ</w:t>
      </w:r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ատուկ քննչական </w:t>
      </w:r>
      <w:r w:rsidR="00CD4EC3"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ծառայությ</w:t>
      </w:r>
      <w:proofErr w:type="spellStart"/>
      <w:r w:rsidR="00CD4EC3" w:rsidRPr="00CD4EC3">
        <w:rPr>
          <w:rFonts w:ascii="GHEA Grapalat" w:hAnsi="GHEA Grapalat" w:cs="Sylfaen"/>
          <w:b/>
          <w:i/>
          <w:sz w:val="20"/>
          <w:szCs w:val="20"/>
          <w:u w:val="single"/>
        </w:rPr>
        <w:t>ու</w:t>
      </w:r>
      <w:proofErr w:type="spellEnd"/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ն</w:t>
      </w:r>
      <w:r w:rsidRPr="00CD4EC3">
        <w:rPr>
          <w:rFonts w:ascii="GHEA Grapalat" w:hAnsi="GHEA Grapalat"/>
          <w:b/>
          <w:i/>
          <w:sz w:val="20"/>
          <w:szCs w:val="20"/>
          <w:u w:val="single"/>
          <w:lang w:val="hy-AM"/>
        </w:rPr>
        <w:t>»</w:t>
      </w:r>
    </w:p>
    <w:p w:rsidR="00390603" w:rsidRPr="00233B94" w:rsidRDefault="00390603" w:rsidP="00390603">
      <w:pPr>
        <w:spacing w:after="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390603" w:rsidRPr="00233B94" w:rsidRDefault="00390603" w:rsidP="003906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390603" w:rsidRPr="00233B94" w:rsidRDefault="00390603" w:rsidP="00390603">
      <w:pPr>
        <w:rPr>
          <w:lang w:val="hy-AM"/>
        </w:rPr>
      </w:pPr>
    </w:p>
    <w:p w:rsidR="00095422" w:rsidRPr="00390603" w:rsidRDefault="00095422" w:rsidP="00390603">
      <w:pPr>
        <w:rPr>
          <w:lang w:val="hy-AM"/>
        </w:rPr>
      </w:pPr>
    </w:p>
    <w:sectPr w:rsidR="00095422" w:rsidRPr="00390603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6F" w:rsidRDefault="001E296F" w:rsidP="00BF3D99">
      <w:pPr>
        <w:spacing w:after="0" w:line="240" w:lineRule="auto"/>
      </w:pPr>
      <w:r>
        <w:separator/>
      </w:r>
    </w:p>
  </w:endnote>
  <w:endnote w:type="continuationSeparator" w:id="0">
    <w:p w:rsidR="001E296F" w:rsidRDefault="001E296F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A487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D1155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1155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D1155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6F" w:rsidRDefault="001E296F" w:rsidP="00BF3D99">
      <w:pPr>
        <w:spacing w:after="0" w:line="240" w:lineRule="auto"/>
      </w:pPr>
      <w:r>
        <w:separator/>
      </w:r>
    </w:p>
  </w:footnote>
  <w:footnote w:type="continuationSeparator" w:id="0">
    <w:p w:rsidR="001E296F" w:rsidRDefault="001E296F" w:rsidP="00BF3D99">
      <w:pPr>
        <w:spacing w:after="0" w:line="240" w:lineRule="auto"/>
      </w:pPr>
      <w:r>
        <w:continuationSeparator/>
      </w:r>
    </w:p>
  </w:footnote>
  <w:footnote w:id="1">
    <w:p w:rsidR="00390603" w:rsidRPr="00541A77" w:rsidRDefault="00390603" w:rsidP="003906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B4B5D" w:rsidRPr="00EB00B9" w:rsidRDefault="003B4B5D" w:rsidP="003906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B4B5D" w:rsidRPr="002D0BF6" w:rsidRDefault="003B4B5D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B4B5D" w:rsidRPr="002D0BF6" w:rsidRDefault="003B4B5D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B4B5D" w:rsidRPr="002D0BF6" w:rsidRDefault="003B4B5D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B4B5D" w:rsidRPr="002D0BF6" w:rsidRDefault="003B4B5D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B4B5D" w:rsidRPr="00C868EC" w:rsidRDefault="003B4B5D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555A9" w:rsidRPr="00871366" w:rsidRDefault="007555A9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555A9" w:rsidRPr="002D0BF6" w:rsidRDefault="007555A9" w:rsidP="003906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12592"/>
    <w:rsid w:val="00027522"/>
    <w:rsid w:val="000313DA"/>
    <w:rsid w:val="00032CE5"/>
    <w:rsid w:val="0006499C"/>
    <w:rsid w:val="00067DFA"/>
    <w:rsid w:val="00095422"/>
    <w:rsid w:val="000A57EB"/>
    <w:rsid w:val="000C2B2D"/>
    <w:rsid w:val="000F68B6"/>
    <w:rsid w:val="00113F93"/>
    <w:rsid w:val="0012108B"/>
    <w:rsid w:val="001347D2"/>
    <w:rsid w:val="00147D50"/>
    <w:rsid w:val="00153A55"/>
    <w:rsid w:val="00164F67"/>
    <w:rsid w:val="00165D77"/>
    <w:rsid w:val="001757E6"/>
    <w:rsid w:val="00191E5B"/>
    <w:rsid w:val="001C65A8"/>
    <w:rsid w:val="001E296F"/>
    <w:rsid w:val="001E6D64"/>
    <w:rsid w:val="001F29D9"/>
    <w:rsid w:val="001F5D2E"/>
    <w:rsid w:val="00210F8B"/>
    <w:rsid w:val="00233B94"/>
    <w:rsid w:val="002522B1"/>
    <w:rsid w:val="002626E8"/>
    <w:rsid w:val="00273F8B"/>
    <w:rsid w:val="0028240C"/>
    <w:rsid w:val="002A51C8"/>
    <w:rsid w:val="002A7F62"/>
    <w:rsid w:val="002C6628"/>
    <w:rsid w:val="002C6FFE"/>
    <w:rsid w:val="002E05C6"/>
    <w:rsid w:val="002E30AE"/>
    <w:rsid w:val="002F0D2D"/>
    <w:rsid w:val="00340C73"/>
    <w:rsid w:val="00346138"/>
    <w:rsid w:val="0036392A"/>
    <w:rsid w:val="003825E4"/>
    <w:rsid w:val="003842BE"/>
    <w:rsid w:val="00390603"/>
    <w:rsid w:val="003907D7"/>
    <w:rsid w:val="0039246D"/>
    <w:rsid w:val="00395AAF"/>
    <w:rsid w:val="003A74F2"/>
    <w:rsid w:val="003B317C"/>
    <w:rsid w:val="003B4B5D"/>
    <w:rsid w:val="003B4DBC"/>
    <w:rsid w:val="003C6751"/>
    <w:rsid w:val="003D2B52"/>
    <w:rsid w:val="003E7C6E"/>
    <w:rsid w:val="003F3984"/>
    <w:rsid w:val="00402D6B"/>
    <w:rsid w:val="00403FD7"/>
    <w:rsid w:val="00432970"/>
    <w:rsid w:val="00457898"/>
    <w:rsid w:val="0046531B"/>
    <w:rsid w:val="004754EC"/>
    <w:rsid w:val="004E5835"/>
    <w:rsid w:val="00523A5D"/>
    <w:rsid w:val="00541EA3"/>
    <w:rsid w:val="00547459"/>
    <w:rsid w:val="0055161A"/>
    <w:rsid w:val="005606E5"/>
    <w:rsid w:val="00580D2C"/>
    <w:rsid w:val="00584FD8"/>
    <w:rsid w:val="005D56B8"/>
    <w:rsid w:val="005F7161"/>
    <w:rsid w:val="0061548E"/>
    <w:rsid w:val="0066072F"/>
    <w:rsid w:val="0066593D"/>
    <w:rsid w:val="0067529B"/>
    <w:rsid w:val="00696085"/>
    <w:rsid w:val="006A31D0"/>
    <w:rsid w:val="006D76B4"/>
    <w:rsid w:val="006F74D8"/>
    <w:rsid w:val="00736623"/>
    <w:rsid w:val="00745750"/>
    <w:rsid w:val="00754558"/>
    <w:rsid w:val="007555A9"/>
    <w:rsid w:val="00772DA6"/>
    <w:rsid w:val="00775AA7"/>
    <w:rsid w:val="00780962"/>
    <w:rsid w:val="0079707E"/>
    <w:rsid w:val="007A0145"/>
    <w:rsid w:val="007A03FE"/>
    <w:rsid w:val="007C4319"/>
    <w:rsid w:val="007F1C62"/>
    <w:rsid w:val="00806180"/>
    <w:rsid w:val="008243B1"/>
    <w:rsid w:val="00827517"/>
    <w:rsid w:val="0083055F"/>
    <w:rsid w:val="00837B25"/>
    <w:rsid w:val="00866F60"/>
    <w:rsid w:val="00871979"/>
    <w:rsid w:val="00885856"/>
    <w:rsid w:val="008C3325"/>
    <w:rsid w:val="008D05F2"/>
    <w:rsid w:val="008D5462"/>
    <w:rsid w:val="009144CF"/>
    <w:rsid w:val="009274D5"/>
    <w:rsid w:val="0094270E"/>
    <w:rsid w:val="00942769"/>
    <w:rsid w:val="00945CF2"/>
    <w:rsid w:val="00972303"/>
    <w:rsid w:val="00981644"/>
    <w:rsid w:val="00993ACF"/>
    <w:rsid w:val="009B10E2"/>
    <w:rsid w:val="00A1141A"/>
    <w:rsid w:val="00A16316"/>
    <w:rsid w:val="00A205FD"/>
    <w:rsid w:val="00A50DDB"/>
    <w:rsid w:val="00A67319"/>
    <w:rsid w:val="00A7386A"/>
    <w:rsid w:val="00A8330C"/>
    <w:rsid w:val="00AA412D"/>
    <w:rsid w:val="00AA4A67"/>
    <w:rsid w:val="00AE71BA"/>
    <w:rsid w:val="00AF2620"/>
    <w:rsid w:val="00AF7EA3"/>
    <w:rsid w:val="00B11B90"/>
    <w:rsid w:val="00B14A6E"/>
    <w:rsid w:val="00BB02EF"/>
    <w:rsid w:val="00BB6862"/>
    <w:rsid w:val="00BB6FF3"/>
    <w:rsid w:val="00BC4B9E"/>
    <w:rsid w:val="00BD7285"/>
    <w:rsid w:val="00BE10ED"/>
    <w:rsid w:val="00BF3D99"/>
    <w:rsid w:val="00C02592"/>
    <w:rsid w:val="00C2338E"/>
    <w:rsid w:val="00C346E6"/>
    <w:rsid w:val="00C36DBB"/>
    <w:rsid w:val="00C4065B"/>
    <w:rsid w:val="00C425B8"/>
    <w:rsid w:val="00C45646"/>
    <w:rsid w:val="00C46987"/>
    <w:rsid w:val="00C63713"/>
    <w:rsid w:val="00C84DF8"/>
    <w:rsid w:val="00CD4EC3"/>
    <w:rsid w:val="00CF6076"/>
    <w:rsid w:val="00D1155D"/>
    <w:rsid w:val="00D233A7"/>
    <w:rsid w:val="00D31114"/>
    <w:rsid w:val="00D505D6"/>
    <w:rsid w:val="00D727FA"/>
    <w:rsid w:val="00DA4873"/>
    <w:rsid w:val="00DC592A"/>
    <w:rsid w:val="00DD2974"/>
    <w:rsid w:val="00DF3CDC"/>
    <w:rsid w:val="00DF5BC7"/>
    <w:rsid w:val="00E07831"/>
    <w:rsid w:val="00E23C3A"/>
    <w:rsid w:val="00E25BFC"/>
    <w:rsid w:val="00E64F9A"/>
    <w:rsid w:val="00E73D9E"/>
    <w:rsid w:val="00E95916"/>
    <w:rsid w:val="00E96A37"/>
    <w:rsid w:val="00EA7EF7"/>
    <w:rsid w:val="00EC2262"/>
    <w:rsid w:val="00F0086E"/>
    <w:rsid w:val="00F16887"/>
    <w:rsid w:val="00F322CF"/>
    <w:rsid w:val="00F5074E"/>
    <w:rsid w:val="00F54469"/>
    <w:rsid w:val="00F64C7F"/>
    <w:rsid w:val="00F8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9F6E"/>
  <w15:docId w15:val="{01D06368-0A05-44AD-9526-D501F913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  <w:style w:type="character" w:styleId="af">
    <w:name w:val="Hyperlink"/>
    <w:basedOn w:val="a0"/>
    <w:uiPriority w:val="99"/>
    <w:unhideWhenUsed/>
    <w:rsid w:val="00A67319"/>
    <w:rPr>
      <w:color w:val="0000FF" w:themeColor="hyperlink"/>
      <w:u w:val="single"/>
    </w:rPr>
  </w:style>
  <w:style w:type="paragraph" w:styleId="af0">
    <w:name w:val="List Paragraph"/>
    <w:basedOn w:val="a"/>
    <w:link w:val="af1"/>
    <w:uiPriority w:val="34"/>
    <w:qFormat/>
    <w:rsid w:val="003B4B5D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f1">
    <w:name w:val="Абзац списка Знак"/>
    <w:link w:val="af0"/>
    <w:uiPriority w:val="34"/>
    <w:locked/>
    <w:rsid w:val="003B4B5D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6384-8F6F-4606-BF95-4E329E53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35</cp:revision>
  <dcterms:created xsi:type="dcterms:W3CDTF">2019-03-29T08:25:00Z</dcterms:created>
  <dcterms:modified xsi:type="dcterms:W3CDTF">2019-12-17T14:28:00Z</dcterms:modified>
</cp:coreProperties>
</file>