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9E22F2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5F03D5" w:rsidRPr="005F03D5">
        <w:rPr>
          <w:rFonts w:ascii="GHEA Grapalat" w:hAnsi="GHEA Grapalat" w:cs="Sylfaen"/>
          <w:b/>
          <w:sz w:val="20"/>
          <w:lang w:val="ru-RU"/>
        </w:rPr>
        <w:t>ԳՀԱՊՁԲ</w:t>
      </w:r>
      <w:r w:rsidR="005F03D5" w:rsidRPr="005F03D5">
        <w:rPr>
          <w:rFonts w:ascii="GHEA Grapalat" w:hAnsi="GHEA Grapalat" w:cs="Sylfaen"/>
          <w:b/>
          <w:sz w:val="20"/>
        </w:rPr>
        <w:t>-</w:t>
      </w:r>
      <w:r w:rsidR="005F03D5" w:rsidRPr="005F03D5">
        <w:rPr>
          <w:rFonts w:ascii="GHEA Grapalat" w:hAnsi="GHEA Grapalat" w:cs="Sylfaen"/>
          <w:b/>
          <w:sz w:val="20"/>
          <w:lang w:val="ru-RU"/>
        </w:rPr>
        <w:t>ՏՔՁ</w:t>
      </w:r>
      <w:r w:rsidR="005F03D5" w:rsidRPr="005F03D5">
        <w:rPr>
          <w:rFonts w:ascii="GHEA Grapalat" w:hAnsi="GHEA Grapalat" w:cs="Sylfaen"/>
          <w:b/>
          <w:sz w:val="20"/>
        </w:rPr>
        <w:t>-</w:t>
      </w:r>
      <w:r w:rsidR="005F03D5" w:rsidRPr="005F03D5">
        <w:rPr>
          <w:rFonts w:ascii="GHEA Grapalat" w:hAnsi="GHEA Grapalat" w:cs="Sylfaen"/>
          <w:b/>
          <w:sz w:val="20"/>
          <w:lang w:val="ru-RU"/>
        </w:rPr>
        <w:t>ՁԻԱՀ</w:t>
      </w:r>
      <w:r w:rsidR="005F03D5" w:rsidRPr="005F03D5">
        <w:rPr>
          <w:rFonts w:ascii="GHEA Grapalat" w:hAnsi="GHEA Grapalat" w:cs="Sylfaen"/>
          <w:b/>
          <w:sz w:val="20"/>
        </w:rPr>
        <w:t>-18/1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bookmarkStart w:id="0" w:name="_GoBack"/>
      <w:r w:rsidR="005F03D5" w:rsidRPr="005F03D5">
        <w:rPr>
          <w:rFonts w:ascii="GHEA Grapalat" w:hAnsi="GHEA Grapalat" w:cs="Sylfaen"/>
          <w:sz w:val="20"/>
          <w:lang w:val="ru-RU"/>
        </w:rPr>
        <w:t>տոներային</w:t>
      </w:r>
      <w:r w:rsidR="005F03D5" w:rsidRPr="005F03D5">
        <w:rPr>
          <w:rFonts w:ascii="GHEA Grapalat" w:hAnsi="GHEA Grapalat" w:cs="Sylfaen"/>
          <w:sz w:val="20"/>
        </w:rPr>
        <w:t xml:space="preserve"> </w:t>
      </w:r>
      <w:r w:rsidR="005F03D5" w:rsidRPr="005F03D5">
        <w:rPr>
          <w:rFonts w:ascii="GHEA Grapalat" w:hAnsi="GHEA Grapalat" w:cs="Sylfaen"/>
          <w:sz w:val="20"/>
          <w:lang w:val="ru-RU"/>
        </w:rPr>
        <w:t>քարտրիջների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F03D5" w:rsidRPr="005F03D5">
        <w:rPr>
          <w:rFonts w:ascii="GHEA Grapalat" w:hAnsi="GHEA Grapalat" w:cs="Sylfaen"/>
          <w:sz w:val="20"/>
          <w:lang w:val="af-ZA"/>
        </w:rPr>
        <w:t>ԳՀԱՊՁԲ-ՏՔՁ-ՁԻԱՀ-18/1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bookmarkEnd w:id="0"/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r w:rsidR="005F03D5">
        <w:rPr>
          <w:rFonts w:ascii="GHEA Grapalat" w:hAnsi="GHEA Grapalat" w:cs="Sylfaen"/>
          <w:sz w:val="20"/>
          <w:lang w:val="ru-RU"/>
        </w:rPr>
        <w:t>հուլիսի</w:t>
      </w:r>
      <w:r w:rsidR="00815874" w:rsidRPr="00815874">
        <w:rPr>
          <w:rFonts w:ascii="GHEA Grapalat" w:hAnsi="GHEA Grapalat" w:cs="Sylfaen"/>
          <w:sz w:val="20"/>
        </w:rPr>
        <w:t xml:space="preserve"> </w:t>
      </w:r>
      <w:r w:rsidR="005F03D5" w:rsidRPr="005F03D5">
        <w:rPr>
          <w:rFonts w:ascii="GHEA Grapalat" w:hAnsi="GHEA Grapalat" w:cs="Sylfaen"/>
          <w:sz w:val="20"/>
        </w:rPr>
        <w:t>3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134AD9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18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2"/>
        <w:gridCol w:w="167"/>
        <w:gridCol w:w="49"/>
        <w:gridCol w:w="612"/>
        <w:gridCol w:w="74"/>
        <w:gridCol w:w="158"/>
        <w:gridCol w:w="15"/>
        <w:gridCol w:w="195"/>
        <w:gridCol w:w="139"/>
        <w:gridCol w:w="147"/>
        <w:gridCol w:w="67"/>
        <w:gridCol w:w="55"/>
        <w:gridCol w:w="593"/>
        <w:gridCol w:w="252"/>
        <w:gridCol w:w="289"/>
        <w:gridCol w:w="591"/>
      </w:tblGrid>
      <w:tr w:rsidR="005B300B" w:rsidRPr="00BF7713" w:rsidTr="008E69C7">
        <w:trPr>
          <w:trHeight w:val="146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6" w:type="dxa"/>
            <w:gridSpan w:val="44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8E69C7">
        <w:trPr>
          <w:trHeight w:val="110"/>
        </w:trPr>
        <w:tc>
          <w:tcPr>
            <w:tcW w:w="977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7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8E69C7">
        <w:trPr>
          <w:trHeight w:val="175"/>
        </w:trPr>
        <w:tc>
          <w:tcPr>
            <w:tcW w:w="977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8E69C7">
        <w:trPr>
          <w:trHeight w:val="275"/>
        </w:trPr>
        <w:tc>
          <w:tcPr>
            <w:tcW w:w="9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D5" w:rsidRPr="003A7A27" w:rsidTr="008E69C7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5F03D5" w:rsidRPr="00BF7713" w:rsidRDefault="005F03D5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BF7713" w:rsidRDefault="005F03D5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96000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05A HP 2055 տպիչի համար</w:t>
            </w:r>
          </w:p>
        </w:tc>
        <w:tc>
          <w:tcPr>
            <w:tcW w:w="184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HP LJ CE505A (N 05A) 05A HP 2055 տպիչի համար</w:t>
            </w:r>
          </w:p>
        </w:tc>
      </w:tr>
      <w:tr w:rsidR="005F03D5" w:rsidRPr="00C77813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64000</w:t>
            </w:r>
          </w:p>
        </w:tc>
        <w:tc>
          <w:tcPr>
            <w:tcW w:w="1858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78A HP P1606dn տպիչի համար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HP LJ CE278A (N 78A) 78A HP P1606dn տպիչի համար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Տոներային քարտրիջ Canon 737 Starter Canon MF211 տպիչի համար 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Տոներային քարտրիջ HP LJ CF283X / Canon 737 Starter Canon MF211 տպիչի համար 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85A HP P1102 տպիչի համար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HP LJ CB435A / CE285X (N 85X) HP P1102 տպիչի համար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5-1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Սև քարտրիջ HP LJ 100 Color M175nw տպիչի համար. տոներային քարտրիջ CE310A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b/>
                <w:sz w:val="14"/>
                <w:szCs w:val="14"/>
              </w:rPr>
              <w:t>SACE313A/729BK</w:t>
            </w:r>
          </w:p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Սև քարտրիջ HP LJ 100 Color M175nw տպիչի համար. տոներային քարտրիջ CE310A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5-2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HP LJ 100 Color M175nw տպիչի համար. տոներային քարտրիջ CE311A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b/>
                <w:sz w:val="14"/>
                <w:szCs w:val="14"/>
              </w:rPr>
              <w:t>SACE313A/729C</w:t>
            </w: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 Գունավոր քարտրիջ HP LJ 100 Color M175nw տպիչի համար. տոներային քարտրիջ CE311A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5-3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HP LJ 100 Color M175nw տպիչի համար. տոներային քարտրիջ CE312A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b/>
                <w:sz w:val="14"/>
                <w:szCs w:val="14"/>
              </w:rPr>
              <w:t>SACE313A/729Y</w:t>
            </w: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 Գունավոր քարտրիջ HP LJ 100 Color M175nw տպիչի համար. տոներային քարտրիջ CE312A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5-4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Գունավոր քարտրիջ HP LJ 100 Color M175nw տպիչի </w:t>
            </w:r>
            <w:proofErr w:type="gramStart"/>
            <w:r w:rsidRPr="005F03D5">
              <w:rPr>
                <w:rFonts w:ascii="GHEA Grapalat" w:hAnsi="GHEA Grapalat" w:cs="Calibri"/>
                <w:sz w:val="14"/>
                <w:szCs w:val="14"/>
              </w:rPr>
              <w:t>համար .</w:t>
            </w:r>
            <w:proofErr w:type="gramEnd"/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 տոներային քարտրիջ CE313A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b/>
                <w:sz w:val="14"/>
                <w:szCs w:val="14"/>
              </w:rPr>
              <w:t>SACE313A/729M</w:t>
            </w: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 Գունավոր քարտրիջ HP LJ 100 Color M175nw տպիչի </w:t>
            </w:r>
            <w:proofErr w:type="gramStart"/>
            <w:r w:rsidRPr="005F03D5">
              <w:rPr>
                <w:rFonts w:ascii="GHEA Grapalat" w:hAnsi="GHEA Grapalat" w:cs="Calibri"/>
                <w:sz w:val="14"/>
                <w:szCs w:val="14"/>
              </w:rPr>
              <w:t>համար .</w:t>
            </w:r>
            <w:proofErr w:type="gramEnd"/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 տոներային քարտրիջ CE313A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6-1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Սև քարտրիջ HP LJ Pro 400 Color (M475dn) տպիչի համար. CE410A (N305A) կամ </w:t>
            </w:r>
            <w:r w:rsidRPr="005F03D5">
              <w:rPr>
                <w:rFonts w:ascii="GHEA Grapalat" w:hAnsi="GHEA Grapalat" w:cs="Calibri"/>
                <w:sz w:val="14"/>
                <w:szCs w:val="14"/>
              </w:rPr>
              <w:lastRenderedPageBreak/>
              <w:t>համարժեքը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lastRenderedPageBreak/>
              <w:t>Սև քարտրիջ CE410A (N 305A) Black HP LJ Pro 400 Color (M475dn) տպիչի համար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6-2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815874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815874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HP LJ Pro 400 Color (M475dn) տպիչի համար. CE411A (N305A) կամ համարժեքը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CE411A (N305A) HP LJ Pro 400 Color (M475dn) տպիչի համար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6-3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HP LJ Pro 400 Color (M475dn) տպիչի համար. CE412A (N305A) կամ համարժեքը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CE412A (N305A) կամ համարժեքը HP LJ Pro 400 Color (M475dn) տպիչի համար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6-4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HP LJ Pro 400 Color (M475dn) տպիչի համար. CE413A (N305A) կամ համարժեքը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Գունավոր քարտրիջ CE413A (N305A) HP LJ Pro 400 Color (M475dn) տպիչի համար</w:t>
            </w:r>
          </w:p>
        </w:tc>
      </w:tr>
      <w:tr w:rsidR="005F03D5" w:rsidRPr="00815874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7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210000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Canon imageRUNNER 2420 պատճենահանող սարքի համար. (C-EXV14)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Canon C-EXV14 Canon imageRUNNER 2420 պատճենահանող սարքի համար</w:t>
            </w:r>
          </w:p>
        </w:tc>
      </w:tr>
      <w:tr w:rsidR="005F03D5" w:rsidRPr="003A7A27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տոներային քարտրիջ 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5F03D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Canon imageRUNNER 2525i պատճենահանող սարքի համար. (C-EXV-33)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C-EXV33 Canon imageRUNNER 2525i պատճենահանող սարքի համար</w:t>
            </w:r>
          </w:p>
        </w:tc>
      </w:tr>
      <w:tr w:rsidR="005F03D5" w:rsidRPr="005B300B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տոներ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Տուբա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Xerox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Canon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2420-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EXV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210000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Տոներ-Տուբա Xerox Canon 2420-ի համար: Անհրաժեշտ է ներկայացնել Հայաստանի Հանրապետություն պաշտոնապես ներկրման հավաստագիր արտադրողի ներկայացուցիչի կողմից` DAF (Distribution’s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Տոներ-Տուբա Xerox Canon 2420-ի համար: DAF (Distribution’s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տոներ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Տուբա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Xerox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Canon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2525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i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EXV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208000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Տոներ-Տուբա Xerox Canon 2525i-ի համար: Անհրաժեշտ է ներկայացնել Հայաստանի Հանրապետություն պաշտոնապես ներկրման հավաստագիր արտադրողի ներկայացուցիչի կողմից` DAF (Distribution’s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Տոներ-Տուբա Xerox Canon 2525i-ի համար: DAF (Distribution’s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CE505A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770000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P2055 տպիչի համար: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CE505A (N 05A) HP LJ P2055 տպիչի համար: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CE278A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492000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P1606dn տպիչի համար: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CE278A (N 78A) HP LJ Pro P1606dn տպիչի համար: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Canon 737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Քարտրիջ Canon i-sensys MF-211 տպիչի համար: Անհրաժեշտ է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ներկայացնել Հայաստանի Հանրապետություն պաշտոնապես ներկրման հավաստագիր արտադրողի ներկայացուցիչի կողմից` DAF (Distribution’s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Քարտրիջ Canon i-sensys MF-211 տպիչի համար: DAF (Distribution’s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CF280X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225000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400 MFP M425dn տպիչի համար: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CF280A (N 80A) Black HP LJ Pro 400 MFP M425dn տպիչի համար: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CE410A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400 color MFP M475dn տպիչի համար (սև):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CE410A (N 305A) Black HP LJ Pro 400 color MFP M475dn տպիչի համար (սև):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CE411A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400 color MFP M475dn տպիչի համար (կապույտ):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CE411A (N 305A) Cyan HP LJ Pro 400 color MFP M475dn տպիչի համար (կապույտ):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CE412A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400 color MFP M475dn տպիչի համար (դեղին):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CE412A (N 305A) Yellow HP LJ Pro 400 color MFP M475dn տպիչի համար (դեղին):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CE413A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400 color MFP M475dn տպիչի համար (կարմիր):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CE413A (N 305A) Magenta HP LJ Pro 400 color MFP M475dn տպիչի համար (կարմիր):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815874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CE310A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5F03D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230000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Քարտրիջ HP LJ Pro 100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M175nw տպիչի համար (սև):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Քարտրիջ CE310A (N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126A) Black HP LJ Pro 100 M175nw տպիչի համար (սև):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CE311A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5F03D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210000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100 M175nw տպիչի համար (կապույտ):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CE311A (N 126A) Cyan HP LJ Pro 100 M175nw տպիչի համար (կապույտ):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3A7A27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CE312A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5F03D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210000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100 M175nw տպիչի համար (դեղին):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CE312A (N 126A) Yellow HP LJ Pro 100 M175nw տպիչի համար (դեղին):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B300B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CE313A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5F03D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210000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Pro 100 M175nw տպիչի համար (կարմիր):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CE312A (N 126A) Magenta HP LJ Pro 100 M175nw տպիչի համար (կարմիր):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Q6000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115000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Color 2600 տպիչի համար (սև):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Q6000A (N 124A) Black HP LJ Color 2600 տպիչի համար (սև):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Q6001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Color 2600 տպիչի համար (կապույտ):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Q6001A (N 124A) Cyan HP LJ Color 2600 տպիչի համար (կապույտ):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Q6002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Color 2600 տպիչի համար (դեղին):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Q6002A (N 124A) Yellow HP LJ Color 2600 տպիչի համար (դեղին):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Q6003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HP LJ Color 2600 տպիչի համար (կարմիր):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Q6003A (N 124A) Magenta HP LJ Color 2600 տպիչի համար (կարմիր):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03D5" w:rsidRPr="005F03D5" w:rsidTr="008E69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Default="005F03D5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 xml:space="preserve">քարտրիջ </w:t>
            </w: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Xerox 106R02778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1A3816" w:rsidRDefault="005F03D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C42DAD" w:rsidRDefault="005F03D5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XEROX Phaser 3260DNI տպիչի համար: Անհրաժեշտ է ներկայացնել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D5" w:rsidRPr="005F03D5" w:rsidRDefault="005F03D5" w:rsidP="005F03D5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F03D5">
              <w:rPr>
                <w:rFonts w:ascii="GHEA Grapalat" w:hAnsi="GHEA Grapalat" w:cs="Calibri"/>
                <w:color w:val="000000"/>
                <w:sz w:val="14"/>
                <w:szCs w:val="14"/>
              </w:rPr>
              <w:t>Քարտրիջ XEROX 106R02778 XEROX Phaser 3260DNI տպիչի համար: Հայաստանի Հանրապետություն պաշտոնապես ներկրման հավաստագիր արտադրողի կողմից` MAF (Manufacturer’s Authorization Form) պատվիրատուի անունով:</w:t>
            </w:r>
          </w:p>
        </w:tc>
      </w:tr>
      <w:tr w:rsidR="005F1609" w:rsidRPr="005F03D5" w:rsidTr="008E69C7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F1609" w:rsidRPr="005F03D5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609" w:rsidRPr="00BF7713" w:rsidTr="008E69C7">
        <w:trPr>
          <w:trHeight w:val="137"/>
        </w:trPr>
        <w:tc>
          <w:tcPr>
            <w:tcW w:w="41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5F1609" w:rsidRPr="00BF7713" w:rsidTr="008E69C7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591CD2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EC3C0F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0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1609" w:rsidRPr="00EC3C0F" w:rsidRDefault="005F03D5" w:rsidP="005F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5F16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հունիս</w:t>
            </w:r>
            <w:r w:rsidR="00134AD9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5F1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609" w:rsidRPr="00BF7713" w:rsidRDefault="005F160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609" w:rsidRPr="00BF7713" w:rsidTr="008E69C7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609" w:rsidRPr="00BF7713" w:rsidTr="008E69C7">
        <w:trPr>
          <w:trHeight w:val="40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2" w:type="dxa"/>
            <w:gridSpan w:val="34"/>
            <w:shd w:val="clear" w:color="auto" w:fill="auto"/>
            <w:vAlign w:val="center"/>
          </w:tcPr>
          <w:p w:rsidR="005F1609" w:rsidRPr="003D17D0" w:rsidRDefault="005F160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F1609" w:rsidRPr="00BF7713" w:rsidTr="008E69C7">
        <w:trPr>
          <w:trHeight w:val="213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2" w:type="dxa"/>
            <w:gridSpan w:val="34"/>
            <w:shd w:val="clear" w:color="auto" w:fill="auto"/>
            <w:vAlign w:val="center"/>
          </w:tcPr>
          <w:p w:rsidR="005F1609" w:rsidRPr="00BF7713" w:rsidRDefault="005F160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359A1" w:rsidRPr="00BF7713" w:rsidTr="008E69C7">
        <w:trPr>
          <w:trHeight w:val="137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A359A1" w:rsidRPr="00BF7713" w:rsidRDefault="00A359A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A359A1" w:rsidRPr="00BF7713" w:rsidRDefault="00A359A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1" w:rsidRPr="00BF7713" w:rsidRDefault="00A359A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1" w:rsidRPr="00BF7713" w:rsidRDefault="00A359A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1" w:rsidRPr="00BF7713" w:rsidRDefault="00A359A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71BDE" w:rsidRPr="00BF7713" w:rsidTr="008E69C7">
        <w:trPr>
          <w:trHeight w:val="137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BDE" w:rsidRPr="00BF7713" w:rsidRDefault="00871BDE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59A1" w:rsidRPr="002417C2" w:rsidTr="008E69C7">
        <w:tc>
          <w:tcPr>
            <w:tcW w:w="1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591CD2" w:rsidRDefault="00A359A1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5B300B" w:rsidRDefault="00A359A1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A359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1</w:t>
            </w:r>
          </w:p>
        </w:tc>
      </w:tr>
      <w:tr w:rsidR="00A359A1" w:rsidRPr="00BF7713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871BDE" w:rsidRDefault="00A359A1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BF7713" w:rsidRDefault="00A359A1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34500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6900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41400</w:t>
            </w:r>
          </w:p>
        </w:tc>
      </w:tr>
      <w:tr w:rsidR="00A359A1" w:rsidRPr="00BF7713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871BDE" w:rsidRDefault="00A359A1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BF7713" w:rsidRDefault="00A359A1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37200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7440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44640</w:t>
            </w:r>
          </w:p>
        </w:tc>
      </w:tr>
      <w:tr w:rsidR="00A359A1" w:rsidRPr="002417C2" w:rsidTr="008E69C7">
        <w:tc>
          <w:tcPr>
            <w:tcW w:w="1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591CD2" w:rsidRDefault="00A359A1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5F1609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A359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2</w:t>
            </w:r>
          </w:p>
        </w:tc>
      </w:tr>
      <w:tr w:rsidR="00A359A1" w:rsidRPr="00BF7713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BF7713" w:rsidRDefault="00A359A1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2880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17280</w:t>
            </w:r>
          </w:p>
        </w:tc>
      </w:tr>
      <w:tr w:rsidR="00A359A1" w:rsidRPr="00BF7713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BF7713" w:rsidRDefault="00A359A1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22240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4448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26688</w:t>
            </w:r>
          </w:p>
        </w:tc>
      </w:tr>
      <w:tr w:rsidR="00871BDE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E" w:rsidRPr="00591CD2" w:rsidRDefault="00871BDE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BDE" w:rsidRPr="00A359A1" w:rsidRDefault="00871BDE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359A1" w:rsidRPr="00A359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3</w:t>
            </w:r>
          </w:p>
        </w:tc>
      </w:tr>
      <w:tr w:rsidR="00A359A1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871BDE" w:rsidRDefault="00A359A1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6120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1224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7344</w:t>
            </w:r>
          </w:p>
        </w:tc>
      </w:tr>
      <w:tr w:rsidR="00A359A1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871BDE" w:rsidRDefault="00A359A1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7485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1497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8982</w:t>
            </w:r>
          </w:p>
        </w:tc>
      </w:tr>
      <w:tr w:rsidR="00871BDE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E" w:rsidRPr="00591CD2" w:rsidRDefault="00871BDE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BDE" w:rsidRPr="00A359A1" w:rsidRDefault="00871BDE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359A1" w:rsidRPr="00A359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տոներային քարտրիջ </w:t>
            </w:r>
            <w:r w:rsidR="00A359A1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</w:t>
            </w:r>
          </w:p>
        </w:tc>
      </w:tr>
      <w:tr w:rsidR="003D491F" w:rsidRPr="00871BDE" w:rsidTr="006257F9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F" w:rsidRPr="00871BDE" w:rsidRDefault="003D491F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91F" w:rsidRPr="00A359A1" w:rsidRDefault="003D491F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3D491F" w:rsidRPr="00871BDE" w:rsidRDefault="003D491F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3D491F" w:rsidRPr="00871BDE" w:rsidRDefault="003D491F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</w:tr>
      <w:tr w:rsidR="003D491F" w:rsidRPr="00871BDE" w:rsidTr="006257F9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F" w:rsidRPr="00871BDE" w:rsidRDefault="003D491F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91F" w:rsidRPr="00A359A1" w:rsidRDefault="003D491F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3D491F" w:rsidRPr="00871BDE" w:rsidRDefault="003D491F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4400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880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3D491F" w:rsidRPr="00871BDE" w:rsidRDefault="003D491F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3D491F" w:rsidRPr="00A359A1" w:rsidRDefault="003D491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5280</w:t>
            </w:r>
          </w:p>
        </w:tc>
      </w:tr>
      <w:tr w:rsidR="00871BDE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E" w:rsidRPr="00591CD2" w:rsidRDefault="00871BDE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BDE" w:rsidRPr="00A359A1" w:rsidRDefault="00871BDE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359A1" w:rsidRPr="00A359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5-1</w:t>
            </w:r>
          </w:p>
        </w:tc>
      </w:tr>
      <w:tr w:rsidR="00A359A1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871BDE" w:rsidRDefault="00A359A1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6060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1212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7272</w:t>
            </w:r>
          </w:p>
        </w:tc>
      </w:tr>
      <w:tr w:rsidR="00A359A1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1" w:rsidRPr="00871BDE" w:rsidRDefault="00A359A1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6150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1230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359A1" w:rsidRPr="00871BDE" w:rsidRDefault="00A359A1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359A1" w:rsidRPr="00A359A1" w:rsidRDefault="00A359A1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7380</w:t>
            </w:r>
          </w:p>
        </w:tc>
      </w:tr>
      <w:tr w:rsidR="00871BDE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E" w:rsidRPr="00591CD2" w:rsidRDefault="00871BDE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BDE" w:rsidRPr="00AC7587" w:rsidRDefault="00871BDE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7587" w:rsidRPr="00AC758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5-2</w:t>
            </w:r>
          </w:p>
        </w:tc>
      </w:tr>
      <w:tr w:rsidR="00AC758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87" w:rsidRPr="00871BDE" w:rsidRDefault="00AC7587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6060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1212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7272</w:t>
            </w:r>
          </w:p>
        </w:tc>
      </w:tr>
      <w:tr w:rsidR="00AC758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87" w:rsidRPr="00871BDE" w:rsidRDefault="00AC7587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6150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1230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7380</w:t>
            </w:r>
          </w:p>
        </w:tc>
      </w:tr>
      <w:tr w:rsidR="00871BDE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E" w:rsidRPr="00591CD2" w:rsidRDefault="00871BDE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BDE" w:rsidRPr="00AC7587" w:rsidRDefault="00871BDE" w:rsidP="00871BDE">
            <w:pPr>
              <w:spacing w:line="276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7587" w:rsidRPr="00AC758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5-</w:t>
            </w:r>
            <w:r w:rsidR="00AC758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</w:t>
            </w:r>
          </w:p>
        </w:tc>
      </w:tr>
      <w:tr w:rsidR="00AC758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87" w:rsidRPr="000E5AF7" w:rsidRDefault="00AC7587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6060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1212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7272</w:t>
            </w:r>
          </w:p>
        </w:tc>
      </w:tr>
      <w:tr w:rsidR="00AC758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87" w:rsidRPr="000E5AF7" w:rsidRDefault="00AC7587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6150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1230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7380</w:t>
            </w:r>
          </w:p>
        </w:tc>
      </w:tr>
      <w:tr w:rsidR="000E5AF7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591CD2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7587" w:rsidRPr="00AC758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5-</w:t>
            </w:r>
            <w:r w:rsidR="00AC758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</w:t>
            </w:r>
          </w:p>
        </w:tc>
      </w:tr>
      <w:tr w:rsidR="00AC758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87" w:rsidRPr="000E5AF7" w:rsidRDefault="00AC7587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6060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1212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7272</w:t>
            </w:r>
          </w:p>
        </w:tc>
      </w:tr>
      <w:tr w:rsidR="00AC758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87" w:rsidRPr="000E5AF7" w:rsidRDefault="00AC7587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A359A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A359A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A359A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6150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1230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7587" w:rsidRPr="00871BDE" w:rsidRDefault="00AC7587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7587" w:rsidRPr="00A359A1" w:rsidRDefault="00AC7587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59A1">
              <w:rPr>
                <w:rFonts w:ascii="GHEA Grapalat" w:hAnsi="GHEA Grapalat"/>
                <w:sz w:val="14"/>
                <w:szCs w:val="14"/>
              </w:rPr>
              <w:t>7380</w:t>
            </w:r>
          </w:p>
        </w:tc>
      </w:tr>
      <w:tr w:rsidR="000E5AF7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591CD2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F35DC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6-1</w:t>
            </w:r>
          </w:p>
        </w:tc>
      </w:tr>
      <w:tr w:rsidR="000F35DC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8100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1620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</w:tr>
      <w:tr w:rsidR="000F35DC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</w:tr>
      <w:tr w:rsidR="000E5AF7" w:rsidRPr="002417C2" w:rsidTr="008E69C7">
        <w:trPr>
          <w:trHeight w:val="345"/>
        </w:trPr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591CD2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F35DC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6-</w:t>
            </w:r>
            <w:r w:rsidR="000F35DC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</w:t>
            </w:r>
          </w:p>
        </w:tc>
      </w:tr>
      <w:tr w:rsidR="000F35DC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8100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1620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</w:tr>
      <w:tr w:rsidR="000F35DC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</w:tr>
      <w:tr w:rsidR="000E5AF7" w:rsidRPr="002417C2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591CD2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6-</w:t>
            </w:r>
            <w:r w:rsidR="000F35DC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</w:t>
            </w:r>
          </w:p>
        </w:tc>
      </w:tr>
      <w:tr w:rsidR="000F35DC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8100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1620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</w:tr>
      <w:tr w:rsidR="000F35DC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</w:tr>
      <w:tr w:rsidR="000E5AF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F35DC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տոներային քարտրիջ 6-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8100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1620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</w:tr>
      <w:tr w:rsidR="000E5AF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F35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0F35D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F35DC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տոներային քարտրիջ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</w:rPr>
              <w:t>7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35350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7070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42420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61180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12236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73416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F35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տոներային քարտրիջ </w:t>
            </w:r>
            <w:r w:rsidRPr="000F35DC">
              <w:rPr>
                <w:rFonts w:ascii="GHEA Grapalat" w:hAnsi="GHEA Grapalat"/>
                <w:bCs/>
                <w:sz w:val="14"/>
                <w:szCs w:val="14"/>
              </w:rPr>
              <w:t>8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14700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2940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17640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88860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17772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106632</w:t>
            </w:r>
          </w:p>
        </w:tc>
      </w:tr>
      <w:tr w:rsidR="000E5AF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F35DC" w:rsidRPr="000F35D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տոներ-Տուբա Xerox Canon 2420-ի համար C-EXV14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169260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33852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203112</w:t>
            </w:r>
          </w:p>
        </w:tc>
      </w:tr>
      <w:tr w:rsidR="000F35DC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DC" w:rsidRPr="000E5AF7" w:rsidRDefault="000F35DC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185700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37140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35DC" w:rsidRPr="000E5AF7" w:rsidRDefault="000F35DC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F35DC" w:rsidRPr="000F35DC" w:rsidRDefault="000F35DC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/>
                <w:sz w:val="14"/>
                <w:szCs w:val="14"/>
              </w:rPr>
              <w:t>222840</w:t>
            </w:r>
          </w:p>
        </w:tc>
      </w:tr>
      <w:tr w:rsidR="000E5AF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տոներ-Տուբա Xerox Canon 2525i-ի համար C-EXV33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0F35DC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173320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34664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207984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0F35DC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35DC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F35DC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35DC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35DC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244800</w:t>
            </w:r>
          </w:p>
        </w:tc>
      </w:tr>
      <w:tr w:rsidR="000E5AF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CE505A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584500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116900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0E5AF7" w:rsidRDefault="00784061" w:rsidP="000E5AF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701400</w:t>
            </w:r>
          </w:p>
        </w:tc>
      </w:tr>
      <w:tr w:rsidR="000E5AF7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F7" w:rsidRPr="000E5AF7" w:rsidRDefault="000E5AF7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AF7" w:rsidRPr="00394BBB" w:rsidRDefault="00394BBB" w:rsidP="00394BBB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</w:t>
            </w:r>
            <w:r w:rsidR="00784061">
              <w:rPr>
                <w:rFonts w:ascii="Sylfaen" w:hAnsi="Sylfaen" w:cs="Sylfaen"/>
              </w:rPr>
              <w:t xml:space="preserve">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CE278A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396300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79260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475560</w:t>
            </w:r>
          </w:p>
        </w:tc>
      </w:tr>
      <w:tr w:rsidR="00394BBB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BB" w:rsidRPr="000E5AF7" w:rsidRDefault="00394BBB" w:rsidP="000E5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BBB" w:rsidRPr="00394BBB" w:rsidRDefault="00394BBB" w:rsidP="00394BBB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Canon 737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Նորմա-Պլյուս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165120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33024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198144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188000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37600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225600</w:t>
            </w:r>
          </w:p>
        </w:tc>
      </w:tr>
      <w:tr w:rsidR="00394BBB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BB" w:rsidRPr="000E5AF7" w:rsidRDefault="00394BBB" w:rsidP="0039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BBB" w:rsidRPr="00394BBB" w:rsidRDefault="00394BBB" w:rsidP="00394BBB">
            <w:pPr>
              <w:spacing w:line="276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CF280X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94500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18900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113400</w:t>
            </w:r>
          </w:p>
        </w:tc>
      </w:tr>
      <w:tr w:rsidR="00394BBB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BB" w:rsidRPr="000E5AF7" w:rsidRDefault="00394BBB" w:rsidP="0039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BBB" w:rsidRPr="00394BBB" w:rsidRDefault="00394BBB" w:rsidP="00394BBB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CE410A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4BB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394BBB" w:rsidRDefault="00784061" w:rsidP="00394BBB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174900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34980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394BBB" w:rsidRDefault="00784061" w:rsidP="00394BB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209880</w:t>
            </w:r>
          </w:p>
        </w:tc>
      </w:tr>
      <w:tr w:rsidR="00394BBB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BB" w:rsidRPr="000E5AF7" w:rsidRDefault="00394BBB" w:rsidP="0039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BBB" w:rsidRPr="00FF2EDE" w:rsidRDefault="00FF2EDE" w:rsidP="00784061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F2E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CE41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FF2EDE" w:rsidRDefault="00784061" w:rsidP="00FF2E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F2E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FF2EDE" w:rsidRDefault="00784061" w:rsidP="00FF2E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216100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43220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FF2EDE" w:rsidRDefault="00784061" w:rsidP="00FF2E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259320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0E5AF7" w:rsidRDefault="00E31B99" w:rsidP="00E31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CE412A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FF2EDE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216100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43220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FF2EDE" w:rsidRDefault="00784061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259320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BF7713" w:rsidRDefault="00E31B99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CE413A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FF2EDE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216100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43220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FF2EDE" w:rsidRDefault="00784061" w:rsidP="00050C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259320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BF7713" w:rsidRDefault="00E31B99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CE310A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92600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18520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111120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BF7713" w:rsidRDefault="00E31B99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CE311A</w:t>
            </w:r>
          </w:p>
        </w:tc>
      </w:tr>
      <w:tr w:rsidR="00784061" w:rsidRPr="00E31B99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97800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19560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117360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BF7713" w:rsidRDefault="00E31B99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CE312A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97800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19560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E31B99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117360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BF7713" w:rsidRDefault="00784061" w:rsidP="00784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050CE1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CE313A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E31B99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97800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19560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E31B99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117360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spacing w:line="276" w:lineRule="auto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Q6000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31B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E31B99" w:rsidRDefault="00784061" w:rsidP="00E31B99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88300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17660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E31B99" w:rsidRDefault="00784061" w:rsidP="00E31B99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105960</w:t>
            </w:r>
          </w:p>
        </w:tc>
      </w:tr>
      <w:tr w:rsidR="00E31B99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99" w:rsidRPr="00E31B99" w:rsidRDefault="00E31B99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B99" w:rsidRPr="00780CA5" w:rsidRDefault="00780CA5" w:rsidP="00780CA5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80CA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84061" w:rsidRPr="007840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Q6001</w:t>
            </w:r>
          </w:p>
        </w:tc>
      </w:tr>
      <w:tr w:rsidR="00784061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61" w:rsidRPr="00780CA5" w:rsidRDefault="00784061" w:rsidP="00780CA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80CA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84061" w:rsidRPr="00780CA5" w:rsidRDefault="00784061" w:rsidP="00780CA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87500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17500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84061" w:rsidRPr="00780CA5" w:rsidRDefault="00784061" w:rsidP="00780CA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4061" w:rsidRPr="00784061" w:rsidRDefault="00784061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105000</w:t>
            </w:r>
          </w:p>
        </w:tc>
      </w:tr>
      <w:tr w:rsidR="00780CA5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A5" w:rsidRPr="00BF7713" w:rsidRDefault="00780CA5" w:rsidP="00E31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CA5" w:rsidRPr="00780CA5" w:rsidRDefault="00780CA5" w:rsidP="00780CA5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80CA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13D53" w:rsidRPr="00013D5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Q6002</w:t>
            </w:r>
          </w:p>
        </w:tc>
      </w:tr>
      <w:tr w:rsidR="00013D53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53" w:rsidRPr="00780CA5" w:rsidRDefault="00013D53" w:rsidP="00780CA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80CA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13D53" w:rsidRPr="00780CA5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87500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17500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13D53" w:rsidRPr="00780CA5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105000</w:t>
            </w:r>
          </w:p>
        </w:tc>
      </w:tr>
      <w:tr w:rsidR="00780CA5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A5" w:rsidRPr="00BF7713" w:rsidRDefault="00780CA5" w:rsidP="00780C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CA5" w:rsidRPr="00013D53" w:rsidRDefault="00780CA5" w:rsidP="00780CA5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</w:rPr>
            </w:pPr>
            <w:r w:rsidRPr="00780CA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13D53" w:rsidRPr="00013D5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Q600</w:t>
            </w:r>
            <w:r w:rsidR="00013D53" w:rsidRPr="00013D53"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</w:tr>
      <w:tr w:rsidR="00013D53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53" w:rsidRPr="00780CA5" w:rsidRDefault="00013D53" w:rsidP="00780CA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80CA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13D53" w:rsidRPr="00780CA5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87500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17500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13D53" w:rsidRPr="00780CA5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/>
                <w:sz w:val="14"/>
                <w:szCs w:val="14"/>
              </w:rPr>
              <w:t>105000</w:t>
            </w:r>
          </w:p>
        </w:tc>
      </w:tr>
      <w:tr w:rsidR="00780CA5" w:rsidRPr="000E5AF7" w:rsidTr="008E69C7">
        <w:trPr>
          <w:trHeight w:val="466"/>
        </w:trPr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A5" w:rsidRPr="00BF7713" w:rsidRDefault="00780CA5" w:rsidP="00780C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CA5" w:rsidRPr="00734078" w:rsidRDefault="00734078" w:rsidP="0073407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3407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013D53" w:rsidRPr="00013D5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քարտրիջ Q6003</w:t>
            </w:r>
          </w:p>
        </w:tc>
      </w:tr>
      <w:tr w:rsidR="00013D53" w:rsidRPr="000E5AF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53" w:rsidRPr="00734078" w:rsidRDefault="00013D53" w:rsidP="0073407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3407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D53" w:rsidRPr="00784061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4061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784061">
              <w:rPr>
                <w:rFonts w:ascii="GHEA Grapalat" w:hAnsi="GHEA Grapalat" w:cs="Arial"/>
                <w:sz w:val="14"/>
                <w:szCs w:val="14"/>
              </w:rPr>
              <w:t>Պատրոն ՌՄ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784061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784061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13D53" w:rsidRPr="00780CA5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13D53" w:rsidRPr="00013D53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3D53">
              <w:rPr>
                <w:rFonts w:ascii="GHEA Grapalat" w:hAnsi="GHEA Grapalat"/>
                <w:sz w:val="14"/>
                <w:szCs w:val="14"/>
              </w:rPr>
              <w:t>161500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13D53" w:rsidRPr="00013D53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13D53" w:rsidRPr="00013D53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3D53">
              <w:rPr>
                <w:rFonts w:ascii="GHEA Grapalat" w:hAnsi="GHEA Grapalat"/>
                <w:sz w:val="14"/>
                <w:szCs w:val="14"/>
              </w:rPr>
              <w:t>32300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13D53" w:rsidRPr="00780CA5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13D53" w:rsidRPr="00013D53" w:rsidRDefault="00013D53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3D53">
              <w:rPr>
                <w:rFonts w:ascii="GHEA Grapalat" w:hAnsi="GHEA Grapalat"/>
                <w:sz w:val="14"/>
                <w:szCs w:val="14"/>
              </w:rPr>
              <w:t>193800</w:t>
            </w:r>
          </w:p>
        </w:tc>
      </w:tr>
      <w:tr w:rsidR="00636BF0" w:rsidRPr="00BF7713" w:rsidTr="008E69C7">
        <w:trPr>
          <w:trHeight w:val="290"/>
        </w:trPr>
        <w:tc>
          <w:tcPr>
            <w:tcW w:w="2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36BF0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F0" w:rsidRPr="00BF7713" w:rsidTr="008E69C7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69C7" w:rsidRPr="00BF7713" w:rsidTr="008E69C7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36BF0" w:rsidRPr="00BF7713" w:rsidTr="008E69C7"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36BF0" w:rsidRPr="00BF7713" w:rsidTr="008E69C7"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F0" w:rsidRPr="00BF7713" w:rsidTr="008E69C7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F0" w:rsidRPr="00BF7713" w:rsidTr="008E69C7">
        <w:trPr>
          <w:trHeight w:val="344"/>
        </w:trPr>
        <w:tc>
          <w:tcPr>
            <w:tcW w:w="2393" w:type="dxa"/>
            <w:gridSpan w:val="9"/>
            <w:vMerge w:val="restart"/>
            <w:shd w:val="clear" w:color="auto" w:fill="auto"/>
            <w:vAlign w:val="center"/>
          </w:tcPr>
          <w:p w:rsidR="00636BF0" w:rsidRPr="00BF7713" w:rsidRDefault="00636BF0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9E22F2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636BF0" w:rsidRPr="00BF7713" w:rsidTr="008E69C7">
        <w:trPr>
          <w:trHeight w:val="344"/>
        </w:trPr>
        <w:tc>
          <w:tcPr>
            <w:tcW w:w="23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F0" w:rsidRPr="00BF7713" w:rsidTr="008E69C7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BF0" w:rsidRPr="00BF7713" w:rsidRDefault="00636BF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BF0" w:rsidRPr="00BF7713" w:rsidTr="008E69C7">
        <w:trPr>
          <w:trHeight w:val="346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2616FE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2C6063" w:rsidRDefault="008E69C7" w:rsidP="008E69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636BF0" w:rsidRPr="002530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5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հունիսի</w:t>
            </w:r>
            <w:r w:rsidR="00636BF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636BF0" w:rsidRPr="00BF7713" w:rsidTr="008E69C7">
        <w:trPr>
          <w:trHeight w:val="92"/>
        </w:trPr>
        <w:tc>
          <w:tcPr>
            <w:tcW w:w="4736" w:type="dxa"/>
            <w:gridSpan w:val="19"/>
            <w:vMerge w:val="restart"/>
            <w:shd w:val="clear" w:color="auto" w:fill="auto"/>
            <w:vAlign w:val="center"/>
          </w:tcPr>
          <w:p w:rsidR="00636BF0" w:rsidRPr="00F50FBC" w:rsidRDefault="00636BF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F0" w:rsidRPr="00BF7713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36BF0" w:rsidRPr="009E22F2" w:rsidTr="008E69C7">
        <w:trPr>
          <w:trHeight w:val="92"/>
        </w:trPr>
        <w:tc>
          <w:tcPr>
            <w:tcW w:w="473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BF0" w:rsidRPr="00F50FBC" w:rsidRDefault="00636BF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F0" w:rsidRPr="008E69C7" w:rsidRDefault="008E69C7" w:rsidP="00636B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26.06.2018թ.</w:t>
            </w:r>
          </w:p>
        </w:tc>
        <w:tc>
          <w:tcPr>
            <w:tcW w:w="3187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BF0" w:rsidRPr="008E69C7" w:rsidRDefault="008E69C7" w:rsidP="00636B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30.06.2018թ.</w:t>
            </w:r>
          </w:p>
        </w:tc>
      </w:tr>
      <w:tr w:rsidR="00636BF0" w:rsidRPr="009E22F2" w:rsidTr="008E69C7">
        <w:trPr>
          <w:trHeight w:val="344"/>
        </w:trPr>
        <w:tc>
          <w:tcPr>
            <w:tcW w:w="7856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F0" w:rsidRPr="002616FE" w:rsidRDefault="00636BF0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87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BF0" w:rsidRPr="002616FE" w:rsidRDefault="008E69C7" w:rsidP="008E69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636BF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r w:rsidR="00636BF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8E69C7" w:rsidRPr="00BF7713" w:rsidTr="008E69C7">
        <w:trPr>
          <w:trHeight w:val="344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2616FE" w:rsidRDefault="008E69C7" w:rsidP="008E69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8E69C7" w:rsidRPr="00BF7713" w:rsidTr="008E69C7">
        <w:trPr>
          <w:trHeight w:val="344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Default="008E69C7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2616FE" w:rsidRDefault="008E69C7" w:rsidP="00050CE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25" w:type="dxa"/>
            <w:gridSpan w:val="40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E69C7" w:rsidRPr="00BF7713" w:rsidTr="008E69C7">
        <w:trPr>
          <w:trHeight w:val="237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6" w:type="dxa"/>
            <w:gridSpan w:val="14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E69C7" w:rsidRPr="00BF7713" w:rsidTr="008E69C7">
        <w:trPr>
          <w:trHeight w:val="23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6" w:type="dxa"/>
            <w:gridSpan w:val="14"/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E69C7" w:rsidRPr="00BF7713" w:rsidTr="008E69C7">
        <w:trPr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8E69C7" w:rsidRPr="00BF7713" w:rsidRDefault="008E69C7" w:rsidP="00636BF0">
            <w:pPr>
              <w:spacing w:after="200" w:line="276" w:lineRule="auto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69C7" w:rsidRPr="002417C2" w:rsidTr="008E69C7">
        <w:trPr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8E69C7" w:rsidRPr="00A37966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lastRenderedPageBreak/>
              <w:t>N 5- N 8, N 15, N 16 և N 19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8E69C7" w:rsidRPr="00650576" w:rsidRDefault="008E69C7" w:rsidP="00636BF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8E69C7" w:rsidRPr="00325AD1" w:rsidRDefault="008E69C7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>ԳՀԱՊՁԲ-ՏՔՁ-ՁԻԱՀ-18/1-1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E69C7" w:rsidRPr="000125A7" w:rsidRDefault="008E69C7" w:rsidP="008E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հուլիս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69C7" w:rsidRPr="00A37966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  <w:lang w:val="ru-RU"/>
              </w:rPr>
              <w:t>պայմանագիրը կնքելուց հետո 30 օրացուցային օրվա ընթացքում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69C7" w:rsidRPr="000125A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8E69C7" w:rsidRPr="000125A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8E69C7" w:rsidRPr="000125A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  <w:lang w:val="ru-RU"/>
              </w:rPr>
              <w:t>638328 (վեց հարյուր երեսունութ հազար երեք հարյուր քսանութ)</w:t>
            </w:r>
          </w:p>
        </w:tc>
      </w:tr>
      <w:tr w:rsidR="008E69C7" w:rsidRPr="002417C2" w:rsidTr="008E69C7">
        <w:trPr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8E69C7" w:rsidRPr="00A37966" w:rsidRDefault="008E69C7" w:rsidP="008E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1- N 4, N 9- N 14, N 17, N 18 և N 20- N 33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8E69C7" w:rsidRPr="00A37966" w:rsidRDefault="008E69C7" w:rsidP="00636BF0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«Պատրոն ՌՄ»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8E69C7" w:rsidRPr="008E69C7" w:rsidRDefault="008E69C7" w:rsidP="00050C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>ԳՀԱՊՁԲ-ՏՔՁ-ՁԻԱՀ-18/1-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E69C7" w:rsidRPr="000125A7" w:rsidRDefault="008E69C7" w:rsidP="00050CE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հուլիս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69C7" w:rsidRPr="00A37966" w:rsidRDefault="008E69C7" w:rsidP="00050CE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  <w:lang w:val="ru-RU"/>
              </w:rPr>
              <w:t>պայմանագիրը կնքելուց հետո 30 օրացուցային օրվա ընթացքում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69C7" w:rsidRPr="000125A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8E69C7" w:rsidRPr="000125A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8E69C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  <w:lang w:val="ru-RU"/>
              </w:rPr>
              <w:t>3525324 (երեք միլիոն հինգ հարյուր քսանհինգ հազար երեք հարյուր քսանչորս)</w:t>
            </w:r>
          </w:p>
        </w:tc>
      </w:tr>
      <w:tr w:rsidR="008E69C7" w:rsidRPr="002417C2" w:rsidTr="008E69C7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8E69C7" w:rsidRPr="008E69C7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E69C7" w:rsidRPr="00BF7713" w:rsidTr="008E69C7">
        <w:trPr>
          <w:trHeight w:val="12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E69C7" w:rsidRPr="008E69C7" w:rsidTr="008E69C7">
        <w:trPr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050CE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N 5- N 8, N 15, N 16 և N 19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sz w:val="14"/>
                <w:szCs w:val="14"/>
              </w:rPr>
              <w:t>«Նորմա-Պլյուս»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8E69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8E69C7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8E69C7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8E69C7">
              <w:rPr>
                <w:rFonts w:ascii="GHEA Grapalat" w:hAnsi="GHEA Grapalat" w:cs="Arial Armenian"/>
                <w:sz w:val="14"/>
                <w:szCs w:val="14"/>
              </w:rPr>
              <w:t>, Մ</w:t>
            </w:r>
            <w:proofErr w:type="gramStart"/>
            <w:r w:rsidRPr="008E69C7">
              <w:rPr>
                <w:rFonts w:ascii="GHEA Grapalat" w:hAnsi="GHEA Grapalat" w:cs="Arial Armenian"/>
                <w:sz w:val="14"/>
                <w:szCs w:val="14"/>
              </w:rPr>
              <w:t>,Մաշտոցի</w:t>
            </w:r>
            <w:proofErr w:type="gramEnd"/>
            <w:r w:rsidRPr="008E69C7">
              <w:rPr>
                <w:rFonts w:ascii="GHEA Grapalat" w:hAnsi="GHEA Grapalat" w:cs="Arial Armenian"/>
                <w:sz w:val="14"/>
                <w:szCs w:val="14"/>
              </w:rPr>
              <w:t xml:space="preserve"> պողոտա 2 շենք, տարածք 60</w:t>
            </w:r>
            <w:r w:rsidRPr="008E69C7">
              <w:rPr>
                <w:rFonts w:ascii="GHEA Grapalat" w:hAnsi="GHEA Grapalat"/>
                <w:sz w:val="14"/>
                <w:szCs w:val="14"/>
              </w:rPr>
              <w:t>, հեռ. 58-60-60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sz w:val="14"/>
                <w:szCs w:val="14"/>
              </w:rPr>
              <w:t>norma@arminco.com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636BF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sz w:val="14"/>
                <w:szCs w:val="14"/>
              </w:rPr>
              <w:t>«Արդշինբանկ» ՓԲԸ</w:t>
            </w:r>
          </w:p>
          <w:p w:rsidR="008E69C7" w:rsidRPr="008E69C7" w:rsidRDefault="008E69C7" w:rsidP="00636BF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8E69C7">
              <w:rPr>
                <w:rFonts w:ascii="GHEA Grapalat" w:hAnsi="GHEA Grapalat"/>
                <w:sz w:val="14"/>
                <w:szCs w:val="14"/>
              </w:rPr>
              <w:t>/</w:t>
            </w:r>
            <w:r w:rsidRPr="008E69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8E69C7">
              <w:rPr>
                <w:rFonts w:ascii="GHEA Grapalat" w:hAnsi="GHEA Grapalat"/>
                <w:sz w:val="14"/>
                <w:szCs w:val="14"/>
              </w:rPr>
              <w:t xml:space="preserve"> 2474400007570000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>ՀՎՀՀ 00053663</w:t>
            </w:r>
          </w:p>
        </w:tc>
      </w:tr>
      <w:tr w:rsidR="008E69C7" w:rsidRPr="008E69C7" w:rsidTr="008E69C7">
        <w:trPr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050CE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1- N 4, N 9- N 14, N 17, N 18 և N 20- N 33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ru-RU"/>
              </w:rPr>
              <w:t>«Պատրոն ՌՄ»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8E69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8E69C7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8E69C7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8E69C7">
              <w:rPr>
                <w:rFonts w:ascii="GHEA Grapalat" w:hAnsi="GHEA Grapalat" w:cs="Arial Armenian"/>
                <w:sz w:val="14"/>
                <w:szCs w:val="14"/>
              </w:rPr>
              <w:t>, Վարդանանց 18/2</w:t>
            </w:r>
            <w:r w:rsidRPr="008E69C7">
              <w:rPr>
                <w:rFonts w:ascii="GHEA Grapalat" w:hAnsi="GHEA Grapalat"/>
                <w:sz w:val="14"/>
                <w:szCs w:val="14"/>
              </w:rPr>
              <w:t>, հեռ. 544-346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sz w:val="14"/>
                <w:szCs w:val="14"/>
              </w:rPr>
              <w:t>corp@patron.am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636BF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/>
                <w:sz w:val="14"/>
                <w:szCs w:val="14"/>
              </w:rPr>
              <w:t>«էվոկաբանկ» ՓԲԸ</w:t>
            </w:r>
          </w:p>
          <w:p w:rsidR="008E69C7" w:rsidRPr="008E69C7" w:rsidRDefault="008E69C7" w:rsidP="00636BF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8E69C7">
              <w:rPr>
                <w:rFonts w:ascii="GHEA Grapalat" w:hAnsi="GHEA Grapalat"/>
                <w:sz w:val="14"/>
                <w:szCs w:val="14"/>
              </w:rPr>
              <w:t xml:space="preserve"> 1660000446270100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8E69C7" w:rsidRDefault="008E69C7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>ՀՎՀՀ 00861057</w:t>
            </w: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C7" w:rsidRPr="003C43AB" w:rsidRDefault="008E69C7" w:rsidP="00636BF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rPr>
          <w:trHeight w:val="475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69C7" w:rsidRPr="00BF7713" w:rsidRDefault="008E69C7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E69C7" w:rsidRPr="00C64EB4" w:rsidRDefault="008E69C7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E69C7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rPr>
          <w:trHeight w:val="427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F046C2" w:rsidRDefault="008E69C7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rPr>
          <w:trHeight w:val="427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F046C2" w:rsidRDefault="008E69C7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rPr>
          <w:trHeight w:val="427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69C7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E69C7" w:rsidRPr="00BF7713" w:rsidRDefault="008E69C7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C7" w:rsidRPr="00BF7713" w:rsidTr="008E69C7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8E69C7" w:rsidRPr="00BF7713" w:rsidRDefault="008E69C7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69C7" w:rsidRPr="00BF7713" w:rsidTr="008E69C7">
        <w:trPr>
          <w:trHeight w:val="47"/>
        </w:trPr>
        <w:tc>
          <w:tcPr>
            <w:tcW w:w="4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1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C7" w:rsidRPr="00BF7713" w:rsidRDefault="008E69C7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</w:tr>
      <w:tr w:rsidR="008E69C7" w:rsidRPr="00BF7713" w:rsidTr="008E69C7">
        <w:trPr>
          <w:trHeight w:val="47"/>
        </w:trPr>
        <w:tc>
          <w:tcPr>
            <w:tcW w:w="4930" w:type="dxa"/>
            <w:gridSpan w:val="21"/>
            <w:shd w:val="clear" w:color="auto" w:fill="auto"/>
            <w:vAlign w:val="center"/>
          </w:tcPr>
          <w:p w:rsidR="008E69C7" w:rsidRPr="00796447" w:rsidRDefault="008E69C7" w:rsidP="008E69C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Սոֆիա Գրիգոր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6113" w:type="dxa"/>
            <w:gridSpan w:val="26"/>
            <w:shd w:val="clear" w:color="auto" w:fill="auto"/>
            <w:vAlign w:val="center"/>
          </w:tcPr>
          <w:p w:rsidR="008E69C7" w:rsidRPr="00796447" w:rsidRDefault="008E69C7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8E69C7">
        <w:rPr>
          <w:rFonts w:ascii="GHEA Grapalat" w:hAnsi="GHEA Grapalat" w:cs="Sylfaen"/>
          <w:sz w:val="20"/>
          <w:u w:val="none"/>
          <w:lang w:val="af-ZA"/>
        </w:rPr>
        <w:t>06</w:t>
      </w:r>
      <w:r w:rsidR="00280DC6">
        <w:rPr>
          <w:rFonts w:ascii="GHEA Grapalat" w:hAnsi="GHEA Grapalat" w:cs="Sylfaen"/>
          <w:sz w:val="20"/>
          <w:u w:val="none"/>
          <w:lang w:val="af-ZA"/>
        </w:rPr>
        <w:t>.0</w:t>
      </w:r>
      <w:r w:rsidR="008E69C7">
        <w:rPr>
          <w:rFonts w:ascii="GHEA Grapalat" w:hAnsi="GHEA Grapalat" w:cs="Sylfaen"/>
          <w:sz w:val="20"/>
          <w:u w:val="none"/>
          <w:lang w:val="af-ZA"/>
        </w:rPr>
        <w:t>7</w:t>
      </w:r>
      <w:r w:rsidR="00280DC6">
        <w:rPr>
          <w:rFonts w:ascii="GHEA Grapalat" w:hAnsi="GHEA Grapalat" w:cs="Sylfaen"/>
          <w:sz w:val="20"/>
          <w:u w:val="none"/>
          <w:lang w:val="af-ZA"/>
        </w:rPr>
        <w:t>.</w:t>
      </w:r>
      <w:r w:rsidRPr="00F046C2">
        <w:rPr>
          <w:rFonts w:ascii="GHEA Grapalat" w:hAnsi="GHEA Grapalat" w:cs="Sylfaen"/>
          <w:sz w:val="20"/>
          <w:u w:val="none"/>
          <w:lang w:val="af-ZA"/>
        </w:rPr>
        <w:t>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91" w:rsidRDefault="00F70091" w:rsidP="005B300B">
      <w:r>
        <w:separator/>
      </w:r>
    </w:p>
  </w:endnote>
  <w:endnote w:type="continuationSeparator" w:id="0">
    <w:p w:rsidR="00F70091" w:rsidRDefault="00F70091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87" w:rsidRDefault="004A3CE7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75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87" w:rsidRDefault="00AC7587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87" w:rsidRDefault="00F700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17C2">
      <w:rPr>
        <w:noProof/>
      </w:rPr>
      <w:t>1</w:t>
    </w:r>
    <w:r>
      <w:rPr>
        <w:noProof/>
      </w:rPr>
      <w:fldChar w:fldCharType="end"/>
    </w:r>
  </w:p>
  <w:p w:rsidR="00AC7587" w:rsidRDefault="00AC7587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91" w:rsidRDefault="00F70091" w:rsidP="005B300B">
      <w:r>
        <w:separator/>
      </w:r>
    </w:p>
  </w:footnote>
  <w:footnote w:type="continuationSeparator" w:id="0">
    <w:p w:rsidR="00F70091" w:rsidRDefault="00F70091" w:rsidP="005B300B">
      <w:r>
        <w:continuationSeparator/>
      </w:r>
    </w:p>
  </w:footnote>
  <w:footnote w:id="1">
    <w:p w:rsidR="00AC7587" w:rsidRPr="00541A77" w:rsidRDefault="00AC7587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C7587" w:rsidRPr="002D0BF6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C7587" w:rsidRPr="002D0BF6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C7587" w:rsidRPr="00EB00B9" w:rsidRDefault="00AC7587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C7587" w:rsidRPr="002D0BF6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C7587" w:rsidRPr="002D0BF6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7587" w:rsidRPr="002D0BF6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7587" w:rsidRPr="002D0BF6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7587" w:rsidRPr="00C868EC" w:rsidRDefault="00AC758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69C7" w:rsidRPr="00871366" w:rsidRDefault="008E69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69C7" w:rsidRPr="002D0BF6" w:rsidRDefault="008E69C7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13D53"/>
    <w:rsid w:val="00015321"/>
    <w:rsid w:val="00047AA1"/>
    <w:rsid w:val="000E5AF7"/>
    <w:rsid w:val="000F35DC"/>
    <w:rsid w:val="00134AD9"/>
    <w:rsid w:val="00143DF5"/>
    <w:rsid w:val="001A3816"/>
    <w:rsid w:val="00217CC8"/>
    <w:rsid w:val="002417C2"/>
    <w:rsid w:val="0025300F"/>
    <w:rsid w:val="00261179"/>
    <w:rsid w:val="00280DC6"/>
    <w:rsid w:val="002C5CDA"/>
    <w:rsid w:val="002E75B5"/>
    <w:rsid w:val="00325AD1"/>
    <w:rsid w:val="003442F9"/>
    <w:rsid w:val="00354EE8"/>
    <w:rsid w:val="00394BBB"/>
    <w:rsid w:val="003A7A27"/>
    <w:rsid w:val="003D491F"/>
    <w:rsid w:val="00465E2C"/>
    <w:rsid w:val="004A3CE7"/>
    <w:rsid w:val="005B300B"/>
    <w:rsid w:val="005B37C1"/>
    <w:rsid w:val="005F03D5"/>
    <w:rsid w:val="005F1609"/>
    <w:rsid w:val="00636BF0"/>
    <w:rsid w:val="006F4D7E"/>
    <w:rsid w:val="00734078"/>
    <w:rsid w:val="00780CA5"/>
    <w:rsid w:val="00784061"/>
    <w:rsid w:val="00815874"/>
    <w:rsid w:val="00827BEB"/>
    <w:rsid w:val="00860377"/>
    <w:rsid w:val="00871BDE"/>
    <w:rsid w:val="0087784F"/>
    <w:rsid w:val="008846A5"/>
    <w:rsid w:val="008A4F4D"/>
    <w:rsid w:val="008D25CE"/>
    <w:rsid w:val="008E69C7"/>
    <w:rsid w:val="009157CE"/>
    <w:rsid w:val="00A359A1"/>
    <w:rsid w:val="00A37966"/>
    <w:rsid w:val="00AC7587"/>
    <w:rsid w:val="00B66D9B"/>
    <w:rsid w:val="00C77813"/>
    <w:rsid w:val="00CA0FA4"/>
    <w:rsid w:val="00E317E3"/>
    <w:rsid w:val="00E31B99"/>
    <w:rsid w:val="00E42084"/>
    <w:rsid w:val="00F00B63"/>
    <w:rsid w:val="00F70091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DF62-D464-4BBF-8091-8E594F7D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2018-07-09T06:43:00Z</dcterms:created>
  <dcterms:modified xsi:type="dcterms:W3CDTF">2018-07-09T06:43:00Z</dcterms:modified>
</cp:coreProperties>
</file>