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F23856" w:rsidTr="00F23856">
        <w:trPr>
          <w:trHeight w:val="841"/>
        </w:trPr>
        <w:tc>
          <w:tcPr>
            <w:tcW w:w="3367" w:type="dxa"/>
          </w:tcPr>
          <w:p w:rsidR="00F23856" w:rsidRDefault="00546A57" w:rsidP="00F23856">
            <w:pPr>
              <w:pStyle w:val="a9"/>
              <w:ind w:firstLine="0"/>
              <w:rPr>
                <w:rFonts w:ascii="Sylfaen" w:hAnsi="Sylfaen" w:cs="Arial"/>
                <w:b/>
                <w:lang w:val="en-US"/>
              </w:rPr>
            </w:pPr>
            <w:r>
              <w:rPr>
                <w:rFonts w:ascii="Sylfaen" w:hAnsi="Sylfaen" w:cs="Arial"/>
                <w:b/>
                <w:lang w:val="en-US"/>
              </w:rPr>
              <w:t>05</w:t>
            </w:r>
            <w:r>
              <w:rPr>
                <w:rFonts w:ascii="Sylfaen" w:hAnsi="Sylfaen" w:cs="Arial"/>
                <w:b/>
              </w:rPr>
              <w:t>․</w:t>
            </w:r>
            <w:proofErr w:type="spellStart"/>
            <w:r>
              <w:rPr>
                <w:rFonts w:ascii="Sylfaen" w:hAnsi="Sylfaen" w:cs="Arial"/>
                <w:b/>
              </w:rPr>
              <w:t>հոկտեմբերի</w:t>
            </w:r>
            <w:proofErr w:type="spellEnd"/>
            <w:r w:rsidR="00F23856">
              <w:rPr>
                <w:rFonts w:ascii="Sylfaen" w:hAnsi="Sylfaen" w:cs="Arial"/>
                <w:b/>
                <w:lang w:val="en-US"/>
              </w:rPr>
              <w:t xml:space="preserve"> 202</w:t>
            </w:r>
            <w:r>
              <w:rPr>
                <w:rFonts w:ascii="Sylfaen" w:hAnsi="Sylfaen" w:cs="Arial"/>
                <w:b/>
                <w:lang w:val="hy-AM"/>
              </w:rPr>
              <w:t>1թ</w:t>
            </w:r>
          </w:p>
          <w:p w:rsidR="00F23856" w:rsidRDefault="00F23856" w:rsidP="00F23856">
            <w:pPr>
              <w:pStyle w:val="a9"/>
              <w:jc w:val="right"/>
              <w:rPr>
                <w:rFonts w:ascii="Sylfaen" w:hAnsi="Sylfaen" w:cs="Arial"/>
                <w:b/>
                <w:lang w:val="en-US"/>
              </w:rPr>
            </w:pPr>
          </w:p>
          <w:p w:rsidR="00F23856" w:rsidRPr="00C21C03" w:rsidRDefault="00F23856" w:rsidP="00546A57">
            <w:pPr>
              <w:pStyle w:val="a9"/>
              <w:ind w:firstLine="0"/>
              <w:rPr>
                <w:rFonts w:ascii="Times New Roman" w:hAnsi="Times New Roman"/>
                <w:b/>
                <w:lang w:val="hy-AM"/>
              </w:rPr>
            </w:pPr>
            <w:r>
              <w:rPr>
                <w:rFonts w:ascii="Sylfaen" w:hAnsi="Sylfaen" w:cs="Arial"/>
                <w:b/>
                <w:lang w:val="hy-AM"/>
              </w:rPr>
              <w:t>Ժամը</w:t>
            </w:r>
            <w:r w:rsidR="00546A57">
              <w:rPr>
                <w:rFonts w:ascii="Sylfaen" w:hAnsi="Sylfaen" w:cs="Arial"/>
                <w:b/>
                <w:lang w:val="hy-AM"/>
              </w:rPr>
              <w:t xml:space="preserve"> 12։00-ին</w:t>
            </w:r>
          </w:p>
        </w:tc>
      </w:tr>
    </w:tbl>
    <w:p w:rsidR="00F645B6" w:rsidRPr="008871F7" w:rsidRDefault="00F645B6" w:rsidP="00F645B6">
      <w:pPr>
        <w:pStyle w:val="a9"/>
        <w:ind w:firstLine="567"/>
        <w:jc w:val="center"/>
        <w:rPr>
          <w:rFonts w:ascii="Sylfaen" w:hAnsi="Sylfaen" w:cs="Arial"/>
          <w:sz w:val="20"/>
          <w:szCs w:val="20"/>
          <w:lang w:val="en-US"/>
        </w:rPr>
      </w:pPr>
    </w:p>
    <w:p w:rsidR="00F645B6" w:rsidRPr="008871F7" w:rsidRDefault="00F645B6" w:rsidP="00F645B6">
      <w:pPr>
        <w:pStyle w:val="a9"/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</w:p>
    <w:p w:rsidR="00F645B6" w:rsidRDefault="00F645B6" w:rsidP="00F645B6">
      <w:pPr>
        <w:pStyle w:val="a9"/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</w:p>
    <w:p w:rsidR="00F645B6" w:rsidRPr="00546A57" w:rsidRDefault="0070490E" w:rsidP="00F645B6">
      <w:pPr>
        <w:pStyle w:val="a9"/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="00F645B6" w:rsidRPr="008871F7">
        <w:rPr>
          <w:rFonts w:ascii="Sylfaen" w:hAnsi="Sylfaen" w:cs="Arial"/>
          <w:b/>
          <w:sz w:val="20"/>
          <w:szCs w:val="20"/>
          <w:lang w:val="hy-AM"/>
        </w:rPr>
        <w:t xml:space="preserve">ԱՐՁԱՆԱԳՐՈՒԹՅՈՒՆ </w:t>
      </w:r>
      <w:r w:rsidR="00F645B6" w:rsidRPr="00546A57">
        <w:rPr>
          <w:rFonts w:ascii="Sylfaen" w:hAnsi="Sylfaen" w:cs="Arial"/>
          <w:b/>
          <w:sz w:val="20"/>
          <w:szCs w:val="20"/>
          <w:lang w:val="hy-AM"/>
        </w:rPr>
        <w:t>ԹԻՎ 2</w:t>
      </w:r>
    </w:p>
    <w:p w:rsidR="00F645B6" w:rsidRPr="00546A57" w:rsidRDefault="00F645B6" w:rsidP="00F645B6">
      <w:pPr>
        <w:pStyle w:val="a9"/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546A57">
        <w:rPr>
          <w:rFonts w:ascii="Sylfaen" w:hAnsi="Sylfaen" w:cs="Arial"/>
          <w:b/>
          <w:sz w:val="20"/>
          <w:szCs w:val="20"/>
          <w:lang w:val="hy-AM"/>
        </w:rPr>
        <w:t>«</w:t>
      </w:r>
      <w:r w:rsidR="00546A57" w:rsidRPr="00546A57">
        <w:rPr>
          <w:rFonts w:ascii="Sylfaen" w:hAnsi="Sylfaen" w:cs="Arial"/>
          <w:b/>
          <w:sz w:val="20"/>
          <w:szCs w:val="20"/>
          <w:lang w:val="hy-AM"/>
        </w:rPr>
        <w:t>ԼԲԱՀՈԱԿ-ԳՀԱՊՁԲ-2021/14</w:t>
      </w:r>
      <w:r w:rsidRPr="00546A57">
        <w:rPr>
          <w:rFonts w:ascii="Sylfaen" w:hAnsi="Sylfaen" w:cs="Arial"/>
          <w:b/>
          <w:sz w:val="20"/>
          <w:szCs w:val="20"/>
          <w:lang w:val="hy-AM"/>
        </w:rPr>
        <w:t xml:space="preserve">»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ԾԱԾԿԱԳՐՈՎ</w:t>
      </w:r>
      <w:r w:rsidRPr="00546A5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ԳՆՄԱՆ</w:t>
      </w:r>
      <w:r w:rsidRPr="00546A5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ԸՆԹԱՑԱԿԱՐԳԻ</w:t>
      </w:r>
    </w:p>
    <w:p w:rsidR="00F645B6" w:rsidRPr="00546A57" w:rsidRDefault="00F645B6" w:rsidP="00F645B6">
      <w:pPr>
        <w:pStyle w:val="a9"/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871F7">
        <w:rPr>
          <w:rFonts w:ascii="Sylfaen" w:hAnsi="Sylfaen" w:cs="Arial"/>
          <w:b/>
          <w:sz w:val="20"/>
          <w:szCs w:val="20"/>
          <w:lang w:val="hy-AM"/>
        </w:rPr>
        <w:t>ԳՆԱՀԱՏՈՂ</w:t>
      </w:r>
      <w:r w:rsidRPr="00546A57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ՀԱՆՁՆԱԺՈՂՈՎԻ</w:t>
      </w:r>
      <w:r w:rsidRPr="00546A57">
        <w:rPr>
          <w:rFonts w:ascii="Sylfaen" w:hAnsi="Sylfaen" w:cs="Arial"/>
          <w:b/>
          <w:sz w:val="20"/>
          <w:szCs w:val="20"/>
          <w:lang w:val="hy-AM"/>
        </w:rPr>
        <w:t xml:space="preserve"> ՀԱՅՏԵՐԻ ԲԱՑՄԱՆ ԵՎ ԳՆԱՀԱՏՄԱՆ ՆԻՍՏԻ</w:t>
      </w:r>
    </w:p>
    <w:p w:rsidR="00F645B6" w:rsidRPr="008871F7" w:rsidRDefault="00B36922" w:rsidP="00F645B6">
      <w:pPr>
        <w:pStyle w:val="a9"/>
        <w:ind w:firstLine="708"/>
        <w:rPr>
          <w:rFonts w:ascii="Sylfaen" w:hAnsi="Sylfaen"/>
          <w:sz w:val="20"/>
          <w:szCs w:val="20"/>
          <w:lang w:val="hy-AM"/>
        </w:rPr>
      </w:pPr>
      <w:bookmarkStart w:id="0" w:name="_Hlk51926950"/>
      <w:r>
        <w:rPr>
          <w:rFonts w:ascii="Sylfaen" w:hAnsi="Sylfaen"/>
          <w:sz w:val="20"/>
          <w:szCs w:val="20"/>
          <w:lang w:val="hy-AM"/>
        </w:rPr>
        <w:t xml:space="preserve"> </w:t>
      </w:r>
    </w:p>
    <w:bookmarkEnd w:id="0"/>
    <w:p w:rsidR="00B36922" w:rsidRPr="00B36922" w:rsidRDefault="00B36922" w:rsidP="00B36922">
      <w:pPr>
        <w:pStyle w:val="a9"/>
        <w:ind w:firstLine="708"/>
        <w:rPr>
          <w:rFonts w:ascii="Sylfaen" w:hAnsi="Sylfaen"/>
          <w:sz w:val="20"/>
          <w:szCs w:val="20"/>
          <w:lang w:val="hy-AM"/>
        </w:rPr>
      </w:pPr>
      <w:r w:rsidRPr="00B36922">
        <w:rPr>
          <w:rFonts w:ascii="Sylfaen" w:hAnsi="Sylfaen" w:cs="Arial"/>
          <w:sz w:val="20"/>
          <w:szCs w:val="20"/>
          <w:lang w:val="hy-AM"/>
        </w:rPr>
        <w:t>Հանձնաժողովի</w:t>
      </w:r>
      <w:r w:rsidRPr="00B36922">
        <w:rPr>
          <w:rFonts w:ascii="Sylfaen" w:hAnsi="Sylfaen"/>
          <w:sz w:val="20"/>
          <w:szCs w:val="20"/>
          <w:lang w:val="hy-AM"/>
        </w:rPr>
        <w:t xml:space="preserve"> </w:t>
      </w:r>
      <w:r w:rsidRPr="00B36922">
        <w:rPr>
          <w:rFonts w:ascii="Sylfaen" w:hAnsi="Sylfaen" w:cs="Arial"/>
          <w:sz w:val="20"/>
          <w:szCs w:val="20"/>
          <w:lang w:val="hy-AM"/>
        </w:rPr>
        <w:t>նիստին</w:t>
      </w:r>
      <w:r w:rsidRPr="00B36922">
        <w:rPr>
          <w:rFonts w:ascii="Sylfaen" w:hAnsi="Sylfaen"/>
          <w:sz w:val="20"/>
          <w:szCs w:val="20"/>
          <w:lang w:val="hy-AM"/>
        </w:rPr>
        <w:t xml:space="preserve"> </w:t>
      </w:r>
      <w:r w:rsidRPr="00B36922">
        <w:rPr>
          <w:rFonts w:ascii="Sylfaen" w:hAnsi="Sylfaen" w:cs="Arial"/>
          <w:sz w:val="20"/>
          <w:szCs w:val="20"/>
          <w:lang w:val="hy-AM"/>
        </w:rPr>
        <w:t>մասնակցում</w:t>
      </w:r>
      <w:r w:rsidRPr="00B36922">
        <w:rPr>
          <w:rFonts w:ascii="Sylfaen" w:hAnsi="Sylfaen"/>
          <w:sz w:val="20"/>
          <w:szCs w:val="20"/>
          <w:lang w:val="hy-AM"/>
        </w:rPr>
        <w:t xml:space="preserve"> </w:t>
      </w:r>
      <w:r w:rsidRPr="00B36922">
        <w:rPr>
          <w:rFonts w:ascii="Sylfaen" w:hAnsi="Sylfaen" w:cs="Arial"/>
          <w:sz w:val="20"/>
          <w:szCs w:val="20"/>
          <w:lang w:val="hy-AM"/>
        </w:rPr>
        <w:t>էին</w:t>
      </w:r>
      <w:r w:rsidRPr="00B36922">
        <w:rPr>
          <w:rFonts w:ascii="Sylfaen" w:hAnsi="Sylfaen"/>
          <w:sz w:val="20"/>
          <w:szCs w:val="20"/>
          <w:lang w:val="hy-AM"/>
        </w:rPr>
        <w:t>`</w:t>
      </w:r>
    </w:p>
    <w:p w:rsidR="00B36922" w:rsidRPr="00B36922" w:rsidRDefault="00B36922" w:rsidP="00B36922">
      <w:pPr>
        <w:spacing w:after="0" w:line="240" w:lineRule="auto"/>
        <w:ind w:left="851" w:firstLine="180"/>
        <w:rPr>
          <w:rFonts w:ascii="Sylfaen" w:hAnsi="Sylfaen" w:cs="Sylfaen"/>
          <w:sz w:val="20"/>
          <w:szCs w:val="20"/>
          <w:lang w:val="hy-AM"/>
        </w:rPr>
      </w:pPr>
      <w:r w:rsidRPr="00B36922">
        <w:rPr>
          <w:rFonts w:ascii="Sylfaen" w:hAnsi="Sylfaen" w:cs="Sylfaen"/>
          <w:sz w:val="20"/>
          <w:szCs w:val="20"/>
          <w:lang w:val="af-ZA"/>
        </w:rPr>
        <w:t xml:space="preserve">Նախագահ` </w:t>
      </w:r>
      <w:r w:rsidRPr="00B36922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B3692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6922">
        <w:rPr>
          <w:rFonts w:ascii="Sylfaen" w:hAnsi="Sylfaen" w:cs="Sylfaen"/>
          <w:sz w:val="20"/>
          <w:szCs w:val="20"/>
          <w:lang w:val="hy-AM"/>
        </w:rPr>
        <w:t xml:space="preserve"> Տանյա Զալիբեկյան</w:t>
      </w:r>
    </w:p>
    <w:p w:rsidR="00B36922" w:rsidRPr="00B36922" w:rsidRDefault="00B36922" w:rsidP="00B36922">
      <w:pPr>
        <w:spacing w:after="0" w:line="240" w:lineRule="auto"/>
        <w:ind w:left="851" w:firstLine="180"/>
        <w:rPr>
          <w:rFonts w:ascii="Times New Roman" w:hAnsi="Times New Roman"/>
          <w:sz w:val="20"/>
          <w:szCs w:val="20"/>
          <w:lang w:val="hy-AM"/>
        </w:rPr>
      </w:pPr>
      <w:r w:rsidRPr="00B36922">
        <w:rPr>
          <w:rFonts w:ascii="Sylfaen" w:hAnsi="Sylfaen" w:cs="Sylfaen"/>
          <w:sz w:val="20"/>
          <w:szCs w:val="20"/>
          <w:lang w:val="af-ZA"/>
        </w:rPr>
        <w:t xml:space="preserve">Անդամներ`    </w:t>
      </w:r>
      <w:r w:rsidRPr="00B36922">
        <w:rPr>
          <w:rFonts w:ascii="Sylfaen" w:hAnsi="Sylfaen" w:cs="Sylfaen"/>
          <w:sz w:val="20"/>
          <w:szCs w:val="20"/>
          <w:lang w:val="hy-AM"/>
        </w:rPr>
        <w:t xml:space="preserve">  Արփինե Եղիազարյան  </w:t>
      </w:r>
    </w:p>
    <w:p w:rsidR="00B36922" w:rsidRPr="00B36922" w:rsidRDefault="00B36922" w:rsidP="00B36922">
      <w:pPr>
        <w:spacing w:after="0" w:line="240" w:lineRule="auto"/>
        <w:ind w:left="851" w:firstLine="180"/>
        <w:rPr>
          <w:rFonts w:ascii="Sylfaen" w:hAnsi="Sylfaen" w:cs="Sylfaen"/>
          <w:sz w:val="20"/>
          <w:szCs w:val="20"/>
          <w:lang w:val="hy-AM"/>
        </w:rPr>
      </w:pPr>
      <w:r w:rsidRPr="00B36922">
        <w:rPr>
          <w:rFonts w:ascii="Sylfaen" w:hAnsi="Sylfaen" w:cs="Sylfaen"/>
          <w:sz w:val="20"/>
          <w:szCs w:val="20"/>
          <w:lang w:val="hy-AM"/>
        </w:rPr>
        <w:t xml:space="preserve">                         </w:t>
      </w:r>
      <w:r w:rsidRPr="00B3692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6922">
        <w:rPr>
          <w:rFonts w:ascii="Sylfaen" w:hAnsi="Sylfaen" w:cs="Sylfaen"/>
          <w:sz w:val="20"/>
          <w:szCs w:val="20"/>
          <w:lang w:val="hy-AM"/>
        </w:rPr>
        <w:t xml:space="preserve">  Էլադա Բաղդասարյան</w:t>
      </w:r>
    </w:p>
    <w:p w:rsidR="00B36922" w:rsidRPr="00B36922" w:rsidRDefault="00B36922" w:rsidP="00B36922">
      <w:pPr>
        <w:spacing w:after="0" w:line="240" w:lineRule="auto"/>
        <w:ind w:left="851" w:firstLine="180"/>
        <w:rPr>
          <w:rFonts w:ascii="Sylfaen" w:hAnsi="Sylfaen" w:cs="Sylfaen"/>
          <w:sz w:val="20"/>
          <w:szCs w:val="20"/>
          <w:lang w:val="hy-AM"/>
        </w:rPr>
      </w:pPr>
      <w:r w:rsidRPr="00B36922">
        <w:rPr>
          <w:rFonts w:ascii="Sylfaen" w:hAnsi="Sylfaen" w:cs="Sylfaen"/>
          <w:sz w:val="20"/>
          <w:szCs w:val="20"/>
          <w:lang w:val="af-ZA"/>
        </w:rPr>
        <w:t xml:space="preserve">Քարտուղար` </w:t>
      </w:r>
      <w:r w:rsidRPr="00B36922">
        <w:rPr>
          <w:rFonts w:ascii="Sylfaen" w:hAnsi="Sylfaen" w:cs="Sylfaen"/>
          <w:sz w:val="20"/>
          <w:szCs w:val="20"/>
          <w:lang w:val="hy-AM"/>
        </w:rPr>
        <w:t>Ա. Այվազյան</w:t>
      </w:r>
    </w:p>
    <w:p w:rsidR="00F645B6" w:rsidRPr="00B36922" w:rsidRDefault="00F645B6" w:rsidP="00F645B6">
      <w:pPr>
        <w:spacing w:after="0" w:line="240" w:lineRule="auto"/>
        <w:ind w:firstLine="708"/>
        <w:rPr>
          <w:rFonts w:ascii="Sylfaen" w:hAnsi="Sylfaen" w:cs="Arial"/>
          <w:sz w:val="20"/>
          <w:szCs w:val="20"/>
          <w:lang w:val="hy-AM"/>
        </w:rPr>
      </w:pPr>
    </w:p>
    <w:p w:rsidR="00F645B6" w:rsidRPr="006A283D" w:rsidRDefault="00F645B6" w:rsidP="00F645B6">
      <w:pPr>
        <w:pStyle w:val="a4"/>
        <w:spacing w:line="276" w:lineRule="auto"/>
        <w:ind w:left="0" w:firstLine="567"/>
        <w:jc w:val="center"/>
        <w:rPr>
          <w:rFonts w:ascii="Sylfaen" w:hAnsi="Sylfaen"/>
          <w:sz w:val="20"/>
          <w:szCs w:val="20"/>
          <w:lang w:val="hy-AM"/>
        </w:rPr>
      </w:pPr>
      <w:r w:rsidRPr="008871F7">
        <w:rPr>
          <w:rFonts w:ascii="Sylfaen" w:hAnsi="Sylfaen"/>
          <w:sz w:val="20"/>
          <w:szCs w:val="20"/>
          <w:lang w:val="hy-AM"/>
        </w:rPr>
        <w:t xml:space="preserve">ՀՀ կառավարության 04 մայիսի 2017 թվականի թիվ 526-Ն որոշման 1-ին կետով հաստատված «Գնումների գործընթացի կազմակերպման» կարգի /այսուհետև` Կարգ/ 26-րդ կետի 2-րդ ենթակետի համաձայն, </w:t>
      </w:r>
      <w:r w:rsidRPr="008871F7">
        <w:rPr>
          <w:rFonts w:ascii="Sylfaen" w:hAnsi="Sylfaen" w:cs="Sylfaen"/>
          <w:sz w:val="20"/>
          <w:szCs w:val="20"/>
          <w:lang w:val="hy-AM"/>
        </w:rPr>
        <w:t xml:space="preserve">գնահատող </w:t>
      </w:r>
      <w:r w:rsidRPr="008871F7">
        <w:rPr>
          <w:rFonts w:ascii="Sylfaen" w:hAnsi="Sylfaen"/>
          <w:sz w:val="20"/>
          <w:szCs w:val="20"/>
          <w:lang w:val="hy-AM"/>
        </w:rPr>
        <w:t>հանձնաժողովի նիստը համարվում է իրավազոր և հայտարարվում է բացված</w:t>
      </w:r>
    </w:p>
    <w:p w:rsidR="00F645B6" w:rsidRDefault="00F645B6" w:rsidP="00F645B6">
      <w:pPr>
        <w:pStyle w:val="a9"/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  <w:r w:rsidRPr="008871F7">
        <w:rPr>
          <w:rFonts w:ascii="Sylfaen" w:hAnsi="Sylfaen" w:cs="Arial"/>
          <w:b/>
          <w:sz w:val="20"/>
          <w:szCs w:val="20"/>
          <w:lang w:val="hy-AM"/>
        </w:rPr>
        <w:t>1. Ընդունել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ի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գիտություն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որ</w:t>
      </w:r>
      <w:r w:rsidRPr="008871F7">
        <w:rPr>
          <w:rFonts w:ascii="Sylfaen" w:hAnsi="Sylfaen"/>
          <w:b/>
          <w:sz w:val="20"/>
          <w:szCs w:val="20"/>
          <w:lang w:val="hy-AM"/>
        </w:rPr>
        <w:t>`</w:t>
      </w:r>
    </w:p>
    <w:p w:rsidR="00F645B6" w:rsidRPr="008871F7" w:rsidRDefault="00F645B6" w:rsidP="00B36922">
      <w:pPr>
        <w:pStyle w:val="a9"/>
        <w:spacing w:line="276" w:lineRule="auto"/>
        <w:ind w:firstLine="0"/>
        <w:jc w:val="both"/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</w:pPr>
    </w:p>
    <w:p w:rsidR="00F645B6" w:rsidRDefault="00F645B6" w:rsidP="00F645B6">
      <w:pPr>
        <w:pStyle w:val="a9"/>
        <w:spacing w:line="276" w:lineRule="auto"/>
        <w:ind w:firstLine="567"/>
        <w:jc w:val="both"/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</w:pP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1.</w:t>
      </w:r>
      <w:r w:rsidR="00B36922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1</w:t>
      </w: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 xml:space="preserve"> Գնման</w:t>
      </w:r>
      <w:r w:rsidRPr="008871F7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ընթացակարգի</w:t>
      </w:r>
      <w:r w:rsidRPr="00546A5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հրավերը</w:t>
      </w:r>
      <w:r w:rsidRPr="00546A5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,</w:t>
      </w:r>
      <w:r w:rsidR="00546A57" w:rsidRPr="00546A5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 xml:space="preserve"> 28</w:t>
      </w:r>
      <w:r w:rsidR="00546A57" w:rsidRPr="00546A57">
        <w:rPr>
          <w:rFonts w:ascii="Times New Roman" w:hAnsi="Times New Roman"/>
          <w:color w:val="000000"/>
          <w:sz w:val="20"/>
          <w:szCs w:val="20"/>
          <w:shd w:val="clear" w:color="auto" w:fill="FFFFFF"/>
          <w:lang w:val="hy-AM"/>
        </w:rPr>
        <w:t>․</w:t>
      </w:r>
      <w:r w:rsidR="00546A57" w:rsidRPr="00546A5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09</w:t>
      </w:r>
      <w:r w:rsidR="00546A57" w:rsidRPr="00546A57">
        <w:rPr>
          <w:rFonts w:ascii="Times New Roman" w:hAnsi="Times New Roman"/>
          <w:color w:val="000000"/>
          <w:sz w:val="20"/>
          <w:szCs w:val="20"/>
          <w:shd w:val="clear" w:color="auto" w:fill="FFFFFF"/>
          <w:lang w:val="hy-AM"/>
        </w:rPr>
        <w:t>․</w:t>
      </w:r>
      <w:r w:rsidR="00546A57" w:rsidRPr="00546A5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2021թ-</w:t>
      </w: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ին</w:t>
      </w:r>
      <w:r w:rsidRPr="008871F7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հրապարակվել</w:t>
      </w:r>
      <w:r w:rsidRPr="008871F7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է</w:t>
      </w:r>
      <w:r w:rsidRPr="008871F7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161A26">
        <w:fldChar w:fldCharType="begin"/>
      </w:r>
      <w:r w:rsidR="00161A26" w:rsidRPr="00E37B84">
        <w:rPr>
          <w:lang w:val="hy-AM"/>
        </w:rPr>
        <w:instrText xml:space="preserve"> HYPERLINK "http://www.armeps.am" </w:instrText>
      </w:r>
      <w:r w:rsidR="00161A26">
        <w:fldChar w:fldCharType="separate"/>
      </w:r>
      <w:r w:rsidRPr="006A283D">
        <w:rPr>
          <w:rFonts w:ascii="Sylfaen" w:hAnsi="Sylfaen"/>
          <w:color w:val="0000FF"/>
          <w:sz w:val="20"/>
          <w:szCs w:val="20"/>
          <w:shd w:val="clear" w:color="auto" w:fill="FFFFFF"/>
          <w:lang w:val="hy-AM"/>
        </w:rPr>
        <w:t>gnumner.am</w:t>
      </w:r>
      <w:r w:rsidR="00161A26">
        <w:rPr>
          <w:rFonts w:ascii="Sylfaen" w:hAnsi="Sylfaen"/>
          <w:color w:val="0000FF"/>
          <w:sz w:val="20"/>
          <w:szCs w:val="20"/>
          <w:shd w:val="clear" w:color="auto" w:fill="FFFFFF"/>
          <w:lang w:val="hy-AM"/>
        </w:rPr>
        <w:fldChar w:fldCharType="end"/>
      </w:r>
      <w:r w:rsidRPr="008871F7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8871F7"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համակարգում (այսուհետ՝ նաև Համակարգ</w:t>
      </w:r>
      <w:r>
        <w:rPr>
          <w:rFonts w:ascii="Sylfaen" w:hAnsi="Sylfaen" w:cs="Arial"/>
          <w:color w:val="000000"/>
          <w:sz w:val="20"/>
          <w:szCs w:val="20"/>
          <w:shd w:val="clear" w:color="auto" w:fill="FFFFFF"/>
          <w:lang w:val="hy-AM"/>
        </w:rPr>
        <w:t>)։</w:t>
      </w:r>
    </w:p>
    <w:p w:rsidR="00F645B6" w:rsidRPr="008871F7" w:rsidRDefault="00F645B6" w:rsidP="00F645B6">
      <w:pPr>
        <w:pStyle w:val="a9"/>
        <w:spacing w:line="276" w:lineRule="auto"/>
        <w:ind w:firstLine="567"/>
        <w:jc w:val="both"/>
        <w:rPr>
          <w:rFonts w:ascii="Sylfaen" w:hAnsi="Sylfaen"/>
          <w:sz w:val="20"/>
          <w:szCs w:val="20"/>
          <w:lang w:val="hy-AM"/>
        </w:rPr>
      </w:pPr>
    </w:p>
    <w:p w:rsidR="00F645B6" w:rsidRDefault="00F645B6" w:rsidP="00F645B6">
      <w:pPr>
        <w:pStyle w:val="a9"/>
        <w:ind w:firstLine="567"/>
        <w:jc w:val="both"/>
        <w:rPr>
          <w:rFonts w:ascii="Sylfaen" w:hAnsi="Sylfaen" w:cs="Arial"/>
          <w:b/>
          <w:sz w:val="20"/>
          <w:szCs w:val="20"/>
          <w:lang w:val="hy-AM"/>
        </w:rPr>
      </w:pPr>
      <w:r w:rsidRPr="008871F7">
        <w:rPr>
          <w:rFonts w:ascii="Sylfaen" w:hAnsi="Sylfaen" w:cs="Arial"/>
          <w:b/>
          <w:sz w:val="20"/>
          <w:szCs w:val="20"/>
          <w:lang w:val="pt-BR"/>
        </w:rPr>
        <w:t xml:space="preserve">2.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 xml:space="preserve">Հայտեր ներկայացրած </w:t>
      </w:r>
      <w:r w:rsidR="00546A57" w:rsidRPr="00546A57">
        <w:rPr>
          <w:rFonts w:ascii="Sylfaen" w:hAnsi="Sylfaen" w:cs="Arial"/>
          <w:sz w:val="20"/>
          <w:szCs w:val="20"/>
          <w:lang w:val="hy-AM"/>
        </w:rPr>
        <w:t>Մասնակցի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 xml:space="preserve"> անվանումները /անունները/ և գտնվելու վայրերի հասցեները</w:t>
      </w:r>
    </w:p>
    <w:p w:rsidR="00F645B6" w:rsidRPr="008871F7" w:rsidRDefault="00F645B6" w:rsidP="00F645B6">
      <w:pPr>
        <w:pStyle w:val="a9"/>
        <w:ind w:firstLine="567"/>
        <w:jc w:val="both"/>
        <w:rPr>
          <w:rFonts w:ascii="Sylfaen" w:hAnsi="Sylfaen" w:cs="Arial"/>
          <w:b/>
          <w:sz w:val="20"/>
          <w:szCs w:val="20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150"/>
        <w:gridCol w:w="6930"/>
      </w:tblGrid>
      <w:tr w:rsidR="00F645B6" w:rsidRPr="00E37B84" w:rsidTr="00A5214E">
        <w:trPr>
          <w:trHeight w:val="432"/>
        </w:trPr>
        <w:tc>
          <w:tcPr>
            <w:tcW w:w="648" w:type="dxa"/>
            <w:vAlign w:val="center"/>
          </w:tcPr>
          <w:p w:rsidR="00F645B6" w:rsidRPr="008871F7" w:rsidRDefault="00F645B6" w:rsidP="00A5214E">
            <w:pPr>
              <w:pStyle w:val="a9"/>
              <w:ind w:firstLine="0"/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8871F7">
              <w:rPr>
                <w:rFonts w:ascii="Sylfaen" w:hAnsi="Sylfaen"/>
                <w:b/>
                <w:sz w:val="18"/>
                <w:lang w:val="af-ZA"/>
              </w:rPr>
              <w:t>Հ/հ</w:t>
            </w:r>
          </w:p>
        </w:tc>
        <w:tc>
          <w:tcPr>
            <w:tcW w:w="3150" w:type="dxa"/>
            <w:vAlign w:val="center"/>
          </w:tcPr>
          <w:p w:rsidR="00F645B6" w:rsidRPr="008871F7" w:rsidRDefault="00F645B6" w:rsidP="00A5214E">
            <w:pPr>
              <w:pStyle w:val="a9"/>
              <w:ind w:firstLine="0"/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8871F7">
              <w:rPr>
                <w:rFonts w:ascii="Sylfaen" w:hAnsi="Sylfaen"/>
                <w:b/>
                <w:sz w:val="18"/>
                <w:lang w:val="af-ZA"/>
              </w:rPr>
              <w:t>Մասնակցի անվանումը</w:t>
            </w:r>
          </w:p>
        </w:tc>
        <w:tc>
          <w:tcPr>
            <w:tcW w:w="6930" w:type="dxa"/>
            <w:vAlign w:val="center"/>
          </w:tcPr>
          <w:p w:rsidR="00F645B6" w:rsidRPr="008871F7" w:rsidRDefault="00F645B6" w:rsidP="00A5214E">
            <w:pPr>
              <w:pStyle w:val="a9"/>
              <w:ind w:firstLine="0"/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8871F7">
              <w:rPr>
                <w:rFonts w:ascii="Sylfaen" w:hAnsi="Sylfaen"/>
                <w:b/>
                <w:sz w:val="18"/>
                <w:lang w:val="af-ZA"/>
              </w:rPr>
              <w:t>Կազմակերպության ՀՎՀՀ, գտնվելու վայրը, էլ. փոստի հասցեն,հեռ.</w:t>
            </w:r>
          </w:p>
        </w:tc>
      </w:tr>
      <w:tr w:rsidR="00F645B6" w:rsidRPr="00546A57" w:rsidTr="00A5214E">
        <w:trPr>
          <w:trHeight w:val="432"/>
        </w:trPr>
        <w:tc>
          <w:tcPr>
            <w:tcW w:w="648" w:type="dxa"/>
            <w:vAlign w:val="center"/>
          </w:tcPr>
          <w:p w:rsidR="00F645B6" w:rsidRPr="008871F7" w:rsidRDefault="00F645B6" w:rsidP="00A5214E">
            <w:pPr>
              <w:pStyle w:val="a9"/>
              <w:ind w:firstLine="0"/>
              <w:jc w:val="center"/>
              <w:rPr>
                <w:rFonts w:ascii="Sylfaen" w:hAnsi="Sylfaen"/>
                <w:b/>
                <w:sz w:val="18"/>
              </w:rPr>
            </w:pPr>
            <w:r w:rsidRPr="008871F7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3150" w:type="dxa"/>
            <w:vAlign w:val="center"/>
          </w:tcPr>
          <w:p w:rsidR="00F645B6" w:rsidRPr="00546A57" w:rsidRDefault="00546A57" w:rsidP="00A5214E">
            <w:pPr>
              <w:pStyle w:val="a9"/>
              <w:ind w:firstLine="0"/>
              <w:rPr>
                <w:rFonts w:ascii="Sylfaen" w:hAnsi="Sylfaen"/>
                <w:b/>
                <w:sz w:val="18"/>
                <w:lang w:val="hy-AM"/>
              </w:rPr>
            </w:pPr>
            <w:r w:rsidRPr="00546A57">
              <w:rPr>
                <w:rFonts w:ascii="Sylfaen" w:hAnsi="Sylfaen"/>
                <w:b/>
                <w:sz w:val="18"/>
                <w:lang w:val="hy-AM"/>
              </w:rPr>
              <w:t>ԱՁ Մարինե  Բակլաչյան</w:t>
            </w:r>
          </w:p>
        </w:tc>
        <w:tc>
          <w:tcPr>
            <w:tcW w:w="6930" w:type="dxa"/>
            <w:vAlign w:val="center"/>
          </w:tcPr>
          <w:p w:rsidR="00546A57" w:rsidRDefault="00546A57" w:rsidP="00546A57">
            <w:pPr>
              <w:pStyle w:val="a9"/>
              <w:ind w:firstLine="0"/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18"/>
                <w:lang w:val="hy-AM"/>
              </w:rPr>
              <w:t xml:space="preserve">ՀՎՀՀ </w:t>
            </w:r>
            <w:r w:rsidRPr="00546A57">
              <w:rPr>
                <w:rFonts w:ascii="Sylfaen" w:hAnsi="Sylfaen"/>
                <w:b/>
                <w:sz w:val="18"/>
                <w:lang w:val="hy-AM"/>
              </w:rPr>
              <w:t>40533849,հասցե՝ ՀՀ,Կոտայքի մարզ գյուղ Լեռնանիստ</w:t>
            </w:r>
            <w:r>
              <w:rPr>
                <w:rFonts w:ascii="Sylfaen" w:hAnsi="Sylfaen"/>
                <w:b/>
                <w:sz w:val="18"/>
                <w:lang w:val="hy-AM"/>
              </w:rPr>
              <w:t xml:space="preserve">, </w:t>
            </w:r>
            <w:r w:rsidR="00161A26">
              <w:fldChar w:fldCharType="begin"/>
            </w:r>
            <w:r w:rsidR="00161A26" w:rsidRPr="00E37B84">
              <w:rPr>
                <w:lang w:val="hy-AM"/>
              </w:rPr>
              <w:instrText xml:space="preserve"> HYPERLINK "mailto:Pqajik@list.ru" </w:instrText>
            </w:r>
            <w:r w:rsidR="00161A26">
              <w:fldChar w:fldCharType="separate"/>
            </w:r>
            <w:r w:rsidRPr="00546A57">
              <w:rPr>
                <w:rStyle w:val="aa"/>
                <w:rFonts w:ascii="Sylfaen" w:hAnsi="Sylfaen"/>
                <w:lang w:val="es-ES"/>
              </w:rPr>
              <w:t>Pqajik@list.ru</w:t>
            </w:r>
            <w:r w:rsidR="00161A26">
              <w:rPr>
                <w:rStyle w:val="aa"/>
                <w:rFonts w:ascii="Sylfaen" w:hAnsi="Sylfaen"/>
                <w:lang w:val="es-ES"/>
              </w:rPr>
              <w:fldChar w:fldCharType="end"/>
            </w:r>
            <w:r>
              <w:rPr>
                <w:rFonts w:ascii="GHEA Grapalat" w:hAnsi="GHEA Grapalat"/>
                <w:u w:val="single"/>
                <w:lang w:val="hy-AM"/>
              </w:rPr>
              <w:t xml:space="preserve"> ,</w:t>
            </w:r>
          </w:p>
          <w:p w:rsidR="00F645B6" w:rsidRPr="00546A57" w:rsidRDefault="00546A57" w:rsidP="00546A57">
            <w:pPr>
              <w:pStyle w:val="a9"/>
              <w:ind w:firstLine="0"/>
              <w:rPr>
                <w:rFonts w:ascii="Sylfaen" w:hAnsi="Sylfaen"/>
                <w:b/>
                <w:sz w:val="18"/>
                <w:lang w:val="hy-AM"/>
              </w:rPr>
            </w:pPr>
            <w:r w:rsidRPr="00546A57">
              <w:rPr>
                <w:rFonts w:ascii="Sylfaen" w:hAnsi="Sylfaen"/>
                <w:b/>
                <w:sz w:val="18"/>
                <w:lang w:val="hy-AM"/>
              </w:rPr>
              <w:t xml:space="preserve"> հեռ</w:t>
            </w:r>
            <w:r w:rsidRPr="00546A57">
              <w:rPr>
                <w:rFonts w:ascii="Times New Roman" w:hAnsi="Times New Roman"/>
                <w:b/>
                <w:sz w:val="18"/>
                <w:lang w:val="hy-AM"/>
              </w:rPr>
              <w:t>․</w:t>
            </w:r>
            <w:r w:rsidRPr="00546A57">
              <w:rPr>
                <w:rFonts w:ascii="Sylfaen" w:hAnsi="Sylfaen"/>
                <w:b/>
                <w:sz w:val="18"/>
                <w:lang w:val="hy-AM"/>
              </w:rPr>
              <w:t xml:space="preserve"> 094-254106</w:t>
            </w:r>
          </w:p>
        </w:tc>
      </w:tr>
    </w:tbl>
    <w:p w:rsidR="00F645B6" w:rsidRPr="008871F7" w:rsidRDefault="00F645B6" w:rsidP="00F645B6">
      <w:pPr>
        <w:pStyle w:val="a9"/>
        <w:ind w:firstLine="0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F645B6" w:rsidRDefault="00F645B6" w:rsidP="00F645B6">
      <w:pPr>
        <w:pStyle w:val="a9"/>
        <w:tabs>
          <w:tab w:val="left" w:pos="810"/>
          <w:tab w:val="left" w:pos="900"/>
        </w:tabs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  <w:r w:rsidRPr="008871F7">
        <w:rPr>
          <w:rFonts w:ascii="Sylfaen" w:hAnsi="Sylfaen"/>
          <w:b/>
          <w:sz w:val="20"/>
          <w:szCs w:val="20"/>
          <w:lang w:val="hy-AM"/>
        </w:rPr>
        <w:t>3. Տվյալներ` հայտերը կազմելու, ներկայացնելու, սահմանված կարգի պահանջներին համապատասխանության և բացված հայտում պահանջվող փաստաթղթերի առկայության և հրավերով սահմանված պայմաններին համապատասխան կազմված լինելու մասին.</w:t>
      </w:r>
    </w:p>
    <w:p w:rsidR="00F645B6" w:rsidRPr="008871F7" w:rsidRDefault="00F645B6" w:rsidP="00F645B6">
      <w:pPr>
        <w:pStyle w:val="a9"/>
        <w:spacing w:line="276" w:lineRule="auto"/>
        <w:ind w:firstLine="567"/>
        <w:jc w:val="both"/>
        <w:rPr>
          <w:rFonts w:ascii="Sylfaen" w:eastAsia="MS Mincho" w:hAnsi="Sylfaen" w:cs="Cambria Math"/>
          <w:sz w:val="20"/>
          <w:szCs w:val="20"/>
          <w:lang w:val="hy-AM"/>
        </w:rPr>
      </w:pPr>
      <w:r w:rsidRPr="008871F7">
        <w:rPr>
          <w:rFonts w:ascii="Sylfaen" w:hAnsi="Sylfaen"/>
          <w:sz w:val="20"/>
          <w:szCs w:val="20"/>
          <w:lang w:val="hy-AM"/>
        </w:rPr>
        <w:t>3</w:t>
      </w:r>
      <w:r w:rsidRPr="008871F7">
        <w:rPr>
          <w:rFonts w:ascii="Sylfaen" w:hAnsi="Sylfaen"/>
          <w:sz w:val="20"/>
          <w:szCs w:val="20"/>
          <w:lang w:val="af-ZA"/>
        </w:rPr>
        <w:t>.1</w:t>
      </w:r>
      <w:r w:rsidRPr="008871F7">
        <w:rPr>
          <w:rFonts w:ascii="Sylfaen" w:hAnsi="Sylfaen" w:cs="Arial"/>
          <w:sz w:val="20"/>
          <w:szCs w:val="20"/>
          <w:lang w:val="hy-AM"/>
        </w:rPr>
        <w:t xml:space="preserve"> </w:t>
      </w:r>
      <w:r>
        <w:rPr>
          <w:rFonts w:ascii="Sylfaen" w:hAnsi="Sylfaen" w:cs="Arial"/>
          <w:sz w:val="20"/>
          <w:szCs w:val="20"/>
          <w:lang w:val="hy-AM"/>
        </w:rPr>
        <w:t xml:space="preserve">   </w:t>
      </w:r>
      <w:r w:rsidR="00546A57" w:rsidRPr="00546A57">
        <w:rPr>
          <w:rFonts w:ascii="Sylfaen" w:hAnsi="Sylfaen" w:cs="Arial"/>
          <w:sz w:val="20"/>
          <w:szCs w:val="20"/>
          <w:lang w:val="hy-AM"/>
        </w:rPr>
        <w:t>Մասնակցի</w:t>
      </w:r>
      <w:r w:rsidRPr="008871F7">
        <w:rPr>
          <w:rFonts w:ascii="Sylfaen" w:hAnsi="Sylfaen" w:cs="Arial"/>
          <w:sz w:val="20"/>
          <w:szCs w:val="20"/>
          <w:lang w:val="hy-AM"/>
        </w:rPr>
        <w:t xml:space="preserve"> կողմից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ներկայացրած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հայտը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համարվել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 w:cs="Arial"/>
          <w:sz w:val="20"/>
          <w:szCs w:val="20"/>
          <w:lang w:val="hy-AM"/>
        </w:rPr>
        <w:t>են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հետագա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գնահատման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համար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ընդունելի</w:t>
      </w:r>
      <w:r w:rsidRPr="008871F7">
        <w:rPr>
          <w:rFonts w:ascii="Times New Roman" w:eastAsia="MS Mincho" w:hAnsi="Times New Roman"/>
          <w:sz w:val="20"/>
          <w:szCs w:val="20"/>
          <w:lang w:val="hy-AM"/>
        </w:rPr>
        <w:t>․</w:t>
      </w:r>
      <w:r w:rsidRPr="008871F7">
        <w:rPr>
          <w:rFonts w:ascii="Sylfaen" w:eastAsia="MS Mincho" w:hAnsi="Sylfaen" w:cs="Cambria Math"/>
          <w:sz w:val="20"/>
          <w:szCs w:val="20"/>
          <w:lang w:val="hy-AM"/>
        </w:rPr>
        <w:t xml:space="preserve"> </w:t>
      </w:r>
    </w:p>
    <w:p w:rsidR="00F645B6" w:rsidRDefault="00F645B6" w:rsidP="00582CEE">
      <w:pPr>
        <w:pStyle w:val="a9"/>
        <w:tabs>
          <w:tab w:val="left" w:pos="900"/>
        </w:tabs>
        <w:ind w:firstLine="567"/>
        <w:jc w:val="both"/>
        <w:rPr>
          <w:rFonts w:ascii="Sylfaen" w:hAnsi="Sylfaen"/>
          <w:sz w:val="20"/>
          <w:szCs w:val="20"/>
          <w:shd w:val="clear" w:color="auto" w:fill="FFFFFF"/>
          <w:lang w:val="hy-AM"/>
        </w:rPr>
      </w:pPr>
      <w:r w:rsidRPr="008871F7">
        <w:rPr>
          <w:rFonts w:ascii="Sylfaen" w:hAnsi="Sylfaen" w:cs="Arial"/>
          <w:sz w:val="20"/>
          <w:szCs w:val="20"/>
          <w:lang w:val="hy-AM"/>
        </w:rPr>
        <w:t xml:space="preserve">3.2 </w:t>
      </w:r>
      <w:r w:rsidR="00546A57" w:rsidRPr="00546A57">
        <w:rPr>
          <w:rFonts w:ascii="Sylfaen" w:hAnsi="Sylfaen" w:cs="Arial"/>
          <w:sz w:val="20"/>
          <w:szCs w:val="20"/>
          <w:lang w:val="hy-AM"/>
        </w:rPr>
        <w:t>Մասնակցի</w:t>
      </w:r>
      <w:r w:rsidRPr="008871F7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871F7">
        <w:rPr>
          <w:rFonts w:ascii="Sylfaen" w:hAnsi="Sylfaen"/>
          <w:sz w:val="20"/>
          <w:szCs w:val="20"/>
          <w:shd w:val="clear" w:color="auto" w:fill="FFFFFF"/>
          <w:lang w:val="hy-AM"/>
        </w:rPr>
        <w:t>գնման ընթացակարգի մասնակցելու համար ներկայացրած հայտում ներառված փաստաթղթերը կազմել և ներկայացրել են հրավերի պահանջներին համապատասխան, բացառությամբ.</w:t>
      </w:r>
    </w:p>
    <w:p w:rsidR="00F645B6" w:rsidRPr="001621A8" w:rsidRDefault="00F645B6" w:rsidP="00F645B6">
      <w:pPr>
        <w:pStyle w:val="a9"/>
        <w:tabs>
          <w:tab w:val="left" w:pos="900"/>
        </w:tabs>
        <w:ind w:firstLine="567"/>
        <w:jc w:val="both"/>
        <w:rPr>
          <w:rFonts w:ascii="Sylfaen" w:hAnsi="Sylfaen"/>
          <w:sz w:val="20"/>
          <w:szCs w:val="20"/>
          <w:shd w:val="clear" w:color="auto" w:fill="FFFFFF"/>
          <w:lang w:val="hy-AM"/>
        </w:rPr>
      </w:pPr>
      <w:r>
        <w:rPr>
          <w:rFonts w:ascii="Sylfaen" w:hAnsi="Sylfaen"/>
          <w:b/>
          <w:sz w:val="20"/>
          <w:szCs w:val="20"/>
          <w:lang w:val="hy-AM"/>
        </w:rPr>
        <w:t>4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. Գնման առարկաների նախահաշվային գները և </w:t>
      </w:r>
      <w:r w:rsidR="00546A57" w:rsidRPr="00582CEE">
        <w:rPr>
          <w:rFonts w:ascii="Sylfaen" w:hAnsi="Sylfaen"/>
          <w:b/>
          <w:sz w:val="20"/>
          <w:szCs w:val="20"/>
          <w:lang w:val="hy-AM"/>
        </w:rPr>
        <w:t>Մասնակցի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առաջարկած գները</w:t>
      </w:r>
    </w:p>
    <w:p w:rsidR="00F645B6" w:rsidRPr="008871F7" w:rsidRDefault="00F645B6" w:rsidP="00F645B6">
      <w:pPr>
        <w:pStyle w:val="a9"/>
        <w:ind w:right="242" w:firstLine="567"/>
        <w:jc w:val="right"/>
        <w:rPr>
          <w:rFonts w:ascii="Sylfaen" w:hAnsi="Sylfaen"/>
          <w:b/>
          <w:sz w:val="16"/>
          <w:szCs w:val="20"/>
          <w:lang w:val="hy-AM"/>
        </w:rPr>
      </w:pPr>
      <w:r w:rsidRPr="008871F7">
        <w:rPr>
          <w:rFonts w:ascii="Sylfaen" w:hAnsi="Sylfaen"/>
          <w:b/>
          <w:sz w:val="16"/>
          <w:szCs w:val="20"/>
          <w:lang w:val="hy-AM"/>
        </w:rPr>
        <w:t>ՀՀ դրամ</w:t>
      </w:r>
    </w:p>
    <w:tbl>
      <w:tblPr>
        <w:tblW w:w="11122" w:type="dxa"/>
        <w:tblCellSpacing w:w="2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710"/>
        <w:gridCol w:w="2070"/>
        <w:gridCol w:w="1260"/>
        <w:gridCol w:w="1260"/>
        <w:gridCol w:w="1530"/>
        <w:gridCol w:w="1440"/>
        <w:gridCol w:w="1350"/>
      </w:tblGrid>
      <w:tr w:rsidR="00F645B6" w:rsidRPr="008871F7" w:rsidTr="00A5214E">
        <w:trPr>
          <w:trHeight w:val="289"/>
          <w:tblCellSpacing w:w="20" w:type="dxa"/>
        </w:trPr>
        <w:tc>
          <w:tcPr>
            <w:tcW w:w="442" w:type="dxa"/>
            <w:vMerge w:val="restart"/>
            <w:shd w:val="clear" w:color="auto" w:fill="auto"/>
            <w:vAlign w:val="center"/>
            <w:hideMark/>
          </w:tcPr>
          <w:p w:rsidR="00F645B6" w:rsidRPr="00C21C03" w:rsidRDefault="00F645B6" w:rsidP="00A5214E">
            <w:pPr>
              <w:spacing w:after="0" w:line="240" w:lineRule="auto"/>
              <w:ind w:hanging="98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  <w:bookmarkStart w:id="1" w:name="_Hlk56093670"/>
            <w:r w:rsidRPr="00C21C03"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  <w:t>չ/հ</w:t>
            </w:r>
          </w:p>
        </w:tc>
        <w:tc>
          <w:tcPr>
            <w:tcW w:w="1670" w:type="dxa"/>
            <w:vMerge w:val="restart"/>
            <w:shd w:val="clear" w:color="auto" w:fill="auto"/>
            <w:vAlign w:val="center"/>
          </w:tcPr>
          <w:p w:rsidR="00F645B6" w:rsidRPr="00C21C03" w:rsidRDefault="00F645B6" w:rsidP="00A5214E">
            <w:pPr>
              <w:spacing w:after="0" w:line="240" w:lineRule="auto"/>
              <w:ind w:hanging="98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  </w:t>
            </w: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C21C03"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C21C03"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ԱՆՎԱՆՈՒՄԸ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  <w:hideMark/>
          </w:tcPr>
          <w:p w:rsidR="00F645B6" w:rsidRPr="00C21C03" w:rsidRDefault="00F645B6" w:rsidP="00A5214E">
            <w:pPr>
              <w:spacing w:after="0" w:line="240" w:lineRule="auto"/>
              <w:ind w:hanging="142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ՄԱՍՆԱԿԻՑՆԵՐ</w:t>
            </w:r>
          </w:p>
        </w:tc>
        <w:tc>
          <w:tcPr>
            <w:tcW w:w="1220" w:type="dxa"/>
            <w:vMerge w:val="restart"/>
            <w:vAlign w:val="center"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ՔԱՆԱԿ</w:t>
            </w:r>
          </w:p>
        </w:tc>
        <w:tc>
          <w:tcPr>
            <w:tcW w:w="1220" w:type="dxa"/>
            <w:vMerge w:val="restart"/>
            <w:vAlign w:val="center"/>
          </w:tcPr>
          <w:p w:rsidR="00F645B6" w:rsidRPr="00582CEE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E37B84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ՆԱԽԱՀԱՇՎԱՅԻՆ ԳԻՆ</w:t>
            </w:r>
            <w:bookmarkStart w:id="2" w:name="_GoBack"/>
            <w:bookmarkEnd w:id="2"/>
          </w:p>
        </w:tc>
        <w:tc>
          <w:tcPr>
            <w:tcW w:w="4260" w:type="dxa"/>
            <w:gridSpan w:val="3"/>
            <w:shd w:val="clear" w:color="auto" w:fill="auto"/>
            <w:noWrap/>
            <w:vAlign w:val="center"/>
            <w:hideMark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C21C03"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ԱՌԱՋԱՐԿՆԵՐԸ</w:t>
            </w:r>
          </w:p>
        </w:tc>
      </w:tr>
      <w:tr w:rsidR="00F645B6" w:rsidRPr="008871F7" w:rsidTr="00A5214E">
        <w:trPr>
          <w:trHeight w:val="289"/>
          <w:tblCellSpacing w:w="20" w:type="dxa"/>
        </w:trPr>
        <w:tc>
          <w:tcPr>
            <w:tcW w:w="442" w:type="dxa"/>
            <w:vMerge/>
            <w:shd w:val="clear" w:color="auto" w:fill="auto"/>
            <w:vAlign w:val="center"/>
            <w:hideMark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670" w:type="dxa"/>
            <w:vMerge/>
            <w:shd w:val="clear" w:color="auto" w:fill="auto"/>
            <w:vAlign w:val="center"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  <w:hideMark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220" w:type="dxa"/>
            <w:vMerge/>
            <w:vAlign w:val="center"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220" w:type="dxa"/>
            <w:vMerge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ԱՌԱՆՑ</w:t>
            </w:r>
            <w:r w:rsidRPr="00C21C03"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ԱԱՀ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</w:pP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ԱԱՀ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645B6" w:rsidRPr="00C21C03" w:rsidRDefault="00F645B6" w:rsidP="00A5214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ԸՆԴՀ</w:t>
            </w:r>
            <w:r w:rsidRPr="00C21C03">
              <w:rPr>
                <w:rFonts w:ascii="Sylfaen" w:eastAsia="Times New Roman" w:hAnsi="Sylfaen"/>
                <w:color w:val="000000"/>
                <w:sz w:val="18"/>
                <w:szCs w:val="18"/>
                <w:lang w:val="hy-AM" w:eastAsia="ru-RU"/>
              </w:rPr>
              <w:t xml:space="preserve">. </w:t>
            </w:r>
            <w:r w:rsidRPr="00C21C03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ԳԻՆԸ</w:t>
            </w:r>
          </w:p>
        </w:tc>
      </w:tr>
      <w:tr w:rsidR="00582CEE" w:rsidRPr="008871F7" w:rsidTr="00582CEE">
        <w:trPr>
          <w:trHeight w:val="289"/>
          <w:tblCellSpacing w:w="20" w:type="dxa"/>
        </w:trPr>
        <w:tc>
          <w:tcPr>
            <w:tcW w:w="442" w:type="dxa"/>
            <w:shd w:val="clear" w:color="auto" w:fill="auto"/>
            <w:vAlign w:val="center"/>
          </w:tcPr>
          <w:p w:rsidR="00582CEE" w:rsidRPr="00582CEE" w:rsidRDefault="00582CEE" w:rsidP="00582CEE">
            <w:pPr>
              <w:pStyle w:val="a9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582CEE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82CEE" w:rsidRPr="00582CEE" w:rsidRDefault="00582CEE" w:rsidP="00582CEE">
            <w:pPr>
              <w:pStyle w:val="a9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582CEE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Դեպակին 300մգ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82CEE" w:rsidRPr="00582CEE" w:rsidRDefault="00582CEE" w:rsidP="00582CEE">
            <w:pPr>
              <w:pStyle w:val="a9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582CEE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ԱՁ Մարինե  Բակլաչյան</w:t>
            </w:r>
          </w:p>
        </w:tc>
        <w:tc>
          <w:tcPr>
            <w:tcW w:w="1220" w:type="dxa"/>
            <w:vAlign w:val="center"/>
          </w:tcPr>
          <w:p w:rsidR="00582CEE" w:rsidRPr="00582CEE" w:rsidRDefault="00582CEE" w:rsidP="00582CE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720</w:t>
            </w:r>
          </w:p>
        </w:tc>
        <w:tc>
          <w:tcPr>
            <w:tcW w:w="1220" w:type="dxa"/>
            <w:vAlign w:val="center"/>
          </w:tcPr>
          <w:p w:rsidR="00582CEE" w:rsidRPr="00582CEE" w:rsidRDefault="00582CEE" w:rsidP="00582CE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582CEE" w:rsidRPr="00582CEE" w:rsidRDefault="00582CEE" w:rsidP="00582CE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582CEE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45360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82CEE" w:rsidRPr="00582CEE" w:rsidRDefault="00582CEE" w:rsidP="00582CE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582CEE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82CEE" w:rsidRPr="00582CEE" w:rsidRDefault="00582CEE" w:rsidP="00582CEE">
            <w:pPr>
              <w:spacing w:after="0" w:line="240" w:lineRule="auto"/>
              <w:ind w:firstLine="0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582CEE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45360</w:t>
            </w:r>
          </w:p>
        </w:tc>
      </w:tr>
      <w:bookmarkEnd w:id="1"/>
    </w:tbl>
    <w:p w:rsidR="00F645B6" w:rsidRPr="008871F7" w:rsidRDefault="00F645B6" w:rsidP="00F645B6">
      <w:pPr>
        <w:spacing w:after="0" w:line="240" w:lineRule="auto"/>
        <w:ind w:firstLine="630"/>
        <w:jc w:val="both"/>
        <w:rPr>
          <w:rFonts w:ascii="Sylfaen" w:hAnsi="Sylfaen" w:cs="Arial"/>
          <w:sz w:val="20"/>
          <w:szCs w:val="20"/>
          <w:lang w:val="hy-AM"/>
        </w:rPr>
      </w:pPr>
    </w:p>
    <w:p w:rsidR="00F645B6" w:rsidRPr="008871F7" w:rsidRDefault="00F645B6" w:rsidP="00F645B6">
      <w:pPr>
        <w:tabs>
          <w:tab w:val="left" w:pos="720"/>
          <w:tab w:val="left" w:pos="810"/>
          <w:tab w:val="left" w:pos="900"/>
          <w:tab w:val="left" w:pos="990"/>
        </w:tabs>
        <w:spacing w:after="0" w:line="276" w:lineRule="auto"/>
        <w:ind w:firstLine="540"/>
        <w:jc w:val="both"/>
        <w:rPr>
          <w:rFonts w:ascii="Sylfaen" w:hAnsi="Sylfaen"/>
          <w:b/>
          <w:lang w:val="es-ES"/>
        </w:rPr>
      </w:pPr>
      <w:r>
        <w:rPr>
          <w:rFonts w:ascii="Sylfaen" w:hAnsi="Sylfaen"/>
          <w:b/>
          <w:sz w:val="20"/>
          <w:szCs w:val="20"/>
          <w:lang w:val="hy-AM"/>
        </w:rPr>
        <w:t>5</w:t>
      </w:r>
      <w:r w:rsidRPr="008871F7">
        <w:rPr>
          <w:rFonts w:ascii="Sylfaen" w:hAnsi="Sylfaen"/>
          <w:b/>
          <w:sz w:val="20"/>
          <w:szCs w:val="20"/>
          <w:lang w:val="hy-AM"/>
        </w:rPr>
        <w:t>. Տեղեկատվություն՝ հրավերով սահմանված գնման առարկայի բնութագրերի վերաբերյալ հիմնավորումների, հայտերի վերաբերյալ հարցումների և պատասխանների վերաբերյալ</w:t>
      </w:r>
      <w:r w:rsidRPr="008871F7">
        <w:rPr>
          <w:rFonts w:ascii="Sylfaen" w:hAnsi="Sylfaen"/>
          <w:b/>
          <w:lang w:val="es-ES"/>
        </w:rPr>
        <w:t>.</w:t>
      </w:r>
    </w:p>
    <w:p w:rsidR="00F645B6" w:rsidRPr="008871F7" w:rsidRDefault="00F645B6" w:rsidP="00F645B6">
      <w:pPr>
        <w:pStyle w:val="a9"/>
        <w:tabs>
          <w:tab w:val="left" w:pos="8590"/>
        </w:tabs>
        <w:spacing w:line="276" w:lineRule="auto"/>
        <w:ind w:firstLine="567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5</w:t>
      </w:r>
      <w:r w:rsidRPr="008871F7">
        <w:rPr>
          <w:rFonts w:ascii="Sylfaen" w:hAnsi="Sylfaen"/>
          <w:sz w:val="20"/>
          <w:szCs w:val="20"/>
          <w:lang w:val="es-ES"/>
        </w:rPr>
        <w:t xml:space="preserve">.1 </w:t>
      </w:r>
      <w:r w:rsidRPr="008871F7">
        <w:rPr>
          <w:rFonts w:ascii="Sylfaen" w:hAnsi="Sylfaen"/>
          <w:sz w:val="20"/>
          <w:szCs w:val="20"/>
          <w:lang w:val="hy-AM"/>
        </w:rPr>
        <w:t>Օրենքով նախատեսված մրցակցության ապահովման և խտրականության բացառման պահանջների տեսակետից՝ հրավերով սահմանված գնման առարկայի բնութագրերի վերաբերյալ հիմնավորումներ չեն ստացվել:</w:t>
      </w:r>
    </w:p>
    <w:p w:rsidR="00F645B6" w:rsidRPr="008871F7" w:rsidRDefault="00F645B6" w:rsidP="00F645B6">
      <w:pPr>
        <w:pStyle w:val="a9"/>
        <w:tabs>
          <w:tab w:val="left" w:pos="8590"/>
        </w:tabs>
        <w:spacing w:line="276" w:lineRule="auto"/>
        <w:ind w:firstLine="567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b/>
          <w:sz w:val="20"/>
          <w:szCs w:val="20"/>
          <w:lang w:val="hy-AM"/>
        </w:rPr>
        <w:t>6</w:t>
      </w:r>
      <w:r w:rsidRPr="008871F7">
        <w:rPr>
          <w:rFonts w:ascii="Sylfaen" w:hAnsi="Sylfaen"/>
          <w:b/>
          <w:sz w:val="20"/>
          <w:szCs w:val="20"/>
          <w:lang w:val="es-ES"/>
        </w:rPr>
        <w:t xml:space="preserve">.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Հայտերի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վերաբերյալ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հարցումների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և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ներկայացրած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պարզաբանումների</w:t>
      </w:r>
      <w:r w:rsidRPr="008871F7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մասին</w:t>
      </w:r>
      <w:r w:rsidRPr="008871F7">
        <w:rPr>
          <w:rFonts w:ascii="Sylfaen" w:hAnsi="Sylfaen" w:cs="Arial"/>
          <w:b/>
          <w:sz w:val="20"/>
          <w:szCs w:val="20"/>
          <w:lang w:val="es-ES"/>
        </w:rPr>
        <w:t>.</w:t>
      </w:r>
      <w:r w:rsidRPr="008871F7">
        <w:rPr>
          <w:rFonts w:ascii="Sylfaen" w:hAnsi="Sylfaen"/>
          <w:sz w:val="20"/>
          <w:szCs w:val="20"/>
          <w:lang w:val="hy-AM"/>
        </w:rPr>
        <w:tab/>
      </w:r>
    </w:p>
    <w:p w:rsidR="00F645B6" w:rsidRPr="008871F7" w:rsidRDefault="00F645B6" w:rsidP="00F645B6">
      <w:pPr>
        <w:pStyle w:val="a9"/>
        <w:tabs>
          <w:tab w:val="left" w:pos="8590"/>
        </w:tabs>
        <w:spacing w:line="276" w:lineRule="auto"/>
        <w:ind w:firstLine="567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>
        <w:rPr>
          <w:rFonts w:ascii="Sylfaen" w:hAnsi="Sylfaen"/>
          <w:sz w:val="20"/>
          <w:szCs w:val="20"/>
          <w:lang w:val="hy-AM"/>
        </w:rPr>
        <w:t>6</w:t>
      </w:r>
      <w:r w:rsidRPr="008871F7">
        <w:rPr>
          <w:rFonts w:ascii="Sylfaen" w:hAnsi="Sylfaen"/>
          <w:sz w:val="20"/>
          <w:szCs w:val="20"/>
          <w:lang w:val="hy-AM"/>
        </w:rPr>
        <w:t xml:space="preserve">.1 հարցումներ չեն ներկայացվել: </w:t>
      </w:r>
    </w:p>
    <w:p w:rsidR="00F645B6" w:rsidRPr="008871F7" w:rsidRDefault="00F645B6" w:rsidP="00F645B6">
      <w:pPr>
        <w:pStyle w:val="a9"/>
        <w:tabs>
          <w:tab w:val="left" w:pos="8590"/>
        </w:tabs>
        <w:spacing w:line="276" w:lineRule="auto"/>
        <w:ind w:firstLine="567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 w:cs="Arial"/>
          <w:b/>
          <w:sz w:val="20"/>
          <w:szCs w:val="20"/>
          <w:lang w:val="hy-AM"/>
        </w:rPr>
        <w:t>7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. Ներկայացրած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բողոքների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և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դրանց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վերաբերյալ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կայացրած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որոշումների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մասին.</w:t>
      </w:r>
    </w:p>
    <w:p w:rsidR="00F645B6" w:rsidRPr="008871F7" w:rsidRDefault="00F645B6" w:rsidP="00F645B6">
      <w:pPr>
        <w:pStyle w:val="a9"/>
        <w:tabs>
          <w:tab w:val="left" w:pos="8590"/>
        </w:tabs>
        <w:spacing w:line="276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>
        <w:rPr>
          <w:rFonts w:ascii="Sylfaen" w:hAnsi="Sylfaen" w:cs="Arial"/>
          <w:sz w:val="20"/>
          <w:szCs w:val="20"/>
          <w:lang w:val="hy-AM"/>
        </w:rPr>
        <w:t>7</w:t>
      </w:r>
      <w:r w:rsidRPr="008871F7">
        <w:rPr>
          <w:rFonts w:ascii="Sylfaen" w:hAnsi="Sylfaen" w:cs="Arial"/>
          <w:sz w:val="20"/>
          <w:szCs w:val="20"/>
          <w:lang w:val="hy-AM"/>
        </w:rPr>
        <w:t>.1 Բողոքներ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չեն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եղել</w:t>
      </w:r>
    </w:p>
    <w:p w:rsidR="00F645B6" w:rsidRPr="008871F7" w:rsidRDefault="00F645B6" w:rsidP="00F645B6">
      <w:pPr>
        <w:pStyle w:val="a9"/>
        <w:tabs>
          <w:tab w:val="left" w:pos="8590"/>
        </w:tabs>
        <w:spacing w:line="276" w:lineRule="auto"/>
        <w:ind w:firstLine="630"/>
        <w:jc w:val="both"/>
        <w:rPr>
          <w:rFonts w:ascii="Sylfaen" w:hAnsi="Sylfaen" w:cs="Arial"/>
          <w:b/>
          <w:sz w:val="20"/>
          <w:szCs w:val="20"/>
          <w:lang w:val="hy-AM"/>
        </w:rPr>
      </w:pPr>
      <w:r>
        <w:rPr>
          <w:rFonts w:ascii="Sylfaen" w:hAnsi="Sylfaen" w:cs="Arial"/>
          <w:b/>
          <w:sz w:val="20"/>
          <w:szCs w:val="20"/>
          <w:lang w:val="hy-AM"/>
        </w:rPr>
        <w:lastRenderedPageBreak/>
        <w:t>8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. Հակաօրինական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գործողություններ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հայտնաբերվելու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դեպքում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դրանց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և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այդ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կապակցությամբ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ձեռնարկված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գործողությունների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համառոտ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նկարագրի</w:t>
      </w:r>
      <w:r w:rsidRPr="008871F7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b/>
          <w:sz w:val="20"/>
          <w:szCs w:val="20"/>
          <w:lang w:val="hy-AM"/>
        </w:rPr>
        <w:t>մասին.</w:t>
      </w:r>
    </w:p>
    <w:p w:rsidR="00F645B6" w:rsidRPr="008871F7" w:rsidRDefault="00F645B6" w:rsidP="00F645B6">
      <w:pPr>
        <w:pStyle w:val="a9"/>
        <w:tabs>
          <w:tab w:val="left" w:pos="900"/>
          <w:tab w:val="left" w:pos="990"/>
          <w:tab w:val="left" w:pos="1170"/>
          <w:tab w:val="left" w:pos="1260"/>
        </w:tabs>
        <w:spacing w:line="276" w:lineRule="auto"/>
        <w:ind w:left="567" w:firstLine="0"/>
        <w:jc w:val="both"/>
        <w:rPr>
          <w:rFonts w:ascii="Sylfaen" w:hAnsi="Sylfaen" w:cs="Arial"/>
          <w:sz w:val="20"/>
          <w:szCs w:val="20"/>
          <w:lang w:val="hy-AM"/>
        </w:rPr>
      </w:pPr>
      <w:r>
        <w:rPr>
          <w:rFonts w:ascii="Sylfaen" w:hAnsi="Sylfaen" w:cs="Arial"/>
          <w:sz w:val="20"/>
          <w:szCs w:val="20"/>
          <w:lang w:val="hy-AM"/>
        </w:rPr>
        <w:t>8․1</w:t>
      </w:r>
      <w:r w:rsidRPr="008871F7">
        <w:rPr>
          <w:rFonts w:ascii="Sylfaen" w:hAnsi="Sylfaen" w:cs="Arial"/>
          <w:sz w:val="20"/>
          <w:szCs w:val="20"/>
          <w:lang w:val="hy-AM"/>
        </w:rPr>
        <w:t xml:space="preserve"> Գնման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գործընթացի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շրջանակներում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հակաօրինական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գործողություններ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չեն</w:t>
      </w:r>
      <w:r w:rsidRPr="008871F7">
        <w:rPr>
          <w:rFonts w:ascii="Sylfaen" w:hAnsi="Sylfaen"/>
          <w:sz w:val="20"/>
          <w:szCs w:val="20"/>
          <w:lang w:val="hy-AM"/>
        </w:rPr>
        <w:t xml:space="preserve"> </w:t>
      </w:r>
      <w:r w:rsidRPr="008871F7">
        <w:rPr>
          <w:rFonts w:ascii="Sylfaen" w:hAnsi="Sylfaen" w:cs="Arial"/>
          <w:sz w:val="20"/>
          <w:szCs w:val="20"/>
          <w:lang w:val="hy-AM"/>
        </w:rPr>
        <w:t>հայտնաբերվել:</w:t>
      </w:r>
    </w:p>
    <w:p w:rsidR="00F645B6" w:rsidRPr="008871F7" w:rsidRDefault="00F645B6" w:rsidP="00F645B6">
      <w:pPr>
        <w:tabs>
          <w:tab w:val="left" w:pos="3840"/>
          <w:tab w:val="right" w:pos="9783"/>
        </w:tabs>
        <w:spacing w:after="0" w:line="240" w:lineRule="auto"/>
        <w:ind w:firstLine="284"/>
        <w:jc w:val="both"/>
        <w:rPr>
          <w:rFonts w:ascii="Sylfaen" w:hAnsi="Sylfaen" w:cs="Arial"/>
          <w:lang w:val="hy-AM"/>
        </w:rPr>
      </w:pPr>
    </w:p>
    <w:p w:rsidR="00F645B6" w:rsidRPr="002C6D00" w:rsidRDefault="00F645B6" w:rsidP="00F645B6">
      <w:pPr>
        <w:pStyle w:val="a4"/>
        <w:tabs>
          <w:tab w:val="left" w:pos="851"/>
        </w:tabs>
        <w:spacing w:after="0" w:line="240" w:lineRule="auto"/>
        <w:ind w:left="928" w:firstLine="0"/>
        <w:jc w:val="both"/>
        <w:rPr>
          <w:rFonts w:ascii="Sylfaen" w:eastAsia="Times New Roman" w:hAnsi="Sylfaen"/>
          <w:b/>
          <w:sz w:val="20"/>
          <w:szCs w:val="20"/>
          <w:lang w:val="es-ES"/>
        </w:rPr>
      </w:pPr>
      <w:r w:rsidRPr="002C6D00">
        <w:rPr>
          <w:rFonts w:ascii="Sylfaen" w:eastAsia="Times New Roman" w:hAnsi="Sylfaen" w:cs="Arial"/>
          <w:b/>
          <w:sz w:val="20"/>
          <w:szCs w:val="20"/>
          <w:lang w:val="es-ES"/>
        </w:rPr>
        <w:t>ՀԱՆՁՆԱԺՈՂՈՎԸ</w:t>
      </w:r>
      <w:r w:rsidRPr="002C6D00">
        <w:rPr>
          <w:rFonts w:ascii="Sylfaen" w:eastAsia="Times New Roman" w:hAnsi="Sylfaen"/>
          <w:b/>
          <w:sz w:val="20"/>
          <w:szCs w:val="20"/>
          <w:lang w:val="es-ES"/>
        </w:rPr>
        <w:t xml:space="preserve"> ՈՐՈՇԵՑ՝</w:t>
      </w:r>
    </w:p>
    <w:p w:rsidR="00F645B6" w:rsidRDefault="00F645B6" w:rsidP="00F645B6">
      <w:pPr>
        <w:numPr>
          <w:ilvl w:val="0"/>
          <w:numId w:val="1"/>
        </w:numPr>
        <w:tabs>
          <w:tab w:val="left" w:pos="426"/>
          <w:tab w:val="left" w:pos="851"/>
        </w:tabs>
        <w:spacing w:after="0" w:line="276" w:lineRule="auto"/>
        <w:ind w:left="0" w:right="-144" w:firstLine="567"/>
        <w:jc w:val="both"/>
        <w:rPr>
          <w:rFonts w:ascii="Sylfaen" w:eastAsia="Times New Roman" w:hAnsi="Sylfaen" w:cs="GHEA Grapalat"/>
          <w:kern w:val="16"/>
          <w:sz w:val="20"/>
          <w:szCs w:val="20"/>
          <w:lang w:val="af-ZA"/>
        </w:rPr>
      </w:pPr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>Հիմք ընդունելով «Գնումների մասին</w:t>
      </w:r>
      <w:r w:rsidR="00582CEE" w:rsidRPr="008871F7">
        <w:rPr>
          <w:rFonts w:ascii="Sylfaen" w:eastAsia="Times New Roman" w:hAnsi="Sylfaen" w:cs="GHEA Grapalat"/>
          <w:kern w:val="16"/>
          <w:sz w:val="20"/>
          <w:szCs w:val="20"/>
          <w:lang w:val="af-ZA"/>
        </w:rPr>
        <w:t>»</w:t>
      </w:r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 xml:space="preserve"> ՀՀ օրենքի 34-րդ հոդվածի 6-րդ մասը՝ </w:t>
      </w:r>
      <w:r w:rsidRPr="008871F7">
        <w:rPr>
          <w:rFonts w:ascii="Sylfaen" w:eastAsia="Times New Roman" w:hAnsi="Sylfaen" w:cs="GHEA Grapalat"/>
          <w:kern w:val="16"/>
          <w:sz w:val="20"/>
          <w:szCs w:val="20"/>
          <w:lang w:val="af-ZA"/>
        </w:rPr>
        <w:t>ընտրված մասնակից ճանաչել</w:t>
      </w:r>
      <w:r w:rsidR="00BC7D0B" w:rsidRPr="00BC7D0B">
        <w:rPr>
          <w:rFonts w:ascii="Sylfaen" w:eastAsia="Times New Roman" w:hAnsi="Sylfaen" w:cs="Arial"/>
          <w:color w:val="000000"/>
          <w:sz w:val="18"/>
          <w:szCs w:val="18"/>
          <w:lang w:val="hy-AM" w:eastAsia="ru-RU"/>
        </w:rPr>
        <w:t xml:space="preserve"> </w:t>
      </w:r>
      <w:r w:rsidR="00BC7D0B" w:rsidRPr="00582CEE">
        <w:rPr>
          <w:rFonts w:ascii="Sylfaen" w:eastAsia="Times New Roman" w:hAnsi="Sylfaen" w:cs="Arial"/>
          <w:color w:val="000000"/>
          <w:sz w:val="18"/>
          <w:szCs w:val="18"/>
          <w:lang w:val="hy-AM" w:eastAsia="ru-RU"/>
        </w:rPr>
        <w:t>ԱՁ Մարինե  Բակլաչյան</w:t>
      </w:r>
      <w:r w:rsidR="00BC7D0B">
        <w:rPr>
          <w:rFonts w:ascii="Sylfaen" w:eastAsia="Times New Roman" w:hAnsi="Sylfaen" w:cs="Arial"/>
          <w:color w:val="000000"/>
          <w:sz w:val="18"/>
          <w:szCs w:val="18"/>
          <w:lang w:val="hy-AM" w:eastAsia="ru-RU"/>
        </w:rPr>
        <w:t>ին</w:t>
      </w:r>
    </w:p>
    <w:p w:rsidR="00F645B6" w:rsidRPr="008871F7" w:rsidRDefault="00F645B6" w:rsidP="00F645B6">
      <w:pPr>
        <w:numPr>
          <w:ilvl w:val="0"/>
          <w:numId w:val="1"/>
        </w:numPr>
        <w:tabs>
          <w:tab w:val="left" w:pos="-630"/>
          <w:tab w:val="left" w:pos="-18"/>
          <w:tab w:val="left" w:pos="567"/>
          <w:tab w:val="left" w:pos="993"/>
        </w:tabs>
        <w:spacing w:after="0" w:line="276" w:lineRule="auto"/>
        <w:ind w:left="0" w:right="-2" w:firstLine="567"/>
        <w:jc w:val="both"/>
        <w:rPr>
          <w:rFonts w:ascii="Sylfaen" w:eastAsia="Times New Roman" w:hAnsi="Sylfaen" w:cs="GHEA Grapalat"/>
          <w:kern w:val="16"/>
          <w:sz w:val="20"/>
          <w:lang w:val="af-ZA"/>
        </w:rPr>
      </w:pPr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 xml:space="preserve">Հիմք </w:t>
      </w:r>
      <w:r w:rsidRPr="008871F7">
        <w:rPr>
          <w:rFonts w:ascii="Sylfaen" w:eastAsia="Times New Roman" w:hAnsi="Sylfaen" w:cs="GHEA Grapalat"/>
          <w:kern w:val="16"/>
          <w:sz w:val="20"/>
          <w:szCs w:val="20"/>
          <w:lang w:val="af-ZA"/>
        </w:rPr>
        <w:t xml:space="preserve">ընդունելով «Գնումների մասին» ՀՀ օրենքի 10-րդ հոդվածի </w:t>
      </w:r>
      <w:r w:rsidR="00BC7D0B">
        <w:rPr>
          <w:rFonts w:ascii="Sylfaen" w:eastAsia="Times New Roman" w:hAnsi="Sylfaen" w:cs="GHEA Grapalat"/>
          <w:kern w:val="16"/>
          <w:sz w:val="20"/>
          <w:szCs w:val="20"/>
          <w:lang w:val="hy-AM"/>
        </w:rPr>
        <w:t>4</w:t>
      </w:r>
      <w:r w:rsidRPr="008871F7">
        <w:rPr>
          <w:rFonts w:ascii="Sylfaen" w:eastAsia="Times New Roman" w:hAnsi="Sylfaen" w:cs="GHEA Grapalat"/>
          <w:kern w:val="16"/>
          <w:sz w:val="20"/>
          <w:szCs w:val="20"/>
          <w:lang w:val="af-ZA"/>
        </w:rPr>
        <w:t>-րդ մասը՝ անգործության ժ</w:t>
      </w:r>
      <w:r>
        <w:rPr>
          <w:rFonts w:ascii="Sylfaen" w:eastAsia="Times New Roman" w:hAnsi="Sylfaen" w:cs="GHEA Grapalat"/>
          <w:kern w:val="16"/>
          <w:sz w:val="20"/>
          <w:szCs w:val="20"/>
          <w:lang w:val="af-ZA"/>
        </w:rPr>
        <w:t xml:space="preserve">ամկետ </w:t>
      </w:r>
      <w:r w:rsidR="00BC7D0B">
        <w:rPr>
          <w:rFonts w:ascii="Sylfaen" w:eastAsia="Times New Roman" w:hAnsi="Sylfaen" w:cs="GHEA Grapalat"/>
          <w:kern w:val="16"/>
          <w:sz w:val="20"/>
          <w:szCs w:val="20"/>
          <w:lang w:val="hy-AM"/>
        </w:rPr>
        <w:t>չկիրառել</w:t>
      </w:r>
      <w:r>
        <w:rPr>
          <w:rFonts w:ascii="Sylfaen" w:eastAsia="Times New Roman" w:hAnsi="Sylfaen" w:cs="GHEA Grapalat"/>
          <w:kern w:val="16"/>
          <w:sz w:val="20"/>
          <w:szCs w:val="20"/>
          <w:lang w:val="af-ZA"/>
        </w:rPr>
        <w:t>․</w:t>
      </w:r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 xml:space="preserve"> </w:t>
      </w:r>
    </w:p>
    <w:p w:rsidR="00F645B6" w:rsidRPr="008871F7" w:rsidRDefault="00F645B6" w:rsidP="00F645B6">
      <w:pPr>
        <w:numPr>
          <w:ilvl w:val="0"/>
          <w:numId w:val="1"/>
        </w:numPr>
        <w:tabs>
          <w:tab w:val="left" w:pos="-630"/>
          <w:tab w:val="left" w:pos="-18"/>
          <w:tab w:val="left" w:pos="450"/>
          <w:tab w:val="left" w:pos="851"/>
        </w:tabs>
        <w:spacing w:after="0" w:line="276" w:lineRule="auto"/>
        <w:ind w:left="0" w:right="-2" w:firstLine="567"/>
        <w:jc w:val="both"/>
        <w:rPr>
          <w:rFonts w:ascii="Sylfaen" w:eastAsia="Times New Roman" w:hAnsi="Sylfaen" w:cs="GHEA Grapalat"/>
          <w:kern w:val="16"/>
          <w:sz w:val="20"/>
          <w:lang w:val="af-ZA"/>
        </w:rPr>
      </w:pPr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>Հաստատել պայմանագիր կնքելու մասին որոշման հայտարարության տեքստը,</w:t>
      </w:r>
    </w:p>
    <w:p w:rsidR="00F645B6" w:rsidRPr="002C6D00" w:rsidRDefault="00F645B6" w:rsidP="00F645B6">
      <w:pPr>
        <w:numPr>
          <w:ilvl w:val="0"/>
          <w:numId w:val="1"/>
        </w:numPr>
        <w:tabs>
          <w:tab w:val="left" w:pos="-630"/>
          <w:tab w:val="left" w:pos="0"/>
          <w:tab w:val="left" w:pos="709"/>
          <w:tab w:val="left" w:pos="851"/>
        </w:tabs>
        <w:spacing w:after="0" w:line="276" w:lineRule="auto"/>
        <w:ind w:left="0" w:right="-2" w:firstLine="567"/>
        <w:jc w:val="both"/>
        <w:rPr>
          <w:rFonts w:ascii="Sylfaen" w:eastAsia="Times New Roman" w:hAnsi="Sylfaen"/>
          <w:b/>
          <w:sz w:val="20"/>
          <w:szCs w:val="20"/>
          <w:lang w:val="af-ZA"/>
        </w:rPr>
      </w:pPr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 xml:space="preserve">Անգործության ժամկետը լրանալուն հաջորդող չորս աշխատանքային օրվա ընթացքում պայմանագիր կնքելու առաջարկ ներկայացնել </w:t>
      </w:r>
      <w:proofErr w:type="spellStart"/>
      <w:r w:rsidRPr="008871F7">
        <w:rPr>
          <w:rFonts w:ascii="Sylfaen" w:eastAsia="Times New Roman" w:hAnsi="Sylfaen" w:cs="GHEA Grapalat"/>
          <w:kern w:val="16"/>
          <w:sz w:val="20"/>
        </w:rPr>
        <w:t>ընտրված</w:t>
      </w:r>
      <w:proofErr w:type="spellEnd"/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 xml:space="preserve"> </w:t>
      </w:r>
      <w:proofErr w:type="spellStart"/>
      <w:r w:rsidR="00546A57" w:rsidRPr="00546A57">
        <w:rPr>
          <w:rFonts w:ascii="Sylfaen" w:eastAsia="Times New Roman" w:hAnsi="Sylfaen" w:cs="GHEA Grapalat"/>
          <w:kern w:val="16"/>
          <w:sz w:val="20"/>
        </w:rPr>
        <w:t>Մասնակցի</w:t>
      </w:r>
      <w:proofErr w:type="spellEnd"/>
      <w:r w:rsidRPr="008871F7">
        <w:rPr>
          <w:rFonts w:ascii="Sylfaen" w:eastAsia="Times New Roman" w:hAnsi="Sylfaen" w:cs="GHEA Grapalat"/>
          <w:kern w:val="16"/>
          <w:sz w:val="20"/>
          <w:lang w:val="af-ZA"/>
        </w:rPr>
        <w:t>ն:</w:t>
      </w:r>
    </w:p>
    <w:p w:rsidR="00F645B6" w:rsidRPr="008871F7" w:rsidRDefault="00F645B6" w:rsidP="00F645B6">
      <w:pPr>
        <w:spacing w:after="0" w:line="276" w:lineRule="auto"/>
        <w:ind w:left="928" w:firstLine="0"/>
        <w:contextualSpacing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8871F7">
        <w:rPr>
          <w:rFonts w:ascii="Sylfaen" w:eastAsia="Times New Roman" w:hAnsi="Sylfaen" w:cs="Arial"/>
          <w:sz w:val="20"/>
          <w:szCs w:val="20"/>
          <w:lang w:val="hy-AM" w:eastAsia="ru-RU"/>
        </w:rPr>
        <w:t>Ընդունել</w:t>
      </w:r>
      <w:r w:rsidRPr="008871F7">
        <w:rPr>
          <w:rFonts w:ascii="Sylfaen" w:eastAsia="Times New Roman" w:hAnsi="Sylfaen"/>
          <w:sz w:val="20"/>
          <w:szCs w:val="20"/>
          <w:lang w:val="hy-AM" w:eastAsia="ru-RU"/>
        </w:rPr>
        <w:t xml:space="preserve"> </w:t>
      </w:r>
      <w:r w:rsidRPr="008871F7">
        <w:rPr>
          <w:rFonts w:ascii="Sylfaen" w:eastAsia="Times New Roman" w:hAnsi="Sylfaen" w:cs="Arial"/>
          <w:sz w:val="20"/>
          <w:szCs w:val="20"/>
          <w:lang w:val="hy-AM" w:eastAsia="ru-RU"/>
        </w:rPr>
        <w:t>որոշում</w:t>
      </w:r>
      <w:r w:rsidRPr="008871F7">
        <w:rPr>
          <w:rFonts w:ascii="Sylfaen" w:eastAsia="Times New Roman" w:hAnsi="Sylfaen"/>
          <w:sz w:val="20"/>
          <w:szCs w:val="20"/>
          <w:lang w:val="hy-AM" w:eastAsia="ru-RU"/>
        </w:rPr>
        <w:t xml:space="preserve"> </w:t>
      </w:r>
      <w:r w:rsidRPr="008871F7">
        <w:rPr>
          <w:rFonts w:ascii="Sylfaen" w:eastAsia="Times New Roman" w:hAnsi="Sylfaen" w:cs="Arial"/>
          <w:b/>
          <w:sz w:val="20"/>
          <w:szCs w:val="20"/>
          <w:lang w:val="hy-AM" w:eastAsia="ru-RU"/>
        </w:rPr>
        <w:t xml:space="preserve">կողմ </w:t>
      </w:r>
      <w:r w:rsidR="00BC7D0B">
        <w:rPr>
          <w:rFonts w:ascii="Sylfaen" w:eastAsia="Times New Roman" w:hAnsi="Sylfaen" w:cs="Arial"/>
          <w:b/>
          <w:sz w:val="20"/>
          <w:szCs w:val="20"/>
          <w:lang w:val="hy-AM" w:eastAsia="ru-RU"/>
        </w:rPr>
        <w:t>5 (հինգ)</w:t>
      </w:r>
      <w:r w:rsidRPr="008871F7">
        <w:rPr>
          <w:rFonts w:ascii="Sylfaen" w:eastAsia="Times New Roman" w:hAnsi="Sylfaen" w:cs="Arial"/>
          <w:b/>
          <w:sz w:val="20"/>
          <w:szCs w:val="20"/>
          <w:lang w:val="hy-AM" w:eastAsia="ru-RU"/>
        </w:rPr>
        <w:t>,  դեմ 0 (զրո)</w:t>
      </w:r>
      <w:r w:rsidRPr="008871F7">
        <w:rPr>
          <w:rFonts w:ascii="Sylfaen" w:eastAsia="Times New Roman" w:hAnsi="Sylfaen"/>
          <w:sz w:val="20"/>
          <w:szCs w:val="20"/>
          <w:lang w:val="hy-AM" w:eastAsia="ru-RU"/>
        </w:rPr>
        <w:t xml:space="preserve"> </w:t>
      </w:r>
      <w:r w:rsidRPr="008871F7">
        <w:rPr>
          <w:rFonts w:ascii="Sylfaen" w:eastAsia="Times New Roman" w:hAnsi="Sylfaen" w:cs="Arial"/>
          <w:sz w:val="20"/>
          <w:szCs w:val="20"/>
          <w:lang w:val="hy-AM" w:eastAsia="ru-RU"/>
        </w:rPr>
        <w:t>ձայներով</w:t>
      </w:r>
      <w:r w:rsidRPr="008871F7">
        <w:rPr>
          <w:rFonts w:ascii="Sylfaen" w:eastAsia="Times New Roman" w:hAnsi="Sylfaen" w:cs="Arial"/>
          <w:sz w:val="20"/>
          <w:szCs w:val="20"/>
          <w:lang w:val="af-ZA" w:eastAsia="ru-RU"/>
        </w:rPr>
        <w:t>.</w:t>
      </w:r>
    </w:p>
    <w:p w:rsidR="00BC7D0B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  <w:bookmarkStart w:id="3" w:name="_Hlk52541430"/>
      <w:r>
        <w:rPr>
          <w:rFonts w:ascii="Sylfaen" w:hAnsi="Sylfae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9A62A8D" wp14:editId="66BB3BB6">
            <wp:simplePos x="0" y="0"/>
            <wp:positionH relativeFrom="column">
              <wp:posOffset>600075</wp:posOffset>
            </wp:positionH>
            <wp:positionV relativeFrom="paragraph">
              <wp:posOffset>28575</wp:posOffset>
            </wp:positionV>
            <wp:extent cx="5439410" cy="2593975"/>
            <wp:effectExtent l="0" t="0" r="8890" b="0"/>
            <wp:wrapTight wrapText="bothSides">
              <wp:wrapPolygon edited="0">
                <wp:start x="0" y="0"/>
                <wp:lineTo x="0" y="21415"/>
                <wp:lineTo x="21560" y="21415"/>
                <wp:lineTo x="2156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BB0" w:rsidRPr="001974BE">
        <w:rPr>
          <w:rFonts w:ascii="Sylfaen" w:hAnsi="Sylfaen"/>
          <w:szCs w:val="24"/>
          <w:lang w:val="hy-AM"/>
        </w:rPr>
        <w:t xml:space="preserve">     </w:t>
      </w: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C7D0B" w:rsidRDefault="00BC7D0B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583825" w:rsidRDefault="00583825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bookmarkEnd w:id="3"/>
    <w:p w:rsidR="00B36922" w:rsidRDefault="00B36922" w:rsidP="00867BB0">
      <w:pPr>
        <w:pStyle w:val="a9"/>
        <w:ind w:right="553" w:firstLine="567"/>
        <w:jc w:val="center"/>
        <w:rPr>
          <w:rFonts w:ascii="Sylfaen" w:hAnsi="Sylfaen"/>
          <w:szCs w:val="24"/>
          <w:lang w:val="hy-AM"/>
        </w:rPr>
      </w:pPr>
    </w:p>
    <w:sectPr w:rsidR="00B36922" w:rsidSect="00F222AE">
      <w:headerReference w:type="default" r:id="rId10"/>
      <w:footerReference w:type="default" r:id="rId11"/>
      <w:pgSz w:w="11906" w:h="16838" w:code="9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26" w:rsidRDefault="00161A26">
      <w:pPr>
        <w:spacing w:after="0" w:line="240" w:lineRule="auto"/>
      </w:pPr>
      <w:r>
        <w:separator/>
      </w:r>
    </w:p>
  </w:endnote>
  <w:endnote w:type="continuationSeparator" w:id="0">
    <w:p w:rsidR="00161A26" w:rsidRDefault="0016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1F7" w:rsidRDefault="00161A26">
    <w:pPr>
      <w:pStyle w:val="a7"/>
      <w:jc w:val="right"/>
    </w:pPr>
  </w:p>
  <w:p w:rsidR="008871F7" w:rsidRDefault="00161A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26" w:rsidRDefault="00161A26">
      <w:pPr>
        <w:spacing w:after="0" w:line="240" w:lineRule="auto"/>
      </w:pPr>
      <w:r>
        <w:separator/>
      </w:r>
    </w:p>
  </w:footnote>
  <w:footnote w:type="continuationSeparator" w:id="0">
    <w:p w:rsidR="00161A26" w:rsidRDefault="0016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1F7" w:rsidRDefault="00F23856" w:rsidP="00895918">
    <w:pPr>
      <w:pStyle w:val="a5"/>
    </w:pPr>
    <w:r w:rsidRPr="00093687">
      <w:rPr>
        <w:rFonts w:ascii="Sylfaen" w:hAnsi="Sylfaen"/>
        <w:b/>
        <w:noProof/>
        <w:sz w:val="18"/>
        <w:szCs w:val="18"/>
        <w:lang w:eastAsia="ru-RU"/>
      </w:rPr>
      <w:drawing>
        <wp:anchor distT="0" distB="0" distL="114300" distR="114300" simplePos="0" relativeHeight="251659264" behindDoc="1" locked="0" layoutInCell="1" allowOverlap="1" wp14:anchorId="6004966B" wp14:editId="2B0B61E9">
          <wp:simplePos x="0" y="0"/>
          <wp:positionH relativeFrom="column">
            <wp:posOffset>5562600</wp:posOffset>
          </wp:positionH>
          <wp:positionV relativeFrom="paragraph">
            <wp:posOffset>-381635</wp:posOffset>
          </wp:positionV>
          <wp:extent cx="1458516" cy="666750"/>
          <wp:effectExtent l="0" t="0" r="889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нимок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16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71F7" w:rsidRDefault="00161A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C20"/>
    <w:multiLevelType w:val="hybridMultilevel"/>
    <w:tmpl w:val="E1229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5AE5"/>
    <w:multiLevelType w:val="multilevel"/>
    <w:tmpl w:val="635E7A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2">
    <w:nsid w:val="29446219"/>
    <w:multiLevelType w:val="hybridMultilevel"/>
    <w:tmpl w:val="583C7D2C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>
    <w:nsid w:val="67340B36"/>
    <w:multiLevelType w:val="hybridMultilevel"/>
    <w:tmpl w:val="7BBEC8E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2462E"/>
    <w:multiLevelType w:val="hybridMultilevel"/>
    <w:tmpl w:val="064A8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9"/>
    <w:rsid w:val="00161A26"/>
    <w:rsid w:val="003939CB"/>
    <w:rsid w:val="00537E38"/>
    <w:rsid w:val="00546A57"/>
    <w:rsid w:val="00582CEE"/>
    <w:rsid w:val="00583825"/>
    <w:rsid w:val="0070490E"/>
    <w:rsid w:val="007510C9"/>
    <w:rsid w:val="007516C6"/>
    <w:rsid w:val="007D4B74"/>
    <w:rsid w:val="00821509"/>
    <w:rsid w:val="00867BB0"/>
    <w:rsid w:val="00925784"/>
    <w:rsid w:val="00B13D8C"/>
    <w:rsid w:val="00B36922"/>
    <w:rsid w:val="00B82C15"/>
    <w:rsid w:val="00B91D1A"/>
    <w:rsid w:val="00BC7D0B"/>
    <w:rsid w:val="00D52B20"/>
    <w:rsid w:val="00E37B84"/>
    <w:rsid w:val="00F23856"/>
    <w:rsid w:val="00F645B6"/>
    <w:rsid w:val="00F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B6"/>
    <w:pPr>
      <w:spacing w:after="200" w:line="360" w:lineRule="auto"/>
      <w:ind w:firstLine="709"/>
    </w:pPr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5B6"/>
    <w:pPr>
      <w:spacing w:after="0" w:line="240" w:lineRule="auto"/>
    </w:pPr>
    <w:rPr>
      <w:rFonts w:ascii="Calibri" w:eastAsia="Batang" w:hAnsi="Calibri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45B6"/>
    <w:pPr>
      <w:ind w:left="720"/>
      <w:contextualSpacing/>
    </w:pPr>
  </w:style>
  <w:style w:type="paragraph" w:styleId="a5">
    <w:name w:val="header"/>
    <w:basedOn w:val="a"/>
    <w:link w:val="a6"/>
    <w:uiPriority w:val="99"/>
    <w:rsid w:val="00F6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5B6"/>
    <w:rPr>
      <w:rFonts w:ascii="Calibri" w:eastAsia="Batang" w:hAnsi="Calibri" w:cs="Times New Roman"/>
    </w:rPr>
  </w:style>
  <w:style w:type="paragraph" w:styleId="a7">
    <w:name w:val="footer"/>
    <w:basedOn w:val="a"/>
    <w:link w:val="a8"/>
    <w:uiPriority w:val="99"/>
    <w:rsid w:val="00F6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5B6"/>
    <w:rPr>
      <w:rFonts w:ascii="Calibri" w:eastAsia="Batang" w:hAnsi="Calibri" w:cs="Times New Roman"/>
    </w:rPr>
  </w:style>
  <w:style w:type="paragraph" w:styleId="a9">
    <w:name w:val="No Spacing"/>
    <w:uiPriority w:val="1"/>
    <w:qFormat/>
    <w:rsid w:val="00F645B6"/>
    <w:pPr>
      <w:spacing w:after="0" w:line="240" w:lineRule="auto"/>
      <w:ind w:firstLine="709"/>
    </w:pPr>
    <w:rPr>
      <w:rFonts w:ascii="Calibri" w:eastAsia="Batang" w:hAnsi="Calibri" w:cs="Times New Roman"/>
    </w:rPr>
  </w:style>
  <w:style w:type="paragraph" w:customStyle="1" w:styleId="Default">
    <w:name w:val="Default"/>
    <w:rsid w:val="00F645B6"/>
    <w:pPr>
      <w:autoSpaceDE w:val="0"/>
      <w:autoSpaceDN w:val="0"/>
      <w:adjustRightInd w:val="0"/>
      <w:spacing w:after="0" w:line="240" w:lineRule="auto"/>
    </w:pPr>
    <w:rPr>
      <w:rFonts w:ascii="Sylfaen" w:eastAsia="Batang" w:hAnsi="Sylfaen" w:cs="Sylfaen"/>
      <w:color w:val="000000"/>
      <w:sz w:val="24"/>
      <w:szCs w:val="24"/>
      <w:lang w:eastAsia="ja-JP"/>
    </w:rPr>
  </w:style>
  <w:style w:type="paragraph" w:styleId="2">
    <w:name w:val="Body Text Indent 2"/>
    <w:basedOn w:val="a"/>
    <w:link w:val="20"/>
    <w:rsid w:val="00867BB0"/>
    <w:pPr>
      <w:spacing w:before="120" w:after="0"/>
      <w:ind w:firstLine="426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867BB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867BB0"/>
    <w:pPr>
      <w:spacing w:after="0"/>
      <w:ind w:left="720" w:firstLine="0"/>
    </w:pPr>
    <w:rPr>
      <w:rFonts w:ascii="Times Armenian" w:eastAsia="Times New Roman" w:hAnsi="Times Armeni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BB0"/>
    <w:rPr>
      <w:rFonts w:ascii="Times Armenian" w:eastAsia="Times New Roman" w:hAnsi="Times Armenian" w:cs="Times New Roman"/>
      <w:szCs w:val="20"/>
      <w:lang w:val="en-AU"/>
    </w:rPr>
  </w:style>
  <w:style w:type="character" w:styleId="aa">
    <w:name w:val="Hyperlink"/>
    <w:basedOn w:val="a0"/>
    <w:uiPriority w:val="99"/>
    <w:unhideWhenUsed/>
    <w:rsid w:val="00546A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B6"/>
    <w:pPr>
      <w:spacing w:after="200" w:line="360" w:lineRule="auto"/>
      <w:ind w:firstLine="709"/>
    </w:pPr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5B6"/>
    <w:pPr>
      <w:spacing w:after="0" w:line="240" w:lineRule="auto"/>
    </w:pPr>
    <w:rPr>
      <w:rFonts w:ascii="Calibri" w:eastAsia="Batang" w:hAnsi="Calibri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45B6"/>
    <w:pPr>
      <w:ind w:left="720"/>
      <w:contextualSpacing/>
    </w:pPr>
  </w:style>
  <w:style w:type="paragraph" w:styleId="a5">
    <w:name w:val="header"/>
    <w:basedOn w:val="a"/>
    <w:link w:val="a6"/>
    <w:uiPriority w:val="99"/>
    <w:rsid w:val="00F6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5B6"/>
    <w:rPr>
      <w:rFonts w:ascii="Calibri" w:eastAsia="Batang" w:hAnsi="Calibri" w:cs="Times New Roman"/>
    </w:rPr>
  </w:style>
  <w:style w:type="paragraph" w:styleId="a7">
    <w:name w:val="footer"/>
    <w:basedOn w:val="a"/>
    <w:link w:val="a8"/>
    <w:uiPriority w:val="99"/>
    <w:rsid w:val="00F6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5B6"/>
    <w:rPr>
      <w:rFonts w:ascii="Calibri" w:eastAsia="Batang" w:hAnsi="Calibri" w:cs="Times New Roman"/>
    </w:rPr>
  </w:style>
  <w:style w:type="paragraph" w:styleId="a9">
    <w:name w:val="No Spacing"/>
    <w:uiPriority w:val="1"/>
    <w:qFormat/>
    <w:rsid w:val="00F645B6"/>
    <w:pPr>
      <w:spacing w:after="0" w:line="240" w:lineRule="auto"/>
      <w:ind w:firstLine="709"/>
    </w:pPr>
    <w:rPr>
      <w:rFonts w:ascii="Calibri" w:eastAsia="Batang" w:hAnsi="Calibri" w:cs="Times New Roman"/>
    </w:rPr>
  </w:style>
  <w:style w:type="paragraph" w:customStyle="1" w:styleId="Default">
    <w:name w:val="Default"/>
    <w:rsid w:val="00F645B6"/>
    <w:pPr>
      <w:autoSpaceDE w:val="0"/>
      <w:autoSpaceDN w:val="0"/>
      <w:adjustRightInd w:val="0"/>
      <w:spacing w:after="0" w:line="240" w:lineRule="auto"/>
    </w:pPr>
    <w:rPr>
      <w:rFonts w:ascii="Sylfaen" w:eastAsia="Batang" w:hAnsi="Sylfaen" w:cs="Sylfaen"/>
      <w:color w:val="000000"/>
      <w:sz w:val="24"/>
      <w:szCs w:val="24"/>
      <w:lang w:eastAsia="ja-JP"/>
    </w:rPr>
  </w:style>
  <w:style w:type="paragraph" w:styleId="2">
    <w:name w:val="Body Text Indent 2"/>
    <w:basedOn w:val="a"/>
    <w:link w:val="20"/>
    <w:rsid w:val="00867BB0"/>
    <w:pPr>
      <w:spacing w:before="120" w:after="0"/>
      <w:ind w:firstLine="426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867BB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867BB0"/>
    <w:pPr>
      <w:spacing w:after="0"/>
      <w:ind w:left="720" w:firstLine="0"/>
    </w:pPr>
    <w:rPr>
      <w:rFonts w:ascii="Times Armenian" w:eastAsia="Times New Roman" w:hAnsi="Times Armeni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BB0"/>
    <w:rPr>
      <w:rFonts w:ascii="Times Armenian" w:eastAsia="Times New Roman" w:hAnsi="Times Armenian" w:cs="Times New Roman"/>
      <w:szCs w:val="20"/>
      <w:lang w:val="en-AU"/>
    </w:rPr>
  </w:style>
  <w:style w:type="character" w:styleId="aa">
    <w:name w:val="Hyperlink"/>
    <w:basedOn w:val="a0"/>
    <w:uiPriority w:val="99"/>
    <w:unhideWhenUsed/>
    <w:rsid w:val="0054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LERNANIST PC</cp:lastModifiedBy>
  <cp:revision>14</cp:revision>
  <dcterms:created xsi:type="dcterms:W3CDTF">2021-09-14T12:44:00Z</dcterms:created>
  <dcterms:modified xsi:type="dcterms:W3CDTF">2021-10-12T10:45:00Z</dcterms:modified>
</cp:coreProperties>
</file>