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9C49C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B184273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1CBA354F" w14:textId="1407DDF5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</w:t>
      </w:r>
      <w:r w:rsidR="004214DB" w:rsidRPr="004214DB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5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2E9BD12C" w14:textId="062DB286" w:rsidR="0022631D" w:rsidRPr="00E56328" w:rsidRDefault="004214DB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Մայիսի 13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 w:rsidR="000B0199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2AB444AD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60BB6375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FE36BB4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2A796F5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257022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2EFB7BFF" w14:textId="77777777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00D0C4F3" w14:textId="2FCB1247" w:rsidR="0022631D" w:rsidRPr="0022631D" w:rsidRDefault="0022631D" w:rsidP="00B65391">
      <w:pPr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3800FB" w:rsidRPr="0093002B">
        <w:rPr>
          <w:rFonts w:ascii="GHEA Grapalat" w:hAnsi="GHEA Grapalat"/>
          <w:lang w:val="hy-AM"/>
        </w:rPr>
        <w:t>«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>Ալավերդու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>համայնքապետարանի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9960D4">
        <w:rPr>
          <w:rFonts w:ascii="Sylfaen" w:hAnsi="Sylfaen" w:cs="Sylfaen"/>
          <w:i/>
          <w:color w:val="000000" w:themeColor="text1"/>
          <w:lang w:val="hy-AM"/>
        </w:rPr>
        <w:t>կարիքների համար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նախագծա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>-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նախահաշվային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փաստաթղթերի</w:t>
      </w:r>
      <w:r w:rsidR="00D76C91" w:rsidRPr="009960D4">
        <w:rPr>
          <w:rFonts w:ascii="Times LatArm" w:hAnsi="Times LatArm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կազմման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և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4D5E33">
        <w:rPr>
          <w:rFonts w:ascii="Sylfaen" w:hAnsi="Sylfaen" w:cs="Sylfaen"/>
          <w:i/>
          <w:color w:val="000000" w:themeColor="text1"/>
          <w:lang w:val="hy-AM"/>
        </w:rPr>
        <w:t>փորձաքննության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D76C91" w:rsidRPr="00A22555">
        <w:rPr>
          <w:rFonts w:ascii="Sylfaen" w:hAnsi="Sylfaen" w:cs="Sylfaen"/>
          <w:i/>
          <w:color w:val="000000" w:themeColor="text1"/>
          <w:lang w:val="hy-AM"/>
        </w:rPr>
        <w:t>տրամադրման</w:t>
      </w:r>
      <w:r w:rsidR="00D76C91" w:rsidRPr="009960D4">
        <w:rPr>
          <w:rFonts w:ascii="Sylfaen" w:hAnsi="Sylfaen" w:cs="Sylfaen"/>
          <w:i/>
          <w:color w:val="000000" w:themeColor="text1"/>
          <w:lang w:val="af-ZA"/>
        </w:rPr>
        <w:t xml:space="preserve"> </w:t>
      </w:r>
      <w:r w:rsidR="004D5E33">
        <w:rPr>
          <w:rFonts w:ascii="Sylfaen" w:hAnsi="Sylfaen" w:cs="Sylfaen"/>
          <w:i/>
          <w:color w:val="000000" w:themeColor="text1"/>
          <w:lang w:val="hy-AM"/>
        </w:rPr>
        <w:t>ծառայությունների</w:t>
      </w:r>
      <w:r w:rsidR="00D76C91" w:rsidRPr="0093002B">
        <w:rPr>
          <w:rFonts w:ascii="GHEA Grapalat" w:hAnsi="GHEA Grapalat" w:cs="Sylfaen"/>
          <w:b/>
          <w:lang w:val="hy-AM"/>
        </w:rPr>
        <w:t xml:space="preserve"> </w:t>
      </w:r>
      <w:r w:rsidR="00D76C91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="00D76C91">
        <w:rPr>
          <w:rFonts w:ascii="GHEA Grapalat" w:hAnsi="GHEA Grapalat"/>
          <w:color w:val="FF0000"/>
        </w:rPr>
        <w:t>ձեռք</w:t>
      </w:r>
      <w:proofErr w:type="spellEnd"/>
      <w:r w:rsidR="00D76C91" w:rsidRPr="00D76C91">
        <w:rPr>
          <w:rFonts w:ascii="GHEA Grapalat" w:hAnsi="GHEA Grapalat"/>
          <w:color w:val="FF0000"/>
          <w:lang w:val="af-ZA"/>
        </w:rPr>
        <w:t xml:space="preserve"> </w:t>
      </w:r>
      <w:proofErr w:type="spellStart"/>
      <w:r w:rsidR="00D76C91">
        <w:rPr>
          <w:rFonts w:ascii="GHEA Grapalat" w:hAnsi="GHEA Grapalat"/>
          <w:color w:val="FF0000"/>
        </w:rPr>
        <w:t>բերում</w:t>
      </w:r>
      <w:proofErr w:type="spellEnd"/>
      <w:r w:rsidR="00D76C91" w:rsidRPr="0093002B">
        <w:rPr>
          <w:rFonts w:ascii="GHEA Grapalat" w:hAnsi="GHEA Grapalat"/>
          <w:lang w:val="hy-AM"/>
        </w:rPr>
        <w:t>»</w:t>
      </w:r>
      <w:r w:rsidR="00D76C91" w:rsidRPr="0093002B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571113" w:rsidRPr="00571113">
        <w:rPr>
          <w:rFonts w:ascii="Sylfaen" w:hAnsi="Sylfaen"/>
        </w:rPr>
        <w:t>ԼՄԱՀ</w:t>
      </w:r>
      <w:r w:rsidR="00571113" w:rsidRPr="00571113">
        <w:rPr>
          <w:rFonts w:ascii="Sylfaen" w:hAnsi="Sylfaen"/>
          <w:lang w:val="af-ZA"/>
        </w:rPr>
        <w:t>-</w:t>
      </w:r>
      <w:r w:rsidR="00571113" w:rsidRPr="00571113">
        <w:rPr>
          <w:rFonts w:ascii="Sylfaen" w:hAnsi="Sylfaen"/>
        </w:rPr>
        <w:t>ԳՀԾՁԲ</w:t>
      </w:r>
      <w:r w:rsidR="00571113" w:rsidRPr="00571113">
        <w:rPr>
          <w:rFonts w:ascii="Sylfaen" w:hAnsi="Sylfaen"/>
          <w:lang w:val="af-ZA"/>
        </w:rPr>
        <w:t xml:space="preserve">-25/24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20538D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284"/>
        <w:gridCol w:w="1275"/>
        <w:gridCol w:w="70"/>
        <w:gridCol w:w="144"/>
        <w:gridCol w:w="785"/>
        <w:gridCol w:w="190"/>
        <w:gridCol w:w="75"/>
        <w:gridCol w:w="307"/>
        <w:gridCol w:w="254"/>
        <w:gridCol w:w="159"/>
        <w:gridCol w:w="49"/>
        <w:gridCol w:w="603"/>
        <w:gridCol w:w="8"/>
        <w:gridCol w:w="50"/>
        <w:gridCol w:w="813"/>
        <w:gridCol w:w="296"/>
        <w:gridCol w:w="36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105"/>
        <w:gridCol w:w="257"/>
        <w:gridCol w:w="26"/>
        <w:gridCol w:w="186"/>
        <w:gridCol w:w="35"/>
        <w:gridCol w:w="220"/>
        <w:gridCol w:w="1815"/>
      </w:tblGrid>
      <w:tr w:rsidR="0022631D" w:rsidRPr="0022631D" w14:paraId="499FED73" w14:textId="77777777" w:rsidTr="003800FB">
        <w:trPr>
          <w:trHeight w:val="146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473227A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6A2933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DBD0BCD" w14:textId="77777777" w:rsidTr="003800FB">
        <w:trPr>
          <w:trHeight w:val="110"/>
        </w:trPr>
        <w:tc>
          <w:tcPr>
            <w:tcW w:w="772" w:type="dxa"/>
            <w:gridSpan w:val="2"/>
            <w:vMerge w:val="restart"/>
            <w:shd w:val="clear" w:color="auto" w:fill="auto"/>
            <w:vAlign w:val="center"/>
          </w:tcPr>
          <w:p w14:paraId="17652E65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3"/>
            <w:vMerge w:val="restart"/>
            <w:shd w:val="clear" w:color="auto" w:fill="auto"/>
            <w:vAlign w:val="center"/>
          </w:tcPr>
          <w:p w14:paraId="1FB19576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ABF8F41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1E7A41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4E8E69A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48783C6E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47B31F1A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67B13AB2" w14:textId="77777777" w:rsidTr="003800FB">
        <w:trPr>
          <w:trHeight w:val="175"/>
        </w:trPr>
        <w:tc>
          <w:tcPr>
            <w:tcW w:w="772" w:type="dxa"/>
            <w:gridSpan w:val="2"/>
            <w:vMerge/>
            <w:shd w:val="clear" w:color="auto" w:fill="auto"/>
            <w:vAlign w:val="center"/>
          </w:tcPr>
          <w:p w14:paraId="187A8BC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shd w:val="clear" w:color="auto" w:fill="auto"/>
            <w:vAlign w:val="center"/>
          </w:tcPr>
          <w:p w14:paraId="3050C5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25AE18C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22F9632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545DDFB4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14:paraId="305BE4F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506CADA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44DCCA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2DDFEEA" w14:textId="77777777" w:rsidTr="003800FB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5ADA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2FA1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02C5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1574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EF5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253DD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81C0D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DB9059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E18A77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172F7C82" w14:textId="77777777" w:rsidTr="003800FB">
        <w:trPr>
          <w:trHeight w:val="40"/>
        </w:trPr>
        <w:tc>
          <w:tcPr>
            <w:tcW w:w="772" w:type="dxa"/>
            <w:gridSpan w:val="2"/>
            <w:shd w:val="clear" w:color="auto" w:fill="auto"/>
            <w:vAlign w:val="center"/>
          </w:tcPr>
          <w:p w14:paraId="698919C4" w14:textId="0B73B850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CF22C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4D5E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AE6E56" w14:textId="5B597DB7" w:rsidR="00D76C91" w:rsidRPr="003800FB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>Ալավերդու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>համայնքապետարանի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hy-AM"/>
              </w:rPr>
              <w:t>կարիքների համար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նախագծա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>-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նախահաշվային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փաստաթղթերի</w:t>
            </w:r>
            <w:r w:rsidRPr="009960D4">
              <w:rPr>
                <w:rFonts w:ascii="Times LatArm" w:hAnsi="Times LatArm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կազմման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և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երաշխավորագրի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Pr="00A22555">
              <w:rPr>
                <w:rFonts w:ascii="Sylfaen" w:hAnsi="Sylfaen" w:cs="Sylfaen"/>
                <w:i/>
                <w:color w:val="000000" w:themeColor="text1"/>
                <w:lang w:val="hy-AM"/>
              </w:rPr>
              <w:t>տրամադրման</w:t>
            </w:r>
            <w:r w:rsidRPr="009960D4">
              <w:rPr>
                <w:rFonts w:ascii="Sylfaen" w:hAnsi="Sylfaen" w:cs="Sylfaen"/>
                <w:i/>
                <w:color w:val="000000" w:themeColor="text1"/>
                <w:lang w:val="af-ZA"/>
              </w:rPr>
              <w:t xml:space="preserve"> </w:t>
            </w:r>
            <w:r w:rsidR="00571113">
              <w:rPr>
                <w:rFonts w:ascii="Sylfaen" w:hAnsi="Sylfaen" w:cs="Sylfaen"/>
                <w:i/>
                <w:color w:val="000000" w:themeColor="text1"/>
                <w:lang w:val="af-ZA"/>
              </w:rPr>
              <w:t>ծառայությունների</w:t>
            </w:r>
            <w:r w:rsidRPr="0093002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</w:rPr>
              <w:t>ձեռք</w:t>
            </w:r>
            <w:proofErr w:type="spellEnd"/>
            <w:r>
              <w:rPr>
                <w:rFonts w:ascii="GHEA Grapalat" w:hAnsi="GHEA Grapalat"/>
                <w:color w:val="FF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FF0000"/>
              </w:rPr>
              <w:t>բերում</w:t>
            </w:r>
            <w:proofErr w:type="spellEnd"/>
            <w:r w:rsidRPr="0093002B">
              <w:rPr>
                <w:rFonts w:ascii="GHEA Grapalat" w:hAnsi="GHEA Grapalat"/>
                <w:lang w:val="hy-AM"/>
              </w:rPr>
              <w:t>»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BB5ED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F3964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96135" w14:textId="77777777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30AB8" w14:textId="7A9D38D4" w:rsidR="00D76C91" w:rsidRPr="003800FB" w:rsidRDefault="003A0FC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950000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EEDDE" w14:textId="2219CBE7" w:rsidR="00D76C91" w:rsidRPr="00CB5509" w:rsidRDefault="003A0FC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color w:val="C00000"/>
              </w:rPr>
              <w:t>950000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819E5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6322C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7B0D5082" w14:textId="77777777" w:rsidTr="003800FB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C83563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4D1C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F661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D40F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11A9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FAA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B085F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D22B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8B5A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673F1F4" w14:textId="77777777" w:rsidTr="00012170">
        <w:trPr>
          <w:trHeight w:val="169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48D675D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6CAF6B6F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15FB9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2143E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3441C7D" w14:textId="77777777" w:rsidTr="00012170">
        <w:trPr>
          <w:trHeight w:val="196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B9642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7446FD7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5A599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EAED5A5" w14:textId="0E9CBCC8" w:rsidR="00D76C91" w:rsidRPr="00E9600B" w:rsidRDefault="0057111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11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2025-03-27</w:t>
            </w:r>
          </w:p>
        </w:tc>
      </w:tr>
      <w:tr w:rsidR="00D76C91" w:rsidRPr="00F363F4" w14:paraId="352D089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6DF53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26160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E5AC5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3EFD1710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E63B7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4306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2DAB4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559D545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A9B5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5A92D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7FE02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88AB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1829105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BA1FC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193F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57A6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603B5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639FCC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5C94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78E8C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545E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B3C6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18019D8" w14:textId="77777777" w:rsidTr="00012170">
        <w:trPr>
          <w:trHeight w:val="54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9A3870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C6D18F7" w14:textId="77777777" w:rsidTr="00CF22CC">
        <w:trPr>
          <w:trHeight w:val="605"/>
        </w:trPr>
        <w:tc>
          <w:tcPr>
            <w:tcW w:w="1056" w:type="dxa"/>
            <w:gridSpan w:val="3"/>
            <w:vMerge w:val="restart"/>
            <w:shd w:val="clear" w:color="auto" w:fill="auto"/>
            <w:vAlign w:val="center"/>
          </w:tcPr>
          <w:p w14:paraId="3A6C4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64" w:type="dxa"/>
            <w:gridSpan w:val="5"/>
            <w:vMerge w:val="restart"/>
            <w:shd w:val="clear" w:color="auto" w:fill="auto"/>
            <w:vAlign w:val="center"/>
          </w:tcPr>
          <w:p w14:paraId="6723C9C6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8"/>
            <w:shd w:val="clear" w:color="auto" w:fill="auto"/>
            <w:vAlign w:val="center"/>
          </w:tcPr>
          <w:p w14:paraId="6300B002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5009618D" w14:textId="77777777" w:rsidTr="00CF22CC">
        <w:trPr>
          <w:trHeight w:val="365"/>
        </w:trPr>
        <w:tc>
          <w:tcPr>
            <w:tcW w:w="1056" w:type="dxa"/>
            <w:gridSpan w:val="3"/>
            <w:vMerge/>
            <w:shd w:val="clear" w:color="auto" w:fill="auto"/>
            <w:vAlign w:val="center"/>
          </w:tcPr>
          <w:p w14:paraId="7063863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64" w:type="dxa"/>
            <w:gridSpan w:val="5"/>
            <w:vMerge/>
            <w:shd w:val="clear" w:color="auto" w:fill="auto"/>
            <w:vAlign w:val="center"/>
          </w:tcPr>
          <w:p w14:paraId="35208E39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4"/>
            <w:shd w:val="clear" w:color="auto" w:fill="auto"/>
            <w:vAlign w:val="center"/>
          </w:tcPr>
          <w:p w14:paraId="3CFCFAF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035DDC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D891C24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571113" w:rsidRPr="0022631D" w14:paraId="6C1BA280" w14:textId="77777777" w:rsidTr="00B0347F">
        <w:trPr>
          <w:trHeight w:val="83"/>
        </w:trPr>
        <w:tc>
          <w:tcPr>
            <w:tcW w:w="1056" w:type="dxa"/>
            <w:gridSpan w:val="3"/>
            <w:shd w:val="clear" w:color="auto" w:fill="auto"/>
          </w:tcPr>
          <w:p w14:paraId="35C81463" w14:textId="3135D268" w:rsidR="00571113" w:rsidRPr="00571113" w:rsidRDefault="00571113" w:rsidP="005711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71113">
              <w:rPr>
                <w:rFonts w:ascii="Arial" w:hAnsi="Arial" w:cs="Arial"/>
                <w:sz w:val="16"/>
                <w:szCs w:val="16"/>
              </w:rPr>
              <w:t>Չափաբաժին</w:t>
            </w:r>
            <w:proofErr w:type="spellEnd"/>
            <w:r w:rsidRPr="00571113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0156" w:type="dxa"/>
            <w:gridSpan w:val="33"/>
            <w:shd w:val="clear" w:color="auto" w:fill="auto"/>
          </w:tcPr>
          <w:p w14:paraId="57C2ED6F" w14:textId="21FFC245" w:rsidR="00571113" w:rsidRPr="0022631D" w:rsidRDefault="00571113" w:rsidP="005711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Ալավերդի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համայնքի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Հագվի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բնակավայր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մտնող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կամրջի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կողնակների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վերանորոգման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նախագծա-նախահաշվային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կազմման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երաշխավորագրի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տրամադրման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ձեռք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բերման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Закупка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работ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по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подготовке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проектно-сметной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документации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предоставлению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гарантии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на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ремонт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бортов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моста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входящего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поселок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Хагви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общины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Алаверди</w:t>
            </w:r>
            <w:proofErr w:type="spellEnd"/>
          </w:p>
        </w:tc>
      </w:tr>
      <w:tr w:rsidR="00E875C6" w:rsidRPr="0022631D" w14:paraId="2D3FC132" w14:textId="77777777" w:rsidTr="00B8373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299E49AB" w14:textId="5D8BBBD2" w:rsidR="00E875C6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4652B493" w14:textId="42318D70" w:rsidR="00E875C6" w:rsidRPr="0022631D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&lt;&lt;ԷԴ ԱՐՏ ՊՐՈՅԵԿՏ&gt;&gt; ՍՊԸ</w:t>
            </w: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&lt;&lt;ЭД АРТ ПРОЕКТ&gt;&gt;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58B8" w14:textId="31F2428A" w:rsidR="00E875C6" w:rsidRPr="0022631D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140000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B92" w14:textId="35EF7ED3" w:rsidR="00E875C6" w:rsidRPr="0022631D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F7EB" w14:textId="3FE14490" w:rsidR="00E875C6" w:rsidRPr="0022631D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140000</w:t>
            </w:r>
          </w:p>
        </w:tc>
      </w:tr>
      <w:tr w:rsidR="00E875C6" w:rsidRPr="0022631D" w14:paraId="687B5042" w14:textId="77777777" w:rsidTr="00F07AFF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C9F4F10" w14:textId="54B14672" w:rsidR="00E875C6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46A8E683" w14:textId="4DB8076A" w:rsidR="00E875C6" w:rsidRPr="00571113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&lt;&lt;ԳԵՈՔԱՐՏ&gt;&gt; ՍՊԸ</w:t>
            </w: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&lt;&lt;ГЕОКАРТ&gt;&gt;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74A" w14:textId="28015A88" w:rsidR="00E875C6" w:rsidRPr="00A00724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0724">
              <w:rPr>
                <w:sz w:val="20"/>
                <w:szCs w:val="20"/>
              </w:rPr>
              <w:t>144500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AB6" w14:textId="56FAD1E5" w:rsidR="00E875C6" w:rsidRPr="00A00724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0724">
              <w:rPr>
                <w:sz w:val="20"/>
                <w:szCs w:val="20"/>
              </w:rPr>
              <w:t>-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B003" w14:textId="6F532AC3" w:rsidR="00E875C6" w:rsidRPr="00A00724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0724">
              <w:rPr>
                <w:sz w:val="20"/>
                <w:szCs w:val="20"/>
              </w:rPr>
              <w:t>144500</w:t>
            </w:r>
          </w:p>
        </w:tc>
      </w:tr>
      <w:tr w:rsidR="00571113" w:rsidRPr="0022631D" w14:paraId="4E2039DC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4CFF4051" w14:textId="5B40617E" w:rsidR="00571113" w:rsidRDefault="00571113" w:rsidP="005711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711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0156" w:type="dxa"/>
            <w:gridSpan w:val="33"/>
            <w:shd w:val="clear" w:color="auto" w:fill="auto"/>
            <w:vAlign w:val="center"/>
          </w:tcPr>
          <w:p w14:paraId="775334DF" w14:textId="4842D409" w:rsidR="00571113" w:rsidRPr="0022631D" w:rsidRDefault="00571113" w:rsidP="005711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Ալավերդի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համայնքի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Հագվի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բնակավայրի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հուշաղբյուրի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վերանորոգման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նախագծա-նախահաշվային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կազմման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երաշխավորագրի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տրամադրման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ձեռք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բերման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Закупка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работ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по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подготовке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проектно-сметной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документации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предоставлению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гарантии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на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реконструкцию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мемориального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фонтана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поселке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Хагви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общины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Алаверди</w:t>
            </w:r>
            <w:proofErr w:type="spellEnd"/>
          </w:p>
        </w:tc>
      </w:tr>
      <w:tr w:rsidR="00E875C6" w:rsidRPr="0022631D" w14:paraId="4AF2A5C1" w14:textId="77777777" w:rsidTr="00950391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5F742B33" w14:textId="23D39272" w:rsidR="00E875C6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39" w:type="dxa"/>
            <w:gridSpan w:val="6"/>
            <w:shd w:val="clear" w:color="auto" w:fill="auto"/>
            <w:vAlign w:val="center"/>
          </w:tcPr>
          <w:p w14:paraId="437805CF" w14:textId="118895D9" w:rsidR="00E875C6" w:rsidRPr="0022631D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 w:rsidRPr="00E875C6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&lt;&lt;ԳԵՈՔԱՐՏ&gt;&gt; ՍՊԸ</w:t>
            </w:r>
            <w:r w:rsidRPr="00E875C6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&lt;&lt;ГЕОКАРТ&gt;&gt; ООО</w:t>
            </w:r>
          </w:p>
        </w:tc>
        <w:tc>
          <w:tcPr>
            <w:tcW w:w="2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B402" w14:textId="3C7F6896" w:rsidR="00E875C6" w:rsidRPr="0022631D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194500</w:t>
            </w:r>
          </w:p>
        </w:tc>
        <w:tc>
          <w:tcPr>
            <w:tcW w:w="25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A5EA" w14:textId="5A189E81" w:rsidR="00E875C6" w:rsidRPr="0022631D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3652" w14:textId="07CC18E5" w:rsidR="00E875C6" w:rsidRPr="0022631D" w:rsidRDefault="00E875C6" w:rsidP="00E875C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194500</w:t>
            </w:r>
          </w:p>
        </w:tc>
      </w:tr>
      <w:tr w:rsidR="00571113" w:rsidRPr="0022631D" w14:paraId="4951C0D8" w14:textId="77777777" w:rsidTr="00CF22CC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12F03B36" w14:textId="3733369B" w:rsidR="00571113" w:rsidRPr="0022631D" w:rsidRDefault="00571113" w:rsidP="005711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10156" w:type="dxa"/>
            <w:gridSpan w:val="33"/>
            <w:shd w:val="clear" w:color="auto" w:fill="auto"/>
            <w:vAlign w:val="center"/>
          </w:tcPr>
          <w:p w14:paraId="251C4A0E" w14:textId="01712270" w:rsidR="00571113" w:rsidRPr="0022631D" w:rsidRDefault="00571113" w:rsidP="005711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Ալավերդի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համայնքի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Արևածագ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բնակավայրում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մարզահրապարակի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հանգստի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գոտու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կառուցման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նախագծա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կազմման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երաշխավորագրի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տրամադրման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աշխատանքների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ձեռք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բերման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Разработка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проектно-сметной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документации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на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строительство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спортивной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площадки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/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зоны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отдыха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в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поселке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Аревацаг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общины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Алаверди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предоставление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гарантии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на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закупку</w:t>
            </w:r>
            <w:proofErr w:type="spellEnd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работ</w:t>
            </w:r>
            <w:proofErr w:type="spellEnd"/>
          </w:p>
        </w:tc>
      </w:tr>
      <w:tr w:rsidR="00E875C6" w:rsidRPr="0022631D" w14:paraId="733939FE" w14:textId="77777777" w:rsidTr="003B0E40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05FFC6D" w14:textId="77777777" w:rsidR="00E875C6" w:rsidRPr="0022631D" w:rsidRDefault="00E875C6" w:rsidP="00E87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5D63D942" w14:textId="4F16D5FC" w:rsidR="00E875C6" w:rsidRPr="00CF22CC" w:rsidRDefault="00E875C6" w:rsidP="00E875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75C6">
              <w:rPr>
                <w:rFonts w:ascii="GHEA Grapalat" w:hAnsi="GHEA Grapalat"/>
                <w:sz w:val="18"/>
                <w:szCs w:val="18"/>
                <w:lang w:val="hy-AM"/>
              </w:rPr>
              <w:t>&lt;&lt;ԳԵՈՔԱՐՏ&gt;&gt; ՍՊԸ</w:t>
            </w:r>
            <w:r w:rsidRPr="00E875C6">
              <w:rPr>
                <w:rFonts w:ascii="GHEA Grapalat" w:hAnsi="GHEA Grapalat"/>
                <w:sz w:val="18"/>
                <w:szCs w:val="18"/>
                <w:lang w:val="hy-AM"/>
              </w:rPr>
              <w:tab/>
              <w:t>&lt;&lt;ГЕОКАРТ&gt;&gt; ООО</w:t>
            </w:r>
          </w:p>
        </w:tc>
        <w:tc>
          <w:tcPr>
            <w:tcW w:w="3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95E3" w14:textId="641C115F" w:rsidR="00E875C6" w:rsidRPr="003D4839" w:rsidRDefault="00E875C6" w:rsidP="00E875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394500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084C" w14:textId="23D3429A" w:rsidR="00E875C6" w:rsidRPr="003D4839" w:rsidRDefault="00E875C6" w:rsidP="00E875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157C" w14:textId="7AAEE6A8" w:rsidR="00E875C6" w:rsidRPr="003D4839" w:rsidRDefault="00E875C6" w:rsidP="00E875C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394500</w:t>
            </w:r>
          </w:p>
        </w:tc>
      </w:tr>
      <w:tr w:rsidR="00571113" w:rsidRPr="004214DB" w14:paraId="59E477AD" w14:textId="77777777" w:rsidTr="005F4D06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6F94F4E7" w14:textId="1D0FF87D" w:rsidR="00571113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11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0156" w:type="dxa"/>
            <w:gridSpan w:val="33"/>
            <w:shd w:val="clear" w:color="auto" w:fill="auto"/>
          </w:tcPr>
          <w:p w14:paraId="1EFC8E1B" w14:textId="46F59209" w:rsidR="00571113" w:rsidRPr="00571113" w:rsidRDefault="00571113" w:rsidP="0057111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71113">
              <w:rPr>
                <w:rFonts w:ascii="GHEA Grapalat" w:hAnsi="GHEA Grapalat"/>
                <w:sz w:val="18"/>
                <w:szCs w:val="18"/>
                <w:lang w:val="hy-AM"/>
              </w:rPr>
              <w:t>Ալավերդի համայնքի Հագվի բնակավայրի հուշարձանի տարածքի վերանորոգման աշխատանքների նախագծա-նախահաշվային փաստաթղթերի կազմման և երաշխավորագրի տրամադրման աշխատանքների ձեռք բերման</w:t>
            </w:r>
            <w:r w:rsidRPr="00571113">
              <w:rPr>
                <w:rFonts w:ascii="GHEA Grapalat" w:hAnsi="GHEA Grapalat"/>
                <w:sz w:val="18"/>
                <w:szCs w:val="18"/>
                <w:lang w:val="hy-AM"/>
              </w:rPr>
              <w:tab/>
              <w:t>Закупка работ по подготовке проектно-сметной документации и предоставление гарантии на реконструкцию памятниковой территории поселения Хагви общины Алаверди</w:t>
            </w:r>
          </w:p>
        </w:tc>
      </w:tr>
      <w:tr w:rsidR="00E875C6" w:rsidRPr="00CF22CC" w14:paraId="416ABFAA" w14:textId="77777777" w:rsidTr="00474F40">
        <w:trPr>
          <w:trHeight w:val="83"/>
        </w:trPr>
        <w:tc>
          <w:tcPr>
            <w:tcW w:w="1056" w:type="dxa"/>
            <w:gridSpan w:val="3"/>
            <w:shd w:val="clear" w:color="auto" w:fill="auto"/>
            <w:vAlign w:val="center"/>
          </w:tcPr>
          <w:p w14:paraId="3FA55C92" w14:textId="06A5D7C4" w:rsidR="00E875C6" w:rsidRPr="00571113" w:rsidRDefault="00E875C6" w:rsidP="00E87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464" w:type="dxa"/>
            <w:gridSpan w:val="5"/>
            <w:shd w:val="clear" w:color="auto" w:fill="auto"/>
          </w:tcPr>
          <w:p w14:paraId="45DD1BF0" w14:textId="4A81364C" w:rsidR="00E875C6" w:rsidRPr="00E0744A" w:rsidRDefault="00E875C6" w:rsidP="00E875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875C6">
              <w:rPr>
                <w:rFonts w:ascii="GHEA Grapalat" w:hAnsi="GHEA Grapalat"/>
                <w:sz w:val="18"/>
                <w:szCs w:val="18"/>
                <w:lang w:val="hy-AM"/>
              </w:rPr>
              <w:t>&lt;&lt;ԳԵՈՔԱՐՏ&gt;&gt; ՍՊԸ</w:t>
            </w:r>
            <w:r w:rsidRPr="00E875C6">
              <w:rPr>
                <w:rFonts w:ascii="GHEA Grapalat" w:hAnsi="GHEA Grapalat"/>
                <w:sz w:val="18"/>
                <w:szCs w:val="18"/>
                <w:lang w:val="hy-AM"/>
              </w:rPr>
              <w:tab/>
              <w:t>&lt;&lt;ГЕОКАРТ&gt;&gt; ООО</w:t>
            </w:r>
          </w:p>
        </w:tc>
        <w:tc>
          <w:tcPr>
            <w:tcW w:w="32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A4B" w14:textId="1A26DB97" w:rsidR="00E875C6" w:rsidRPr="00E0744A" w:rsidRDefault="00E875C6" w:rsidP="00E875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194500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CC7E" w14:textId="5FC2E44E" w:rsidR="00E875C6" w:rsidRPr="00E0744A" w:rsidRDefault="00E875C6" w:rsidP="00E875C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0864" w14:textId="52BD63DE" w:rsidR="00E875C6" w:rsidRPr="00E0744A" w:rsidRDefault="00E875C6" w:rsidP="00E875C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194500</w:t>
            </w:r>
          </w:p>
        </w:tc>
      </w:tr>
      <w:tr w:rsidR="00571113" w:rsidRPr="0022631D" w14:paraId="054000F9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A25BFE8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1113" w:rsidRPr="0022631D" w14:paraId="4A7D7D6F" w14:textId="77777777" w:rsidTr="00012170"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721432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71113" w:rsidRPr="0022631D" w14:paraId="02EDD3F8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4B41D8CD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38270345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53CE4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71113" w:rsidRPr="0022631D" w14:paraId="0CEB0F56" w14:textId="77777777" w:rsidTr="001A3FCE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97C19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4AD554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6C6DD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7F3D6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233A2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38DFD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71113" w:rsidRPr="0022631D" w14:paraId="1EAE4787" w14:textId="77777777" w:rsidTr="001A3FCE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30B8036D" w14:textId="77777777" w:rsidR="00571113" w:rsidRPr="0022631D" w:rsidRDefault="00571113" w:rsidP="005711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32"/>
            <w:shd w:val="clear" w:color="auto" w:fill="auto"/>
            <w:vAlign w:val="center"/>
          </w:tcPr>
          <w:p w14:paraId="1E683462" w14:textId="77777777" w:rsidR="00571113" w:rsidRPr="0022631D" w:rsidRDefault="00571113" w:rsidP="00571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71113" w:rsidRPr="0022631D" w14:paraId="18B69AEC" w14:textId="77777777" w:rsidTr="00012170">
        <w:trPr>
          <w:trHeight w:val="289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EFADB2A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1113" w:rsidRPr="0022631D" w14:paraId="56E403F5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622035" w14:textId="77777777" w:rsidR="00571113" w:rsidRPr="0022631D" w:rsidRDefault="00571113" w:rsidP="00571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7A6E3E" w14:textId="284A87E7" w:rsidR="00571113" w:rsidRPr="007301B0" w:rsidRDefault="00A00724" w:rsidP="00571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00724">
              <w:rPr>
                <w:rFonts w:ascii="Sylfaen" w:hAnsi="Sylfaen"/>
                <w:sz w:val="20"/>
                <w:szCs w:val="20"/>
                <w:lang w:val="hy-AM"/>
              </w:rPr>
              <w:t>03.04.2025թ</w:t>
            </w:r>
            <w:r w:rsidR="00571113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571113" w:rsidRPr="0022631D" w14:paraId="4B6DB44B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0478BA21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93B96" w14:textId="77777777" w:rsidR="00571113" w:rsidRPr="0022631D" w:rsidRDefault="00571113" w:rsidP="00571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FBAC9" w14:textId="77777777" w:rsidR="00571113" w:rsidRPr="0022631D" w:rsidRDefault="00571113" w:rsidP="00571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71113" w:rsidRPr="00FC77CF" w14:paraId="02926B5E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A8414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9BD26" w14:textId="2A00569B" w:rsidR="00571113" w:rsidRPr="00B471EC" w:rsidRDefault="00A00724" w:rsidP="00571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0072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7655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 w:rsidRPr="00A0072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.04.2025թ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A1207" w14:textId="318BFFA8" w:rsidR="00571113" w:rsidRPr="00A00724" w:rsidRDefault="00A00724" w:rsidP="00571113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7655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․04․2025թ․</w:t>
            </w:r>
          </w:p>
        </w:tc>
      </w:tr>
      <w:tr w:rsidR="00571113" w:rsidRPr="00FC77CF" w14:paraId="5E776D25" w14:textId="77777777" w:rsidTr="00012170">
        <w:trPr>
          <w:trHeight w:val="344"/>
        </w:trPr>
        <w:tc>
          <w:tcPr>
            <w:tcW w:w="11212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2D99F0" w14:textId="63B04744" w:rsidR="00571113" w:rsidRPr="0022631D" w:rsidRDefault="00571113" w:rsidP="00571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261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="002615D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61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</w:t>
            </w:r>
          </w:p>
        </w:tc>
      </w:tr>
      <w:tr w:rsidR="00571113" w:rsidRPr="00B774AE" w14:paraId="59BF716F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316EF" w14:textId="77777777" w:rsidR="00571113" w:rsidRPr="003B54C2" w:rsidRDefault="00571113" w:rsidP="00571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B39747" w14:textId="5A7CD1D8" w:rsidR="00571113" w:rsidRPr="002615DE" w:rsidRDefault="002615DE" w:rsidP="00571113">
            <w:pPr>
              <w:spacing w:before="0" w:after="0"/>
              <w:ind w:left="0" w:firstLine="0"/>
              <w:rPr>
                <w:rFonts w:ascii="Times New Roman" w:eastAsia="Times New Roman" w:hAnsi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 xml:space="preserve">․04․2025թ          </w:t>
            </w:r>
            <w:r w:rsidRPr="002615D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13․0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5</w:t>
            </w:r>
            <w:r w:rsidRPr="002615D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․2025թ</w:t>
            </w:r>
          </w:p>
        </w:tc>
      </w:tr>
      <w:tr w:rsidR="00571113" w:rsidRPr="00B774AE" w14:paraId="7D5A39E0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F85B8" w14:textId="77777777" w:rsidR="00571113" w:rsidRPr="00FC77CF" w:rsidRDefault="00571113" w:rsidP="00571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9A7E0" w14:textId="5502F843" w:rsidR="00571113" w:rsidRPr="00FC77CF" w:rsidRDefault="002615DE" w:rsidP="0057111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61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</w:t>
            </w:r>
            <w:r w:rsidRPr="002615D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61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</w:t>
            </w:r>
            <w:r w:rsidRPr="002615D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61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2615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5711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</w:t>
            </w:r>
            <w:r w:rsidRPr="00261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Pr="002615D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61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2615DE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615D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Pr="002615D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71113" w:rsidRPr="00B774AE" w14:paraId="74EF5CF5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096B502C" w14:textId="77777777" w:rsidR="00571113" w:rsidRPr="00FC77CF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113" w:rsidRPr="00B774AE" w14:paraId="00681B33" w14:textId="77777777" w:rsidTr="001A3FCE">
        <w:tc>
          <w:tcPr>
            <w:tcW w:w="630" w:type="dxa"/>
            <w:vMerge w:val="restart"/>
            <w:shd w:val="clear" w:color="auto" w:fill="auto"/>
            <w:vAlign w:val="center"/>
          </w:tcPr>
          <w:p w14:paraId="1DCE0CF4" w14:textId="77777777" w:rsidR="00571113" w:rsidRPr="00FC77CF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04D3C07D" w14:textId="77777777" w:rsidR="00571113" w:rsidRPr="00FC77CF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881" w:type="dxa"/>
            <w:gridSpan w:val="32"/>
            <w:shd w:val="clear" w:color="auto" w:fill="auto"/>
            <w:vAlign w:val="center"/>
          </w:tcPr>
          <w:p w14:paraId="4A8C38B4" w14:textId="77777777" w:rsidR="00571113" w:rsidRPr="00FC77CF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571113" w:rsidRPr="0022631D" w14:paraId="2F94D1D5" w14:textId="77777777" w:rsidTr="001A3FCE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4E823C8" w14:textId="77777777" w:rsidR="00571113" w:rsidRPr="00FC77CF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8B18899" w14:textId="77777777" w:rsidR="00571113" w:rsidRPr="00FC77CF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5DD22EBF" w14:textId="77777777" w:rsidR="00571113" w:rsidRPr="00FC77CF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3583511" w14:textId="77777777" w:rsidR="00571113" w:rsidRPr="00FC77CF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9F8CBA8" w14:textId="77777777" w:rsidR="00571113" w:rsidRPr="00FC77CF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68A9B6E2" w14:textId="77777777" w:rsidR="00571113" w:rsidRPr="00FC77CF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51D9E78C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71113" w:rsidRPr="0022631D" w14:paraId="05617A64" w14:textId="77777777" w:rsidTr="001A3FCE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B42A866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474350F5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14:paraId="7C85A33D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2DD44C01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44748B1E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4609E60C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4CB46A2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71113" w:rsidRPr="0022631D" w14:paraId="5527A444" w14:textId="77777777" w:rsidTr="001A3FCE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0F106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B2A7A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9661C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F0735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843739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75DAC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172C4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C9687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655E3" w:rsidRPr="006D2EAB" w14:paraId="07234B7B" w14:textId="77777777" w:rsidTr="002F084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CD59BC4" w14:textId="4E0CFCC6" w:rsidR="007655E3" w:rsidRPr="0022631D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9C5B0F4" w14:textId="19EDF712" w:rsidR="007655E3" w:rsidRPr="001A3FCE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&lt;&lt;ԷԴ ԱՐՏ ՊՐՈՅԵԿՏ&gt;&gt; ՍՊԸ</w:t>
            </w: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&lt;&lt;ЭД АРТ ПРОЕКТ&gt;&gt; ООО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10225922" w14:textId="2EB03CD9" w:rsidR="007655E3" w:rsidRPr="00FB0918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655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ԼՄԱՀ-ԳՀԾՁԲ-25/24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0C234B0" w14:textId="532663E3" w:rsidR="007655E3" w:rsidRPr="007301B0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655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</w:t>
            </w:r>
            <w:r w:rsidRPr="007655E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655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Pr="007655E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655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Pr="007655E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7655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056BF46C" w14:textId="0A9CB06E" w:rsidR="007655E3" w:rsidRPr="007655E3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15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․05․2025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98C745B" w14:textId="2765C4D0" w:rsidR="007655E3" w:rsidRPr="006C0CF4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8579" w14:textId="08DF9060" w:rsidR="007655E3" w:rsidRPr="00CF1092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140000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5890" w14:textId="173ECFEF" w:rsidR="007655E3" w:rsidRPr="00CF1092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140000</w:t>
            </w:r>
          </w:p>
        </w:tc>
      </w:tr>
      <w:tr w:rsidR="007655E3" w:rsidRPr="006D2EAB" w14:paraId="6B678E89" w14:textId="77777777" w:rsidTr="002F0844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4985C53B" w14:textId="7ED4102E" w:rsidR="007655E3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2BEC5083" w14:textId="592C3D56" w:rsidR="007655E3" w:rsidRPr="001A3FCE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&lt;&lt;ԳԵՈՔԱՐՏ&gt;&gt; ՍՊԸ</w:t>
            </w: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&lt;&lt;ГЕОКАРТ&gt;&gt; ООО</w:t>
            </w:r>
          </w:p>
        </w:tc>
        <w:tc>
          <w:tcPr>
            <w:tcW w:w="1984" w:type="dxa"/>
            <w:gridSpan w:val="8"/>
            <w:shd w:val="clear" w:color="auto" w:fill="auto"/>
            <w:vAlign w:val="center"/>
          </w:tcPr>
          <w:p w14:paraId="23D97088" w14:textId="7BE8E362" w:rsidR="007655E3" w:rsidRPr="00FB0918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655E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ԼՄԱՀ-ԳՀԾՁԲ-25/24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7BEDB0F" w14:textId="0FDBD25F" w:rsidR="007655E3" w:rsidRPr="007301B0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655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Pr="007655E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655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Pr="007655E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655E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Pr="007655E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1FE6BD7F" w14:textId="02028A0E" w:rsidR="007655E3" w:rsidRPr="007655E3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․07․2025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2006BF4" w14:textId="77777777" w:rsidR="007655E3" w:rsidRPr="006C0CF4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6009" w14:textId="77BFCF95" w:rsidR="007655E3" w:rsidRPr="00CF1092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783500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FE6D" w14:textId="3C80D179" w:rsidR="007655E3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783500</w:t>
            </w:r>
          </w:p>
        </w:tc>
      </w:tr>
      <w:tr w:rsidR="00571113" w:rsidRPr="00FB0918" w14:paraId="3F8E1FD2" w14:textId="77777777" w:rsidTr="00012170">
        <w:trPr>
          <w:trHeight w:val="150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3A8FF3F0" w14:textId="77777777" w:rsidR="00571113" w:rsidRPr="00EF628F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71113" w:rsidRPr="0022631D" w14:paraId="2A190D34" w14:textId="77777777" w:rsidTr="001A3FCE">
        <w:trPr>
          <w:trHeight w:val="827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788C4" w14:textId="77777777" w:rsidR="00571113" w:rsidRPr="00EF628F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Չափա-բաժնի համարը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F69A01" w14:textId="77777777" w:rsidR="00571113" w:rsidRPr="00EF628F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EC0D4" w14:textId="77777777" w:rsidR="00571113" w:rsidRPr="00EF628F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83BCB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A9142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35D24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655E3" w:rsidRPr="007655E3" w14:paraId="4E3617AF" w14:textId="77777777" w:rsidTr="003C6975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1C3AE4" w14:textId="62DB9D21" w:rsidR="007655E3" w:rsidRPr="00B774AE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C0BFCBE" w14:textId="00961FE0" w:rsidR="007655E3" w:rsidRPr="001A3FCE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&lt;&lt;ԷԴ ԱՐՏ ՊՐՈՅԵԿՏ&gt;&gt; ՍՊԸ</w:t>
            </w: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&lt;&lt;ЭД АРТ ПРОЕКТ&gt;&gt; ООО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32EBDC8A" w14:textId="7EF0F696" w:rsidR="007655E3" w:rsidRPr="00CF1092" w:rsidRDefault="007655E3" w:rsidP="007655E3">
            <w:pPr>
              <w:jc w:val="center"/>
              <w:rPr>
                <w:rFonts w:ascii="GHEA Grapalat" w:hAnsi="GHEA Grapalat"/>
                <w:lang w:val="hy-AM"/>
              </w:rPr>
            </w:pPr>
            <w:r w:rsidRPr="007655E3">
              <w:rPr>
                <w:rFonts w:ascii="GHEA Grapalat" w:hAnsi="GHEA Grapalat"/>
                <w:lang w:val="hy-AM"/>
              </w:rPr>
              <w:t>Ք</w:t>
            </w:r>
            <w:r w:rsidRPr="007655E3">
              <w:rPr>
                <w:rFonts w:ascii="Times New Roman" w:hAnsi="Times New Roman"/>
                <w:lang w:val="hy-AM"/>
              </w:rPr>
              <w:t>․</w:t>
            </w:r>
            <w:r w:rsidRPr="007655E3">
              <w:rPr>
                <w:rFonts w:ascii="GHEA Grapalat" w:hAnsi="GHEA Grapalat"/>
                <w:lang w:val="hy-AM"/>
              </w:rPr>
              <w:t>Երևան</w:t>
            </w:r>
            <w:r w:rsidRPr="007655E3">
              <w:rPr>
                <w:rFonts w:ascii="GHEA Grapalat" w:hAnsi="GHEA Grapalat"/>
                <w:lang w:val="hy-AM"/>
              </w:rPr>
              <w:tab/>
              <w:t>Ереван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3171E" w14:textId="77777777" w:rsidR="007655E3" w:rsidRPr="007655E3" w:rsidRDefault="007655E3" w:rsidP="007655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55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ed.art.projekt@internet.ru</w:t>
            </w:r>
          </w:p>
          <w:p w14:paraId="1D7879F8" w14:textId="595AB9F5" w:rsidR="007655E3" w:rsidRPr="004D5E33" w:rsidRDefault="007655E3" w:rsidP="007655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55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043311711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EBDEC9" w14:textId="0F28A6AD" w:rsidR="007655E3" w:rsidRPr="007655E3" w:rsidRDefault="007655E3" w:rsidP="007655E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1570083658330100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E87A2" w14:textId="79CD3069" w:rsidR="007655E3" w:rsidRPr="007655E3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00510976</w:t>
            </w:r>
          </w:p>
        </w:tc>
      </w:tr>
      <w:tr w:rsidR="007655E3" w:rsidRPr="00D72936" w14:paraId="465ABA32" w14:textId="77777777" w:rsidTr="003C6975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EEAB9" w14:textId="7E553E8C" w:rsidR="007655E3" w:rsidRPr="0022631D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309F7F2B" w14:textId="1A5178A5" w:rsidR="007655E3" w:rsidRPr="0022631D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&lt;&lt;ԳԵՈՔԱՐՏ&gt;&gt; ՍՊԸ</w:t>
            </w:r>
            <w:r w:rsidRPr="00571113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  <w:t>&lt;&lt;ГЕОКАРТ&gt;&gt; ООО</w:t>
            </w:r>
          </w:p>
        </w:tc>
        <w:tc>
          <w:tcPr>
            <w:tcW w:w="269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E64CB" w14:textId="118C313A" w:rsidR="007655E3" w:rsidRPr="0022631D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55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</w:t>
            </w:r>
            <w:r w:rsidRPr="007655E3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655E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Վանաձոր</w:t>
            </w:r>
            <w:r w:rsidRPr="007655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ab/>
            </w:r>
            <w:r w:rsidRPr="007655E3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Ванадзор</w:t>
            </w:r>
          </w:p>
        </w:tc>
        <w:tc>
          <w:tcPr>
            <w:tcW w:w="2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D96B2D" w14:textId="77777777" w:rsidR="007655E3" w:rsidRPr="007655E3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55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nartovmas@list.am</w:t>
            </w:r>
          </w:p>
          <w:p w14:paraId="7BCDA738" w14:textId="27F17757" w:rsidR="007655E3" w:rsidRPr="0022631D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655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055620810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509B4" w14:textId="7CCB58DD" w:rsidR="007655E3" w:rsidRPr="0022631D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1150020839439408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209B2" w14:textId="7D3C70A1" w:rsidR="007655E3" w:rsidRPr="0022631D" w:rsidRDefault="007655E3" w:rsidP="007655E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06946973</w:t>
            </w:r>
          </w:p>
        </w:tc>
      </w:tr>
      <w:tr w:rsidR="00571113" w:rsidRPr="00D72936" w14:paraId="7412056A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21A5E369" w14:textId="77777777" w:rsidR="00571113" w:rsidRPr="00431EE2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113" w:rsidRPr="004214DB" w14:paraId="6B4797F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9E47" w14:textId="77777777" w:rsidR="00571113" w:rsidRPr="00431EE2" w:rsidRDefault="00571113" w:rsidP="005711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03D9" w14:textId="77777777" w:rsidR="00571113" w:rsidRPr="0022631D" w:rsidRDefault="00571113" w:rsidP="0057111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71113" w:rsidRPr="004214DB" w14:paraId="441D5ED8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49E9DED" w14:textId="77777777" w:rsidR="00571113" w:rsidRPr="00F363F4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113" w:rsidRPr="004214DB" w14:paraId="5A3EC69C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35CC64D4" w14:textId="77777777" w:rsidR="00571113" w:rsidRPr="00F363F4" w:rsidRDefault="00571113" w:rsidP="005711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7D44E31E" w14:textId="77777777" w:rsidR="00571113" w:rsidRPr="00F363F4" w:rsidRDefault="00571113" w:rsidP="005711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56C9E863" w14:textId="77777777" w:rsidR="00571113" w:rsidRPr="00F363F4" w:rsidRDefault="00571113" w:rsidP="005711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AE50CC9" w14:textId="77777777" w:rsidR="00571113" w:rsidRPr="00AD0E34" w:rsidRDefault="00571113" w:rsidP="005711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028474B" w14:textId="77777777" w:rsidR="00571113" w:rsidRPr="00AD0E34" w:rsidRDefault="00571113" w:rsidP="0057111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04440501" w14:textId="77777777" w:rsidR="00571113" w:rsidRPr="00AD0E34" w:rsidRDefault="00571113" w:rsidP="0057111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4080BB66" w14:textId="77777777" w:rsidR="00571113" w:rsidRPr="0031290E" w:rsidRDefault="00571113" w:rsidP="0057111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5A20F33" w14:textId="77777777" w:rsidR="00571113" w:rsidRPr="0031290E" w:rsidRDefault="00571113" w:rsidP="005711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52DD485" w14:textId="77777777" w:rsidR="00571113" w:rsidRPr="0031290E" w:rsidRDefault="00571113" w:rsidP="0057111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571113" w:rsidRPr="004214DB" w14:paraId="59CF496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355635C6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759C45F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113" w:rsidRPr="004214DB" w14:paraId="5E9DECB9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3ED20D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14:paraId="050CFEF7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1113" w:rsidRPr="004214DB" w14:paraId="1652222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B8F56BF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4FFD9C4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113" w:rsidRPr="004214DB" w14:paraId="59FB7A0C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3EB15" w14:textId="77777777" w:rsidR="00571113" w:rsidRPr="0022631D" w:rsidRDefault="00571113" w:rsidP="005711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8E6D15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1113" w:rsidRPr="004214DB" w14:paraId="71CBEB7B" w14:textId="77777777" w:rsidTr="00012170">
        <w:trPr>
          <w:trHeight w:val="288"/>
        </w:trPr>
        <w:tc>
          <w:tcPr>
            <w:tcW w:w="1121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F85F9C6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113" w:rsidRPr="004214DB" w14:paraId="36A7DFD3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5C39F" w14:textId="77777777" w:rsidR="00571113" w:rsidRPr="00E56328" w:rsidRDefault="00571113" w:rsidP="005711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FE8101" w14:textId="77777777" w:rsidR="00571113" w:rsidRPr="00E56328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71113" w:rsidRPr="004214DB" w14:paraId="4F5D18E0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61428109" w14:textId="77777777" w:rsidR="00571113" w:rsidRPr="00E56328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71113" w:rsidRPr="0022631D" w14:paraId="308913DF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024B6" w14:textId="77777777" w:rsidR="00571113" w:rsidRPr="0022631D" w:rsidRDefault="00571113" w:rsidP="005711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D4411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71113" w:rsidRPr="0022631D" w14:paraId="541D02FB" w14:textId="77777777" w:rsidTr="00012170">
        <w:trPr>
          <w:trHeight w:val="288"/>
        </w:trPr>
        <w:tc>
          <w:tcPr>
            <w:tcW w:w="11212" w:type="dxa"/>
            <w:gridSpan w:val="36"/>
            <w:shd w:val="clear" w:color="auto" w:fill="99CCFF"/>
            <w:vAlign w:val="center"/>
          </w:tcPr>
          <w:p w14:paraId="15CC27BC" w14:textId="77777777" w:rsidR="00571113" w:rsidRPr="0022631D" w:rsidRDefault="00571113" w:rsidP="005711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71113" w:rsidRPr="0022631D" w14:paraId="6CB52BB4" w14:textId="77777777" w:rsidTr="00012170">
        <w:trPr>
          <w:trHeight w:val="227"/>
        </w:trPr>
        <w:tc>
          <w:tcPr>
            <w:tcW w:w="11212" w:type="dxa"/>
            <w:gridSpan w:val="36"/>
            <w:shd w:val="clear" w:color="auto" w:fill="auto"/>
            <w:vAlign w:val="center"/>
          </w:tcPr>
          <w:p w14:paraId="78082D0C" w14:textId="77777777" w:rsidR="00571113" w:rsidRPr="0022631D" w:rsidRDefault="00571113" w:rsidP="005711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71113" w:rsidRPr="0022631D" w14:paraId="4D6F7F7B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A8C73" w14:textId="77777777" w:rsidR="00571113" w:rsidRPr="0022631D" w:rsidRDefault="00571113" w:rsidP="005711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CB25EB" w14:textId="77777777" w:rsidR="00571113" w:rsidRPr="0022631D" w:rsidRDefault="00571113" w:rsidP="005711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A71E1" w14:textId="77777777" w:rsidR="00571113" w:rsidRPr="0022631D" w:rsidRDefault="00571113" w:rsidP="0057111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571113" w:rsidRPr="0022631D" w14:paraId="7F052F77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497A7B1C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7AD1AA73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5884F057" w14:textId="77777777" w:rsidR="00571113" w:rsidRPr="0022631D" w:rsidRDefault="00571113" w:rsidP="005711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04FADDB9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2718AE7E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8EAD8A8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486B0C5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96E30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81955" w14:textId="77777777" w:rsidR="00CB6307" w:rsidRDefault="00CB6307" w:rsidP="0022631D">
      <w:pPr>
        <w:spacing w:before="0" w:after="0"/>
      </w:pPr>
      <w:r>
        <w:separator/>
      </w:r>
    </w:p>
  </w:endnote>
  <w:endnote w:type="continuationSeparator" w:id="0">
    <w:p w14:paraId="7B31E1B8" w14:textId="77777777" w:rsidR="00CB6307" w:rsidRDefault="00CB630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E277D" w14:textId="77777777" w:rsidR="00CB6307" w:rsidRDefault="00CB6307" w:rsidP="0022631D">
      <w:pPr>
        <w:spacing w:before="0" w:after="0"/>
      </w:pPr>
      <w:r>
        <w:separator/>
      </w:r>
    </w:p>
  </w:footnote>
  <w:footnote w:type="continuationSeparator" w:id="0">
    <w:p w14:paraId="1A2D5CB6" w14:textId="77777777" w:rsidR="00CB6307" w:rsidRDefault="00CB6307" w:rsidP="0022631D">
      <w:pPr>
        <w:spacing w:before="0" w:after="0"/>
      </w:pPr>
      <w:r>
        <w:continuationSeparator/>
      </w:r>
    </w:p>
  </w:footnote>
  <w:footnote w:id="1">
    <w:p w14:paraId="3CC89120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574599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B9D849F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4F572FF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749730F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7CFD8CB" w14:textId="77777777" w:rsidR="00571113" w:rsidRPr="00871366" w:rsidRDefault="00571113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BBCD57D" w14:textId="77777777" w:rsidR="00571113" w:rsidRPr="002D0BF6" w:rsidRDefault="00571113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656EBEA" w14:textId="77777777" w:rsidR="00571113" w:rsidRPr="0078682E" w:rsidRDefault="00571113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FA518C5" w14:textId="77777777" w:rsidR="00571113" w:rsidRPr="0078682E" w:rsidRDefault="00571113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BB41037" w14:textId="77777777" w:rsidR="00571113" w:rsidRPr="00005B9C" w:rsidRDefault="00571113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15DECEDF" w14:textId="77777777" w:rsidR="00571113" w:rsidRPr="0078682E" w:rsidRDefault="00571113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FB30007" w14:textId="77777777" w:rsidR="00571113" w:rsidRPr="0078682E" w:rsidRDefault="00571113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114DD2B" w14:textId="77777777" w:rsidR="00571113" w:rsidRPr="00005B9C" w:rsidRDefault="00571113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9201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828AF"/>
    <w:rsid w:val="000B0199"/>
    <w:rsid w:val="000D02F6"/>
    <w:rsid w:val="000E4228"/>
    <w:rsid w:val="000E4FF1"/>
    <w:rsid w:val="000F376D"/>
    <w:rsid w:val="001021B0"/>
    <w:rsid w:val="001078E3"/>
    <w:rsid w:val="00160B36"/>
    <w:rsid w:val="00166737"/>
    <w:rsid w:val="0018422F"/>
    <w:rsid w:val="001A1999"/>
    <w:rsid w:val="001A3FCE"/>
    <w:rsid w:val="001C1BE1"/>
    <w:rsid w:val="001E0091"/>
    <w:rsid w:val="00205A90"/>
    <w:rsid w:val="00212F36"/>
    <w:rsid w:val="0022631D"/>
    <w:rsid w:val="00260DEE"/>
    <w:rsid w:val="002612CB"/>
    <w:rsid w:val="002615DE"/>
    <w:rsid w:val="0027410B"/>
    <w:rsid w:val="002807B8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00FB"/>
    <w:rsid w:val="003819E3"/>
    <w:rsid w:val="003A0FC3"/>
    <w:rsid w:val="003B2758"/>
    <w:rsid w:val="003B54C2"/>
    <w:rsid w:val="003E3D40"/>
    <w:rsid w:val="003E6978"/>
    <w:rsid w:val="004113FB"/>
    <w:rsid w:val="004128BA"/>
    <w:rsid w:val="00414525"/>
    <w:rsid w:val="004214DB"/>
    <w:rsid w:val="00431EE2"/>
    <w:rsid w:val="00433E3C"/>
    <w:rsid w:val="00472069"/>
    <w:rsid w:val="00474C2F"/>
    <w:rsid w:val="004764CD"/>
    <w:rsid w:val="004875E0"/>
    <w:rsid w:val="004D078F"/>
    <w:rsid w:val="004D5E33"/>
    <w:rsid w:val="004E376E"/>
    <w:rsid w:val="00503BCC"/>
    <w:rsid w:val="00527F63"/>
    <w:rsid w:val="00530611"/>
    <w:rsid w:val="00546023"/>
    <w:rsid w:val="00551949"/>
    <w:rsid w:val="005658B0"/>
    <w:rsid w:val="00571113"/>
    <w:rsid w:val="005737F9"/>
    <w:rsid w:val="005D5FBD"/>
    <w:rsid w:val="005E6F95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4068"/>
    <w:rsid w:val="007301B0"/>
    <w:rsid w:val="007344B8"/>
    <w:rsid w:val="007655E3"/>
    <w:rsid w:val="007732E7"/>
    <w:rsid w:val="00777089"/>
    <w:rsid w:val="0078682E"/>
    <w:rsid w:val="00796850"/>
    <w:rsid w:val="0081420B"/>
    <w:rsid w:val="008438D8"/>
    <w:rsid w:val="008610FF"/>
    <w:rsid w:val="00896E30"/>
    <w:rsid w:val="008C4E62"/>
    <w:rsid w:val="008C6CEC"/>
    <w:rsid w:val="008E493A"/>
    <w:rsid w:val="008F6261"/>
    <w:rsid w:val="009C051D"/>
    <w:rsid w:val="009C5E0F"/>
    <w:rsid w:val="009E75FF"/>
    <w:rsid w:val="00A00724"/>
    <w:rsid w:val="00A25649"/>
    <w:rsid w:val="00A306F5"/>
    <w:rsid w:val="00A31820"/>
    <w:rsid w:val="00A33167"/>
    <w:rsid w:val="00A63AFD"/>
    <w:rsid w:val="00AA32E4"/>
    <w:rsid w:val="00AD07B9"/>
    <w:rsid w:val="00AD0E34"/>
    <w:rsid w:val="00AD59DC"/>
    <w:rsid w:val="00B33828"/>
    <w:rsid w:val="00B471EC"/>
    <w:rsid w:val="00B65391"/>
    <w:rsid w:val="00B75762"/>
    <w:rsid w:val="00B774AE"/>
    <w:rsid w:val="00B91DE2"/>
    <w:rsid w:val="00B94EA2"/>
    <w:rsid w:val="00BA03B0"/>
    <w:rsid w:val="00BA2F1B"/>
    <w:rsid w:val="00BB0A93"/>
    <w:rsid w:val="00BB67E2"/>
    <w:rsid w:val="00BD3D4E"/>
    <w:rsid w:val="00BF1465"/>
    <w:rsid w:val="00BF4745"/>
    <w:rsid w:val="00C077E2"/>
    <w:rsid w:val="00C739B4"/>
    <w:rsid w:val="00C84DF7"/>
    <w:rsid w:val="00C96337"/>
    <w:rsid w:val="00C96BED"/>
    <w:rsid w:val="00CB44D2"/>
    <w:rsid w:val="00CB5509"/>
    <w:rsid w:val="00CB6307"/>
    <w:rsid w:val="00CC1F23"/>
    <w:rsid w:val="00CE38EA"/>
    <w:rsid w:val="00CE5C45"/>
    <w:rsid w:val="00CF1092"/>
    <w:rsid w:val="00CF1F70"/>
    <w:rsid w:val="00CF22CC"/>
    <w:rsid w:val="00CF62AB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A122C"/>
    <w:rsid w:val="00DA5C04"/>
    <w:rsid w:val="00DB0755"/>
    <w:rsid w:val="00DE06F1"/>
    <w:rsid w:val="00E17248"/>
    <w:rsid w:val="00E243EA"/>
    <w:rsid w:val="00E33A25"/>
    <w:rsid w:val="00E4188B"/>
    <w:rsid w:val="00E54C4D"/>
    <w:rsid w:val="00E56328"/>
    <w:rsid w:val="00E875C6"/>
    <w:rsid w:val="00E9600B"/>
    <w:rsid w:val="00EA01A2"/>
    <w:rsid w:val="00EA568C"/>
    <w:rsid w:val="00EA767F"/>
    <w:rsid w:val="00EB59EE"/>
    <w:rsid w:val="00EF16D0"/>
    <w:rsid w:val="00EF628F"/>
    <w:rsid w:val="00F10AFE"/>
    <w:rsid w:val="00F204AC"/>
    <w:rsid w:val="00F31004"/>
    <w:rsid w:val="00F33431"/>
    <w:rsid w:val="00F363F4"/>
    <w:rsid w:val="00F410B6"/>
    <w:rsid w:val="00F57D2E"/>
    <w:rsid w:val="00F64167"/>
    <w:rsid w:val="00F6673B"/>
    <w:rsid w:val="00F77AAD"/>
    <w:rsid w:val="00F916C4"/>
    <w:rsid w:val="00F92D3D"/>
    <w:rsid w:val="00FB0918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DC294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4D5E3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D5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7E4C7-0EA1-4B81-85BB-1E2223E6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1073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Անուշ Մնացականյան</cp:lastModifiedBy>
  <cp:revision>50</cp:revision>
  <cp:lastPrinted>2024-09-27T05:59:00Z</cp:lastPrinted>
  <dcterms:created xsi:type="dcterms:W3CDTF">2021-06-28T12:08:00Z</dcterms:created>
  <dcterms:modified xsi:type="dcterms:W3CDTF">2025-05-30T13:58:00Z</dcterms:modified>
</cp:coreProperties>
</file>