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6E6F2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E60FB">
        <w:rPr>
          <w:rFonts w:ascii="GHEA Grapalat" w:hAnsi="GHEA Grapalat" w:cs="Sylfaen"/>
          <w:sz w:val="24"/>
          <w:szCs w:val="24"/>
          <w:lang w:val="hy-AM"/>
        </w:rPr>
        <w:t>7</w:t>
      </w:r>
      <w:r w:rsidR="00894843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894843">
        <w:rPr>
          <w:rFonts w:ascii="GHEA Grapalat" w:hAnsi="GHEA Grapalat" w:cs="Sylfaen"/>
          <w:sz w:val="24"/>
          <w:szCs w:val="24"/>
          <w:lang w:val="hy-AM"/>
        </w:rPr>
        <w:t>Մ.Ա.Կ. Կիրակոսյաններ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94843">
        <w:rPr>
          <w:rFonts w:ascii="GHEA Grapalat" w:hAnsi="GHEA Grapalat" w:cs="Sylfaen"/>
          <w:sz w:val="24"/>
          <w:szCs w:val="24"/>
          <w:lang w:val="hy-AM"/>
        </w:rPr>
        <w:t>ՀՀ ԵՔ «Գերատեսչական շենքերի պահպանման և շահագործման» ՓԲԸ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400B8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9265A0">
        <w:rPr>
          <w:rFonts w:ascii="GHEA Grapalat" w:hAnsi="GHEA Grapalat" w:cs="Sylfaen"/>
          <w:sz w:val="24"/>
          <w:szCs w:val="24"/>
          <w:lang w:val="hy-AM"/>
        </w:rPr>
        <w:t>ԳՇ</w:t>
      </w:r>
      <w:bookmarkStart w:id="0" w:name="_GoBack"/>
      <w:bookmarkEnd w:id="0"/>
      <w:r w:rsidR="00894843">
        <w:rPr>
          <w:rFonts w:ascii="GHEA Grapalat" w:hAnsi="GHEA Grapalat" w:cs="Sylfaen"/>
          <w:sz w:val="24"/>
          <w:szCs w:val="24"/>
          <w:lang w:val="hy-AM"/>
        </w:rPr>
        <w:t>ՊՇ-ԳՀԱՊՁԲ-22/1-4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60FB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2E2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594</cp:revision>
  <cp:lastPrinted>2022-02-17T13:59:00Z</cp:lastPrinted>
  <dcterms:created xsi:type="dcterms:W3CDTF">2016-04-19T09:12:00Z</dcterms:created>
  <dcterms:modified xsi:type="dcterms:W3CDTF">2022-02-17T14:02:00Z</dcterms:modified>
</cp:coreProperties>
</file>