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99339A">
        <w:rPr>
          <w:rFonts w:ascii="Sylfaen" w:hAnsi="Sylfaen" w:cs="Sylfaen"/>
          <w:sz w:val="24"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1E28615D" w:rsidR="005F463A" w:rsidRPr="003D2C0C" w:rsidRDefault="005F463A" w:rsidP="003F7A3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3F7A3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0735C8">
        <w:rPr>
          <w:rFonts w:ascii="Sylfaen" w:eastAsia="Sylfaen" w:hAnsi="Sylfaen" w:cs="Sylfaen"/>
          <w:sz w:val="20"/>
          <w:u w:color="000000"/>
          <w:lang w:val="hy-AM"/>
        </w:rPr>
        <w:t>Թ188ԴՊ-ՄԱԱՊՁԲ-25/</w:t>
      </w:r>
      <w:r w:rsidR="00042FDA">
        <w:rPr>
          <w:rFonts w:ascii="Sylfaen" w:eastAsia="Sylfaen" w:hAnsi="Sylfaen" w:cs="Sylfaen"/>
          <w:sz w:val="20"/>
          <w:u w:color="000000"/>
          <w:lang w:val="hy-AM"/>
        </w:rPr>
        <w:t>12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7D99C5FA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«</w:t>
      </w:r>
      <w:r w:rsidR="000735C8">
        <w:rPr>
          <w:rFonts w:ascii="Sylfaen" w:eastAsia="Sylfaen" w:hAnsi="Sylfaen" w:cs="Sylfaen"/>
          <w:b/>
          <w:sz w:val="20"/>
          <w:u w:color="000000"/>
          <w:lang w:val="hy-AM"/>
        </w:rPr>
        <w:t>Թ188ԴՊ-ՄԱԱՊՁԲ-25/</w:t>
      </w:r>
      <w:r w:rsidR="00042FDA">
        <w:rPr>
          <w:rFonts w:ascii="Sylfaen" w:eastAsia="Sylfaen" w:hAnsi="Sylfaen" w:cs="Sylfaen"/>
          <w:b/>
          <w:sz w:val="20"/>
          <w:u w:color="000000"/>
          <w:lang w:val="hy-AM"/>
        </w:rPr>
        <w:t>12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0735C8">
        <w:rPr>
          <w:rFonts w:ascii="Sylfaen" w:hAnsi="Sylfaen" w:cs="Sylfaen"/>
          <w:sz w:val="20"/>
          <w:lang w:val="af-ZA"/>
        </w:rPr>
        <w:t>27</w:t>
      </w:r>
      <w:r w:rsidR="00A430A1">
        <w:rPr>
          <w:rFonts w:ascii="Times New Roman" w:hAnsi="Times New Roman"/>
          <w:sz w:val="20"/>
          <w:lang w:val="hy-AM"/>
        </w:rPr>
        <w:t>․</w:t>
      </w:r>
      <w:r w:rsidR="000735C8">
        <w:rPr>
          <w:rFonts w:ascii="Times New Roman" w:hAnsi="Times New Roman"/>
          <w:sz w:val="20"/>
          <w:lang w:val="hy-AM"/>
        </w:rPr>
        <w:t>10</w:t>
      </w:r>
      <w:r w:rsidR="00A430A1">
        <w:rPr>
          <w:rFonts w:ascii="Times New Roman" w:hAnsi="Times New Roman"/>
          <w:sz w:val="20"/>
          <w:lang w:val="hy-AM"/>
        </w:rPr>
        <w:t>․</w:t>
      </w:r>
      <w:r w:rsidR="004E24CB">
        <w:rPr>
          <w:rFonts w:ascii="Times New Roman" w:hAnsi="Times New Roman"/>
          <w:sz w:val="20"/>
          <w:lang w:val="hy-AM"/>
        </w:rPr>
        <w:t>2025</w:t>
      </w:r>
      <w:r w:rsidR="00A430A1">
        <w:rPr>
          <w:rFonts w:ascii="Times New Roman" w:hAnsi="Times New Roman"/>
          <w:sz w:val="20"/>
          <w:lang w:val="hy-AM"/>
        </w:rPr>
        <w:t xml:space="preserve">թ․ </w:t>
      </w:r>
      <w:r w:rsidRPr="00876B0D">
        <w:rPr>
          <w:rFonts w:ascii="Sylfaen" w:hAnsi="Sylfaen" w:cs="Sylfaen"/>
          <w:sz w:val="20"/>
          <w:lang w:val="af-ZA"/>
        </w:rPr>
        <w:t>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042FDA">
        <w:rPr>
          <w:rFonts w:ascii="Sylfaen" w:eastAsia="Sylfaen" w:hAnsi="Sylfaen" w:cs="Sylfaen"/>
          <w:b/>
          <w:sz w:val="20"/>
          <w:u w:color="000000"/>
          <w:lang w:val="hy-AM"/>
        </w:rPr>
        <w:t xml:space="preserve">Թ188ԴՊ-ՄԱԱՊՁԲ-25/12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0"/>
        <w:gridCol w:w="98"/>
        <w:gridCol w:w="481"/>
        <w:gridCol w:w="90"/>
        <w:gridCol w:w="1001"/>
        <w:gridCol w:w="348"/>
        <w:gridCol w:w="193"/>
        <w:gridCol w:w="143"/>
        <w:gridCol w:w="319"/>
        <w:gridCol w:w="90"/>
        <w:gridCol w:w="210"/>
        <w:gridCol w:w="325"/>
        <w:gridCol w:w="394"/>
        <w:gridCol w:w="237"/>
        <w:gridCol w:w="298"/>
        <w:gridCol w:w="117"/>
        <w:gridCol w:w="291"/>
        <w:gridCol w:w="127"/>
        <w:gridCol w:w="319"/>
        <w:gridCol w:w="127"/>
        <w:gridCol w:w="282"/>
        <w:gridCol w:w="252"/>
        <w:gridCol w:w="87"/>
        <w:gridCol w:w="235"/>
        <w:gridCol w:w="569"/>
        <w:gridCol w:w="336"/>
        <w:gridCol w:w="110"/>
        <w:gridCol w:w="210"/>
        <w:gridCol w:w="167"/>
        <w:gridCol w:w="308"/>
        <w:gridCol w:w="543"/>
        <w:gridCol w:w="109"/>
        <w:gridCol w:w="206"/>
        <w:gridCol w:w="615"/>
        <w:gridCol w:w="62"/>
        <w:gridCol w:w="454"/>
        <w:gridCol w:w="445"/>
        <w:gridCol w:w="608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39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042FDA" w14:paraId="2097784C" w14:textId="77777777" w:rsidTr="00483777">
        <w:trPr>
          <w:trHeight w:val="110"/>
        </w:trPr>
        <w:tc>
          <w:tcPr>
            <w:tcW w:w="624" w:type="dxa"/>
            <w:vMerge w:val="restart"/>
            <w:vAlign w:val="center"/>
          </w:tcPr>
          <w:p w14:paraId="5A692DC0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60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3"/>
            <w:vMerge w:val="restart"/>
            <w:vAlign w:val="center"/>
          </w:tcPr>
          <w:p w14:paraId="60D3FA8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38" w:type="dxa"/>
            <w:gridSpan w:val="5"/>
            <w:vAlign w:val="center"/>
          </w:tcPr>
          <w:p w14:paraId="3F3FAB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50" w:type="dxa"/>
            <w:gridSpan w:val="9"/>
            <w:vAlign w:val="center"/>
          </w:tcPr>
          <w:p w14:paraId="08B149C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65" w:type="dxa"/>
            <w:gridSpan w:val="9"/>
            <w:vMerge w:val="restart"/>
            <w:vAlign w:val="center"/>
          </w:tcPr>
          <w:p w14:paraId="146820E0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499" w:type="dxa"/>
            <w:gridSpan w:val="7"/>
            <w:vMerge w:val="restart"/>
            <w:vAlign w:val="center"/>
          </w:tcPr>
          <w:p w14:paraId="79C1F315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483777">
        <w:trPr>
          <w:trHeight w:val="175"/>
        </w:trPr>
        <w:tc>
          <w:tcPr>
            <w:tcW w:w="624" w:type="dxa"/>
            <w:vMerge/>
            <w:vAlign w:val="center"/>
          </w:tcPr>
          <w:p w14:paraId="6DEEC543" w14:textId="77777777" w:rsidR="005F463A" w:rsidRPr="003779C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5"/>
            <w:vMerge/>
            <w:vAlign w:val="center"/>
          </w:tcPr>
          <w:p w14:paraId="7C128A61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6E53B2EE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19" w:type="dxa"/>
            <w:gridSpan w:val="3"/>
            <w:vMerge w:val="restart"/>
            <w:vAlign w:val="center"/>
          </w:tcPr>
          <w:p w14:paraId="1C0452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19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50" w:type="dxa"/>
            <w:gridSpan w:val="9"/>
            <w:vAlign w:val="center"/>
          </w:tcPr>
          <w:p w14:paraId="2DFB7AD9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65" w:type="dxa"/>
            <w:gridSpan w:val="9"/>
            <w:vMerge/>
          </w:tcPr>
          <w:p w14:paraId="23A49819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99" w:type="dxa"/>
            <w:gridSpan w:val="7"/>
            <w:vMerge/>
          </w:tcPr>
          <w:p w14:paraId="7C6BB29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463A" w:rsidRPr="00F714C3" w14:paraId="43EFB071" w14:textId="77777777" w:rsidTr="003F7A36">
        <w:trPr>
          <w:trHeight w:val="808"/>
        </w:trPr>
        <w:tc>
          <w:tcPr>
            <w:tcW w:w="624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65" w:type="dxa"/>
            <w:gridSpan w:val="9"/>
            <w:vMerge/>
            <w:tcBorders>
              <w:bottom w:val="single" w:sz="8" w:space="0" w:color="auto"/>
            </w:tcBorders>
          </w:tcPr>
          <w:p w14:paraId="3A48A84B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99" w:type="dxa"/>
            <w:gridSpan w:val="7"/>
            <w:vMerge/>
            <w:tcBorders>
              <w:bottom w:val="single" w:sz="8" w:space="0" w:color="auto"/>
            </w:tcBorders>
          </w:tcPr>
          <w:p w14:paraId="106D15F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42FDA" w:rsidRPr="00042FDA" w14:paraId="44B36341" w14:textId="77777777" w:rsidTr="00DC5D63">
        <w:trPr>
          <w:trHeight w:val="106"/>
        </w:trPr>
        <w:tc>
          <w:tcPr>
            <w:tcW w:w="624" w:type="dxa"/>
            <w:vAlign w:val="center"/>
          </w:tcPr>
          <w:p w14:paraId="5D50BC7C" w14:textId="77777777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7F2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3529191A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գազի</w:t>
            </w:r>
            <w:proofErr w:type="spellEnd"/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ճնշման</w:t>
            </w:r>
            <w:proofErr w:type="spellEnd"/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սարքեր</w:t>
            </w:r>
            <w:proofErr w:type="spellEnd"/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vAlign w:val="center"/>
          </w:tcPr>
          <w:p w14:paraId="4605E6A4" w14:textId="1C644C9E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E24C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B6E01DC" w14:textId="4DB56E06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43EFE02F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1949857C" w14:textId="20864867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34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,000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0E3ACD67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34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,000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vAlign w:val="center"/>
          </w:tcPr>
          <w:p w14:paraId="7A31D7A8" w14:textId="613EC7FB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Գազի այրիչի օդի ճնշման հսկման սարք Shokouh</w:t>
            </w: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vAlign w:val="center"/>
          </w:tcPr>
          <w:p w14:paraId="652B2EE8" w14:textId="2927D07D" w:rsidR="00042FDA" w:rsidRPr="00FD7F21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Գազի այրիչի օդի ճնշման հսկման սարք Shokouh</w:t>
            </w:r>
          </w:p>
        </w:tc>
      </w:tr>
      <w:tr w:rsidR="0014718F" w:rsidRPr="00042FDA" w14:paraId="0E9B235A" w14:textId="77777777" w:rsidTr="00EC7B82">
        <w:trPr>
          <w:trHeight w:val="169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1606669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042FDA" w14:paraId="73F999A9" w14:textId="77777777" w:rsidTr="00483777">
        <w:trPr>
          <w:trHeight w:val="137"/>
        </w:trPr>
        <w:tc>
          <w:tcPr>
            <w:tcW w:w="4643" w:type="dxa"/>
            <w:gridSpan w:val="15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77" w:type="dxa"/>
            <w:gridSpan w:val="24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042FDA" w14:paraId="208FF287" w14:textId="77777777" w:rsidTr="00EC7B82">
        <w:trPr>
          <w:trHeight w:val="196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042FDA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14:paraId="507BBFD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2FF11401" w:rsidR="0014718F" w:rsidRPr="003F7A36" w:rsidRDefault="000735C8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4E24CB">
              <w:rPr>
                <w:rFonts w:ascii="Sylfaen" w:hAnsi="Sylfaen"/>
                <w:b/>
                <w:sz w:val="14"/>
                <w:szCs w:val="14"/>
                <w:lang w:val="hy-AM"/>
              </w:rPr>
              <w:t>2025</w:t>
            </w:r>
            <w:r w:rsidR="003F7A36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3F7A3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14:paraId="6BF467B8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483777">
        <w:trPr>
          <w:trHeight w:val="40"/>
        </w:trPr>
        <w:tc>
          <w:tcPr>
            <w:tcW w:w="1383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29" w:type="dxa"/>
            <w:gridSpan w:val="8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08" w:type="dxa"/>
            <w:gridSpan w:val="26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483777">
        <w:trPr>
          <w:trHeight w:val="213"/>
        </w:trPr>
        <w:tc>
          <w:tcPr>
            <w:tcW w:w="1383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08" w:type="dxa"/>
            <w:gridSpan w:val="26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14:paraId="7EE98563" w14:textId="77777777" w:rsidTr="00483777">
        <w:trPr>
          <w:trHeight w:val="137"/>
        </w:trPr>
        <w:tc>
          <w:tcPr>
            <w:tcW w:w="1383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66" w:type="dxa"/>
            <w:gridSpan w:val="12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14:paraId="4AEF4DC2" w14:textId="77777777" w:rsidTr="00483777">
        <w:trPr>
          <w:trHeight w:val="137"/>
        </w:trPr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42FDA" w:rsidRPr="00F714C3" w14:paraId="0D88ADBC" w14:textId="77777777" w:rsidTr="00483777">
        <w:trPr>
          <w:trHeight w:val="137"/>
        </w:trPr>
        <w:tc>
          <w:tcPr>
            <w:tcW w:w="1383" w:type="dxa"/>
            <w:gridSpan w:val="5"/>
            <w:tcBorders>
              <w:bottom w:val="single" w:sz="8" w:space="0" w:color="auto"/>
            </w:tcBorders>
            <w:vAlign w:val="center"/>
          </w:tcPr>
          <w:p w14:paraId="0CDC617F" w14:textId="47DD780B" w:rsidR="00042FDA" w:rsidRPr="00F714C3" w:rsidRDefault="00042FDA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vAlign w:val="center"/>
          </w:tcPr>
          <w:p w14:paraId="7D94FBFB" w14:textId="77777777" w:rsidR="00042FDA" w:rsidRPr="00F714C3" w:rsidRDefault="00042FDA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6"/>
            <w:tcBorders>
              <w:bottom w:val="single" w:sz="8" w:space="0" w:color="auto"/>
            </w:tcBorders>
            <w:vAlign w:val="center"/>
          </w:tcPr>
          <w:p w14:paraId="5793CAE3" w14:textId="77777777" w:rsidR="00042FDA" w:rsidRPr="00F714C3" w:rsidRDefault="00042FDA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vAlign w:val="center"/>
          </w:tcPr>
          <w:p w14:paraId="5BDB464C" w14:textId="77777777" w:rsidR="00042FDA" w:rsidRPr="00F714C3" w:rsidRDefault="00042FDA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vAlign w:val="center"/>
          </w:tcPr>
          <w:p w14:paraId="0624B7AA" w14:textId="77777777" w:rsidR="00042FDA" w:rsidRPr="00F714C3" w:rsidRDefault="00042FDA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vAlign w:val="center"/>
          </w:tcPr>
          <w:p w14:paraId="49A6B75E" w14:textId="77777777" w:rsidR="00042FDA" w:rsidRPr="00F714C3" w:rsidRDefault="00042FDA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vAlign w:val="center"/>
          </w:tcPr>
          <w:p w14:paraId="1BD57D59" w14:textId="77777777" w:rsidR="00042FDA" w:rsidRPr="00F714C3" w:rsidRDefault="00042FDA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68367DE5" w14:textId="77777777" w:rsidR="00042FDA" w:rsidRPr="00F714C3" w:rsidRDefault="00042FDA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42FDA" w:rsidRPr="00F714C3" w14:paraId="79966495" w14:textId="77777777" w:rsidTr="00042FDA">
        <w:trPr>
          <w:trHeight w:val="137"/>
        </w:trPr>
        <w:tc>
          <w:tcPr>
            <w:tcW w:w="1383" w:type="dxa"/>
            <w:gridSpan w:val="5"/>
            <w:tcBorders>
              <w:bottom w:val="single" w:sz="8" w:space="0" w:color="auto"/>
            </w:tcBorders>
            <w:vAlign w:val="center"/>
          </w:tcPr>
          <w:p w14:paraId="5F61A953" w14:textId="16531092" w:rsidR="00042FDA" w:rsidRPr="00F714C3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vAlign w:val="center"/>
          </w:tcPr>
          <w:p w14:paraId="40A9CACA" w14:textId="28914A84" w:rsidR="00042FDA" w:rsidRPr="00F714C3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Գազ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Մոնդո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» ՍՊ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464" w:type="dxa"/>
            <w:gridSpan w:val="6"/>
            <w:tcBorders>
              <w:bottom w:val="single" w:sz="8" w:space="0" w:color="auto"/>
            </w:tcBorders>
            <w:vAlign w:val="center"/>
          </w:tcPr>
          <w:p w14:paraId="4CD587F7" w14:textId="6FEAD296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28,333.33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vAlign w:val="center"/>
          </w:tcPr>
          <w:p w14:paraId="36CDEDBE" w14:textId="22A1743E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28,333.33</w:t>
            </w: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vAlign w:val="center"/>
          </w:tcPr>
          <w:p w14:paraId="152651CA" w14:textId="276231F0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5,666.67</w:t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vAlign w:val="center"/>
          </w:tcPr>
          <w:p w14:paraId="7A1C7BF6" w14:textId="31D93DF4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5,666.67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vAlign w:val="center"/>
          </w:tcPr>
          <w:p w14:paraId="31CC7472" w14:textId="56C55142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34,000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0B9BF86F" w14:textId="0E0B730D" w:rsidR="00042FDA" w:rsidRPr="00042FD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34,000</w:t>
            </w:r>
          </w:p>
        </w:tc>
      </w:tr>
      <w:tr w:rsidR="0006730A" w:rsidRPr="00F714C3" w14:paraId="2C64B420" w14:textId="77777777" w:rsidTr="00483777">
        <w:trPr>
          <w:trHeight w:val="290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042FDA" w:rsidRDefault="0006730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042FDA" w:rsidRDefault="0006730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39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483777">
        <w:tc>
          <w:tcPr>
            <w:tcW w:w="812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20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6730A" w:rsidRPr="00F714C3" w14:paraId="651A6FB2" w14:textId="77777777" w:rsidTr="00483777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08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առաջարկ</w:t>
            </w:r>
          </w:p>
        </w:tc>
      </w:tr>
      <w:tr w:rsidR="0006730A" w:rsidRPr="00F714C3" w14:paraId="1DC9F9AE" w14:textId="77777777" w:rsidTr="00483777">
        <w:trPr>
          <w:trHeight w:val="40"/>
        </w:trPr>
        <w:tc>
          <w:tcPr>
            <w:tcW w:w="812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8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483777">
        <w:trPr>
          <w:trHeight w:val="367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483777">
        <w:trPr>
          <w:trHeight w:val="367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005D48">
        <w:trPr>
          <w:trHeight w:val="340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735C8" w:rsidRPr="00F714C3" w14:paraId="0DE8D140" w14:textId="77777777" w:rsidTr="00483777">
        <w:trPr>
          <w:trHeight w:val="346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7124ABE8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26E3D82C" w14:textId="15F0DD74" w:rsidR="000735C8" w:rsidRPr="005753C5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4E24CB" w:rsidRPr="00F714C3" w14:paraId="1F5B27EE" w14:textId="77777777" w:rsidTr="00483777">
        <w:trPr>
          <w:trHeight w:val="358"/>
        </w:trPr>
        <w:tc>
          <w:tcPr>
            <w:tcW w:w="5349" w:type="dxa"/>
            <w:gridSpan w:val="18"/>
            <w:vMerge w:val="restart"/>
            <w:vAlign w:val="center"/>
          </w:tcPr>
          <w:p w14:paraId="37B03FBE" w14:textId="77777777" w:rsidR="004E24CB" w:rsidRPr="00F714C3" w:rsidRDefault="004E24CB" w:rsidP="004E24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vAlign w:val="center"/>
          </w:tcPr>
          <w:p w14:paraId="7F8A3E67" w14:textId="77777777" w:rsidR="004E24CB" w:rsidRPr="00F714C3" w:rsidRDefault="004E24CB" w:rsidP="004E24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50" w:type="dxa"/>
            <w:gridSpan w:val="9"/>
            <w:tcBorders>
              <w:bottom w:val="single" w:sz="8" w:space="0" w:color="auto"/>
            </w:tcBorders>
            <w:vAlign w:val="center"/>
          </w:tcPr>
          <w:p w14:paraId="7588E236" w14:textId="77777777" w:rsidR="004E24CB" w:rsidRPr="00F714C3" w:rsidRDefault="004E24CB" w:rsidP="004E24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E24CB" w:rsidRPr="00F714C3" w14:paraId="5670BCA3" w14:textId="77777777" w:rsidTr="00483777">
        <w:trPr>
          <w:trHeight w:val="370"/>
        </w:trPr>
        <w:tc>
          <w:tcPr>
            <w:tcW w:w="5349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4E24CB" w:rsidRPr="00F714C3" w:rsidRDefault="004E24CB" w:rsidP="004E24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vAlign w:val="center"/>
          </w:tcPr>
          <w:p w14:paraId="3198FB10" w14:textId="77777777" w:rsidR="004E24CB" w:rsidRPr="00F24CD1" w:rsidRDefault="004E24CB" w:rsidP="004E24C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350" w:type="dxa"/>
            <w:gridSpan w:val="9"/>
            <w:tcBorders>
              <w:bottom w:val="single" w:sz="8" w:space="0" w:color="auto"/>
            </w:tcBorders>
            <w:vAlign w:val="center"/>
          </w:tcPr>
          <w:p w14:paraId="54E453D4" w14:textId="77777777" w:rsidR="004E24CB" w:rsidRPr="00F24CD1" w:rsidRDefault="004E24CB" w:rsidP="004E24C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735C8" w:rsidRPr="002478A7" w14:paraId="62CAA7EF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3E01A423" w14:textId="77777777" w:rsidR="000735C8" w:rsidRPr="00F714C3" w:rsidRDefault="000735C8" w:rsidP="000735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6002B445" w14:textId="33B9B169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735C8" w:rsidRPr="002478A7" w14:paraId="6966F7A2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1399791B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01C7CF43" w14:textId="72B0974F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735C8" w:rsidRPr="00F714C3" w14:paraId="4929326E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2E36E7D5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0B68A907" w14:textId="34046BBE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4E24CB" w:rsidRPr="00F714C3" w14:paraId="7A6E593A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4C808B5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74505B24" w14:textId="77777777" w:rsidTr="00483777">
        <w:tc>
          <w:tcPr>
            <w:tcW w:w="714" w:type="dxa"/>
            <w:gridSpan w:val="2"/>
            <w:vMerge w:val="restart"/>
            <w:vAlign w:val="center"/>
          </w:tcPr>
          <w:p w14:paraId="7661F0FD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673" w:type="dxa"/>
            <w:gridSpan w:val="8"/>
            <w:vMerge w:val="restart"/>
            <w:vAlign w:val="center"/>
          </w:tcPr>
          <w:p w14:paraId="266721E8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33" w:type="dxa"/>
            <w:gridSpan w:val="29"/>
            <w:vAlign w:val="center"/>
          </w:tcPr>
          <w:p w14:paraId="5D8C8ED5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24CB" w:rsidRPr="00F714C3" w14:paraId="42BB5401" w14:textId="77777777" w:rsidTr="00483777">
        <w:trPr>
          <w:trHeight w:val="237"/>
        </w:trPr>
        <w:tc>
          <w:tcPr>
            <w:tcW w:w="714" w:type="dxa"/>
            <w:gridSpan w:val="2"/>
            <w:vMerge/>
            <w:vAlign w:val="center"/>
          </w:tcPr>
          <w:p w14:paraId="49C56525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3" w:type="dxa"/>
            <w:gridSpan w:val="8"/>
            <w:vMerge/>
            <w:vAlign w:val="center"/>
          </w:tcPr>
          <w:p w14:paraId="34C61A0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62" w:type="dxa"/>
            <w:gridSpan w:val="8"/>
            <w:vMerge w:val="restart"/>
            <w:vAlign w:val="center"/>
          </w:tcPr>
          <w:p w14:paraId="2EE1535D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07" w:type="dxa"/>
            <w:gridSpan w:val="5"/>
            <w:vMerge w:val="restart"/>
            <w:vAlign w:val="center"/>
          </w:tcPr>
          <w:p w14:paraId="1547E1F1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7" w:type="dxa"/>
            <w:gridSpan w:val="5"/>
            <w:vMerge w:val="restart"/>
            <w:vAlign w:val="center"/>
          </w:tcPr>
          <w:p w14:paraId="01B39526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28" w:type="dxa"/>
            <w:gridSpan w:val="4"/>
            <w:vMerge w:val="restart"/>
            <w:vAlign w:val="center"/>
          </w:tcPr>
          <w:p w14:paraId="616D87E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99" w:type="dxa"/>
            <w:gridSpan w:val="7"/>
            <w:vAlign w:val="center"/>
          </w:tcPr>
          <w:p w14:paraId="420486FC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E24CB" w:rsidRPr="00F714C3" w14:paraId="1196F071" w14:textId="77777777" w:rsidTr="00483777">
        <w:trPr>
          <w:trHeight w:val="238"/>
        </w:trPr>
        <w:tc>
          <w:tcPr>
            <w:tcW w:w="714" w:type="dxa"/>
            <w:gridSpan w:val="2"/>
            <w:vMerge/>
            <w:vAlign w:val="center"/>
          </w:tcPr>
          <w:p w14:paraId="279277C4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8"/>
            <w:vMerge/>
            <w:vAlign w:val="center"/>
          </w:tcPr>
          <w:p w14:paraId="39096608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8"/>
            <w:vMerge/>
            <w:vAlign w:val="center"/>
          </w:tcPr>
          <w:p w14:paraId="389C13DA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5"/>
            <w:vMerge/>
            <w:vAlign w:val="center"/>
          </w:tcPr>
          <w:p w14:paraId="56B26EF5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14:paraId="165781E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vAlign w:val="center"/>
          </w:tcPr>
          <w:p w14:paraId="361F26A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641B97AF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E24CB" w:rsidRPr="00F714C3" w14:paraId="5FDDEE02" w14:textId="77777777" w:rsidTr="00483777">
        <w:trPr>
          <w:trHeight w:val="263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5"/>
            <w:tcBorders>
              <w:bottom w:val="single" w:sz="8" w:space="0" w:color="auto"/>
            </w:tcBorders>
            <w:vAlign w:val="center"/>
          </w:tcPr>
          <w:p w14:paraId="551882CE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2FDA" w:rsidRPr="00F714C3" w14:paraId="3866286C" w14:textId="77777777" w:rsidTr="00D73895">
        <w:trPr>
          <w:trHeight w:val="268"/>
        </w:trPr>
        <w:tc>
          <w:tcPr>
            <w:tcW w:w="714" w:type="dxa"/>
            <w:gridSpan w:val="2"/>
            <w:vAlign w:val="center"/>
          </w:tcPr>
          <w:p w14:paraId="60009B4A" w14:textId="64E08455" w:rsidR="00042FDA" w:rsidRPr="009C34A2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73" w:type="dxa"/>
            <w:gridSpan w:val="8"/>
            <w:vAlign w:val="center"/>
          </w:tcPr>
          <w:p w14:paraId="12525A8D" w14:textId="45CDC74B" w:rsidR="00042FDA" w:rsidRPr="003779C0" w:rsidRDefault="00042FDA" w:rsidP="00042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Գազ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Մոնդո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» ՍՊ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962" w:type="dxa"/>
            <w:gridSpan w:val="8"/>
            <w:vAlign w:val="center"/>
          </w:tcPr>
          <w:p w14:paraId="7C687F94" w14:textId="4A4D9E9A" w:rsidR="00042FDA" w:rsidRPr="00FD7F21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Թ188ԴՊ-ՄԱԱՊՁԲ-25/12</w:t>
            </w:r>
          </w:p>
        </w:tc>
        <w:tc>
          <w:tcPr>
            <w:tcW w:w="1107" w:type="dxa"/>
            <w:gridSpan w:val="5"/>
            <w:vAlign w:val="center"/>
          </w:tcPr>
          <w:p w14:paraId="4FF33EFC" w14:textId="5F526523" w:rsidR="00042FDA" w:rsidRPr="005753C5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37" w:type="dxa"/>
            <w:gridSpan w:val="5"/>
            <w:vAlign w:val="center"/>
          </w:tcPr>
          <w:p w14:paraId="598E0151" w14:textId="77777777" w:rsidR="00042FDA" w:rsidRPr="004E24CB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4E24CB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7D574CA" w:rsidR="00042FDA" w:rsidRPr="003F7A36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4E24CB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28" w:type="dxa"/>
            <w:gridSpan w:val="4"/>
            <w:vAlign w:val="center"/>
          </w:tcPr>
          <w:p w14:paraId="1DADD1B5" w14:textId="77777777" w:rsidR="00042FDA" w:rsidRPr="005F463A" w:rsidRDefault="00042FDA" w:rsidP="00042F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6" w:type="dxa"/>
            <w:gridSpan w:val="5"/>
            <w:vAlign w:val="center"/>
          </w:tcPr>
          <w:p w14:paraId="3052C9AC" w14:textId="7D8C9223" w:rsidR="00042FDA" w:rsidRPr="00A20874" w:rsidRDefault="00042FDA" w:rsidP="00042FD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1053" w:type="dxa"/>
            <w:gridSpan w:val="2"/>
            <w:vAlign w:val="center"/>
          </w:tcPr>
          <w:p w14:paraId="730F98CF" w14:textId="06A78000" w:rsidR="00042FDA" w:rsidRPr="00B70C12" w:rsidRDefault="00042FDA" w:rsidP="00042FD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34 000</w:t>
            </w:r>
          </w:p>
        </w:tc>
      </w:tr>
      <w:tr w:rsidR="004E24CB" w:rsidRPr="00F714C3" w14:paraId="4F47DC3B" w14:textId="77777777" w:rsidTr="00EC7B82">
        <w:trPr>
          <w:trHeight w:val="150"/>
        </w:trPr>
        <w:tc>
          <w:tcPr>
            <w:tcW w:w="11520" w:type="dxa"/>
            <w:gridSpan w:val="39"/>
            <w:vAlign w:val="center"/>
          </w:tcPr>
          <w:p w14:paraId="42298E60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E24CB" w:rsidRPr="00F714C3" w14:paraId="6C21B8A6" w14:textId="77777777" w:rsidTr="00483777">
        <w:trPr>
          <w:trHeight w:val="125"/>
        </w:trPr>
        <w:tc>
          <w:tcPr>
            <w:tcW w:w="812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65" w:type="dxa"/>
            <w:gridSpan w:val="8"/>
            <w:tcBorders>
              <w:bottom w:val="single" w:sz="8" w:space="0" w:color="auto"/>
            </w:tcBorders>
            <w:vAlign w:val="center"/>
          </w:tcPr>
          <w:p w14:paraId="1A41A1A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vAlign w:val="center"/>
          </w:tcPr>
          <w:p w14:paraId="62E41AED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75" w:type="dxa"/>
            <w:gridSpan w:val="10"/>
            <w:tcBorders>
              <w:bottom w:val="single" w:sz="8" w:space="0" w:color="auto"/>
            </w:tcBorders>
            <w:vAlign w:val="center"/>
          </w:tcPr>
          <w:p w14:paraId="63E9CEF6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81" w:type="dxa"/>
            <w:gridSpan w:val="5"/>
            <w:tcBorders>
              <w:bottom w:val="single" w:sz="8" w:space="0" w:color="auto"/>
            </w:tcBorders>
            <w:vAlign w:val="center"/>
          </w:tcPr>
          <w:p w14:paraId="1BB59D8B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vAlign w:val="center"/>
          </w:tcPr>
          <w:p w14:paraId="21699FBC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2FDA" w:rsidRPr="00F714C3" w14:paraId="4FE1CEE6" w14:textId="77777777" w:rsidTr="00483777">
        <w:trPr>
          <w:trHeight w:val="155"/>
        </w:trPr>
        <w:tc>
          <w:tcPr>
            <w:tcW w:w="812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36FF86A1" w:rsidR="00042FDA" w:rsidRPr="009C34A2" w:rsidRDefault="00042FDA" w:rsidP="00042F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65" w:type="dxa"/>
            <w:gridSpan w:val="8"/>
            <w:tcBorders>
              <w:bottom w:val="single" w:sz="8" w:space="0" w:color="auto"/>
            </w:tcBorders>
            <w:vAlign w:val="center"/>
          </w:tcPr>
          <w:p w14:paraId="2974508F" w14:textId="17EFB6AE" w:rsidR="00042FDA" w:rsidRPr="003779C0" w:rsidRDefault="00042FDA" w:rsidP="00042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Գազ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Մոնդո</w:t>
            </w:r>
            <w:proofErr w:type="spellEnd"/>
            <w:r w:rsidRPr="00042FDA">
              <w:rPr>
                <w:rFonts w:ascii="Sylfaen" w:hAnsi="Sylfaen" w:cs="Sylfaen"/>
                <w:b/>
                <w:sz w:val="14"/>
                <w:szCs w:val="14"/>
              </w:rPr>
              <w:t>» ՍՊ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vAlign w:val="center"/>
          </w:tcPr>
          <w:p w14:paraId="6E43546A" w14:textId="66277239" w:rsidR="00042FDA" w:rsidRPr="003779C0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/>
                <w:b/>
                <w:sz w:val="14"/>
                <w:szCs w:val="14"/>
                <w:lang w:val="hy-AM"/>
              </w:rPr>
              <w:t>Հ, 0051, ք. Երևան, Գրիբոյեդով փ., 6/1</w:t>
            </w:r>
          </w:p>
        </w:tc>
        <w:tc>
          <w:tcPr>
            <w:tcW w:w="2375" w:type="dxa"/>
            <w:gridSpan w:val="10"/>
            <w:tcBorders>
              <w:bottom w:val="single" w:sz="8" w:space="0" w:color="auto"/>
            </w:tcBorders>
            <w:vAlign w:val="center"/>
          </w:tcPr>
          <w:p w14:paraId="280A57E0" w14:textId="40F6BE5D" w:rsidR="00042FDA" w:rsidRPr="00042FDA" w:rsidRDefault="00042FDA" w:rsidP="00042FDA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8"/>
                <w:szCs w:val="18"/>
                <w:lang w:val="hy-AM" w:eastAsia="ru-RU"/>
              </w:rPr>
            </w:pPr>
            <w:hyperlink r:id="rId5" w:history="1">
              <w:r w:rsidRPr="00042FDA">
                <w:rPr>
                  <w:rStyle w:val="Hyperlink"/>
                  <w:rFonts w:cs="Calibri"/>
                  <w:sz w:val="18"/>
                  <w:szCs w:val="18"/>
                  <w:lang w:val="hy-AM"/>
                </w:rPr>
                <w:t>gasmondo.llc@gmail.com</w:t>
              </w:r>
            </w:hyperlink>
            <w:r w:rsidRPr="00042FDA">
              <w:rPr>
                <w:rFonts w:cs="Calibri"/>
                <w:color w:val="1155CC"/>
                <w:sz w:val="18"/>
                <w:szCs w:val="18"/>
                <w:u w:val="single"/>
                <w:lang w:val="hy-AM"/>
              </w:rPr>
              <w:t xml:space="preserve"> , gsarm.llc@gmail.com</w:t>
            </w:r>
          </w:p>
        </w:tc>
        <w:tc>
          <w:tcPr>
            <w:tcW w:w="1781" w:type="dxa"/>
            <w:gridSpan w:val="5"/>
            <w:tcBorders>
              <w:bottom w:val="single" w:sz="8" w:space="0" w:color="auto"/>
            </w:tcBorders>
            <w:vAlign w:val="center"/>
          </w:tcPr>
          <w:p w14:paraId="2FD9FF79" w14:textId="3BB01FCC" w:rsidR="00042FDA" w:rsidRPr="00BB45C3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/>
                <w:b/>
                <w:sz w:val="14"/>
                <w:szCs w:val="14"/>
                <w:lang w:val="hy-AM"/>
              </w:rPr>
              <w:t>«Կոնվերս Բանկ» ՓԲԸ,  Հ/Հ 19300675830700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vAlign w:val="center"/>
          </w:tcPr>
          <w:p w14:paraId="592A894A" w14:textId="61B2BCC7" w:rsidR="00042FDA" w:rsidRPr="00BB45C3" w:rsidRDefault="00042FDA" w:rsidP="00042F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42FDA">
              <w:rPr>
                <w:rFonts w:ascii="Sylfaen" w:hAnsi="Sylfaen"/>
                <w:b/>
                <w:sz w:val="14"/>
                <w:szCs w:val="14"/>
                <w:lang w:val="hy-AM"/>
              </w:rPr>
              <w:t>02834492</w:t>
            </w:r>
          </w:p>
        </w:tc>
      </w:tr>
      <w:tr w:rsidR="004E24CB" w:rsidRPr="00F714C3" w14:paraId="1FA7CB65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4CB206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15BADDD8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4E24CB" w:rsidRPr="00F714C3" w:rsidRDefault="004E24CB" w:rsidP="004E24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4E24CB" w:rsidRPr="00F714C3" w:rsidRDefault="004E24CB" w:rsidP="004E24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E24CB" w:rsidRPr="00F714C3" w14:paraId="140D9B0B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3CDD623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1116EF" w14:paraId="6AD4870F" w14:textId="77777777" w:rsidTr="00483777">
        <w:trPr>
          <w:trHeight w:val="475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6901BE46" w14:textId="77777777" w:rsidR="004E24CB" w:rsidRPr="00E85EE7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02ED7600" w14:textId="77777777" w:rsidR="004E24CB" w:rsidRPr="002A481E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4CB" w:rsidRPr="001116EF" w14:paraId="31EC6FDD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764E38F8" w14:textId="77777777" w:rsidR="004E24CB" w:rsidRPr="00DC5CB5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042FDA" w14:paraId="4D2C7F18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568C4F2B" w14:textId="77777777" w:rsidR="004E24CB" w:rsidRPr="00DC5CB5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5FC61550" w14:textId="77777777" w:rsidR="004E24CB" w:rsidRPr="00DC5CB5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E24CB" w:rsidRPr="00042FDA" w14:paraId="1504F1C0" w14:textId="77777777" w:rsidTr="00EC7B82">
        <w:trPr>
          <w:trHeight w:val="288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4E24CB" w:rsidRPr="00DC5CB5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042FDA" w14:paraId="43EFB0F4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79BB1E93" w14:textId="77777777" w:rsidR="004E24CB" w:rsidRPr="00DC5CB5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1A90E6B7" w14:textId="77777777" w:rsidR="004E24CB" w:rsidRPr="00DC5CB5" w:rsidRDefault="004E24CB" w:rsidP="004E24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E24CB" w:rsidRPr="00042FDA" w14:paraId="6E3D8EDC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5D645C80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07806115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4A9E917F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40408D7A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4CB" w:rsidRPr="00F714C3" w14:paraId="553B126D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63191B59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4CB" w:rsidRPr="00F714C3" w14:paraId="420EB052" w14:textId="77777777" w:rsidTr="00EC7B82">
        <w:trPr>
          <w:trHeight w:val="227"/>
        </w:trPr>
        <w:tc>
          <w:tcPr>
            <w:tcW w:w="11520" w:type="dxa"/>
            <w:gridSpan w:val="39"/>
            <w:vAlign w:val="center"/>
          </w:tcPr>
          <w:p w14:paraId="563ECB6B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24CB" w:rsidRPr="00F714C3" w14:paraId="1F9A9B3D" w14:textId="77777777" w:rsidTr="00483777">
        <w:trPr>
          <w:trHeight w:val="47"/>
        </w:trPr>
        <w:tc>
          <w:tcPr>
            <w:tcW w:w="3687" w:type="dxa"/>
            <w:gridSpan w:val="12"/>
            <w:tcBorders>
              <w:bottom w:val="single" w:sz="8" w:space="0" w:color="auto"/>
            </w:tcBorders>
            <w:vAlign w:val="center"/>
          </w:tcPr>
          <w:p w14:paraId="488F1B92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6" w:type="dxa"/>
            <w:gridSpan w:val="15"/>
            <w:tcBorders>
              <w:bottom w:val="single" w:sz="8" w:space="0" w:color="auto"/>
            </w:tcBorders>
            <w:vAlign w:val="center"/>
          </w:tcPr>
          <w:p w14:paraId="35218B74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7" w:type="dxa"/>
            <w:gridSpan w:val="12"/>
            <w:tcBorders>
              <w:bottom w:val="single" w:sz="8" w:space="0" w:color="auto"/>
            </w:tcBorders>
            <w:vAlign w:val="center"/>
          </w:tcPr>
          <w:p w14:paraId="62EFABB1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24CB" w:rsidRPr="00F714C3" w14:paraId="22B91277" w14:textId="77777777" w:rsidTr="00483777">
        <w:trPr>
          <w:trHeight w:val="331"/>
        </w:trPr>
        <w:tc>
          <w:tcPr>
            <w:tcW w:w="3687" w:type="dxa"/>
            <w:gridSpan w:val="12"/>
            <w:vAlign w:val="center"/>
          </w:tcPr>
          <w:p w14:paraId="09424942" w14:textId="77777777" w:rsidR="004E24CB" w:rsidRPr="0006730A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3996" w:type="dxa"/>
            <w:gridSpan w:val="15"/>
            <w:vAlign w:val="center"/>
          </w:tcPr>
          <w:p w14:paraId="4F011123" w14:textId="77777777" w:rsidR="004E24CB" w:rsidRPr="0006730A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37" w:type="dxa"/>
            <w:gridSpan w:val="12"/>
            <w:vAlign w:val="center"/>
          </w:tcPr>
          <w:p w14:paraId="76FB5356" w14:textId="77777777" w:rsidR="004E24CB" w:rsidRPr="007A3346" w:rsidRDefault="004E24CB" w:rsidP="004E24CB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31061B66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30CDC98" w14:textId="5C2E5540" w:rsidR="00FD7F21" w:rsidRPr="0099339A" w:rsidRDefault="00036BC0" w:rsidP="0099339A">
      <w:pPr>
        <w:spacing w:after="200" w:line="276" w:lineRule="auto"/>
        <w:rPr>
          <w:rFonts w:ascii="Sylfaen" w:hAnsi="Sylfaen"/>
          <w:b/>
          <w:bCs/>
          <w:sz w:val="20"/>
          <w:szCs w:val="18"/>
          <w:lang w:val="hy-AM"/>
        </w:rPr>
      </w:pPr>
      <w:r w:rsidRPr="0099339A">
        <w:rPr>
          <w:rFonts w:ascii="Sylfaen" w:hAnsi="Sylfaen" w:cs="Sylfaen"/>
          <w:b/>
          <w:bCs/>
          <w:szCs w:val="24"/>
          <w:lang w:val="af-ZA"/>
        </w:rPr>
        <w:t>Պատվիրատու`  «Երևան Գ. Չաուշի անվան հ.188 հիմնական դպրոց» ՊՈԱԿ</w:t>
      </w:r>
    </w:p>
    <w:sectPr w:rsidR="00FD7F21" w:rsidRPr="0099339A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416">
    <w:abstractNumId w:val="0"/>
  </w:num>
  <w:num w:numId="2" w16cid:durableId="11838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5D48"/>
    <w:rsid w:val="000138FF"/>
    <w:rsid w:val="00017613"/>
    <w:rsid w:val="00030974"/>
    <w:rsid w:val="000318A2"/>
    <w:rsid w:val="00036BC0"/>
    <w:rsid w:val="000428EB"/>
    <w:rsid w:val="00042FDA"/>
    <w:rsid w:val="00061D13"/>
    <w:rsid w:val="0006730A"/>
    <w:rsid w:val="000735C8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03623"/>
    <w:rsid w:val="00236A22"/>
    <w:rsid w:val="00237AF9"/>
    <w:rsid w:val="00241275"/>
    <w:rsid w:val="002478A7"/>
    <w:rsid w:val="00261195"/>
    <w:rsid w:val="0026764A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52BF6"/>
    <w:rsid w:val="00361F5C"/>
    <w:rsid w:val="00364660"/>
    <w:rsid w:val="003779C0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7A36"/>
    <w:rsid w:val="00403F35"/>
    <w:rsid w:val="00404238"/>
    <w:rsid w:val="0042753A"/>
    <w:rsid w:val="0043709F"/>
    <w:rsid w:val="00437211"/>
    <w:rsid w:val="00467E2C"/>
    <w:rsid w:val="00483777"/>
    <w:rsid w:val="004D0BE3"/>
    <w:rsid w:val="004D6A0D"/>
    <w:rsid w:val="004E24CB"/>
    <w:rsid w:val="004F1892"/>
    <w:rsid w:val="004F1F5A"/>
    <w:rsid w:val="005444CC"/>
    <w:rsid w:val="0056377E"/>
    <w:rsid w:val="005753C5"/>
    <w:rsid w:val="00577058"/>
    <w:rsid w:val="005928DB"/>
    <w:rsid w:val="00596EA4"/>
    <w:rsid w:val="005A15AA"/>
    <w:rsid w:val="005A1A2C"/>
    <w:rsid w:val="005D6ADE"/>
    <w:rsid w:val="005F463A"/>
    <w:rsid w:val="006221A5"/>
    <w:rsid w:val="006270CD"/>
    <w:rsid w:val="00644B06"/>
    <w:rsid w:val="006532EB"/>
    <w:rsid w:val="0067341D"/>
    <w:rsid w:val="0067478C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B691C"/>
    <w:rsid w:val="00904D6F"/>
    <w:rsid w:val="0094421E"/>
    <w:rsid w:val="0095613D"/>
    <w:rsid w:val="0097477C"/>
    <w:rsid w:val="0099339A"/>
    <w:rsid w:val="009A2012"/>
    <w:rsid w:val="009C34A2"/>
    <w:rsid w:val="009E0879"/>
    <w:rsid w:val="00A07E58"/>
    <w:rsid w:val="00A20874"/>
    <w:rsid w:val="00A22E49"/>
    <w:rsid w:val="00A24356"/>
    <w:rsid w:val="00A42292"/>
    <w:rsid w:val="00A430A1"/>
    <w:rsid w:val="00A74E4E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38B3"/>
    <w:rsid w:val="00B848A6"/>
    <w:rsid w:val="00B93489"/>
    <w:rsid w:val="00BB182D"/>
    <w:rsid w:val="00BB45C3"/>
    <w:rsid w:val="00BB4AD1"/>
    <w:rsid w:val="00BC0BC7"/>
    <w:rsid w:val="00BD48CE"/>
    <w:rsid w:val="00BD4D8F"/>
    <w:rsid w:val="00BE5B25"/>
    <w:rsid w:val="00BF0AB0"/>
    <w:rsid w:val="00C1107C"/>
    <w:rsid w:val="00C25282"/>
    <w:rsid w:val="00C35010"/>
    <w:rsid w:val="00CB4030"/>
    <w:rsid w:val="00CF3E55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821AC"/>
    <w:rsid w:val="00E91CA1"/>
    <w:rsid w:val="00EA7C5F"/>
    <w:rsid w:val="00EB67B3"/>
    <w:rsid w:val="00EC0BAE"/>
    <w:rsid w:val="00EC7B82"/>
    <w:rsid w:val="00EF4ECC"/>
    <w:rsid w:val="00EF68AF"/>
    <w:rsid w:val="00F033E1"/>
    <w:rsid w:val="00F03B7A"/>
    <w:rsid w:val="00F10E30"/>
    <w:rsid w:val="00F231CD"/>
    <w:rsid w:val="00F24CD1"/>
    <w:rsid w:val="00F32124"/>
    <w:rsid w:val="00F449A6"/>
    <w:rsid w:val="00F44A9B"/>
    <w:rsid w:val="00F577B8"/>
    <w:rsid w:val="00F705D0"/>
    <w:rsid w:val="00F73ED6"/>
    <w:rsid w:val="00F7704D"/>
    <w:rsid w:val="00F770CB"/>
    <w:rsid w:val="00F77AB5"/>
    <w:rsid w:val="00F77FF5"/>
    <w:rsid w:val="00FB21AA"/>
    <w:rsid w:val="00FD7F21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gasmondo.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100</cp:revision>
  <dcterms:created xsi:type="dcterms:W3CDTF">2018-12-17T13:34:00Z</dcterms:created>
  <dcterms:modified xsi:type="dcterms:W3CDTF">2025-10-27T11:13:00Z</dcterms:modified>
</cp:coreProperties>
</file>