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03" w:type="dxa"/>
        <w:jc w:val="center"/>
        <w:tblLook w:val="00A0"/>
      </w:tblPr>
      <w:tblGrid>
        <w:gridCol w:w="4308"/>
        <w:gridCol w:w="1275"/>
        <w:gridCol w:w="4820"/>
      </w:tblGrid>
      <w:tr w:rsidR="00194886" w:rsidRPr="009F640F" w:rsidTr="00CF5687">
        <w:trPr>
          <w:trHeight w:val="419"/>
          <w:jc w:val="center"/>
        </w:trPr>
        <w:tc>
          <w:tcPr>
            <w:tcW w:w="4308" w:type="dxa"/>
            <w:vAlign w:val="bottom"/>
          </w:tcPr>
          <w:p w:rsidR="00D73616" w:rsidRPr="009F640F" w:rsidRDefault="00647EAE" w:rsidP="00D73616">
            <w:pPr>
              <w:spacing w:after="0" w:line="240" w:lineRule="auto"/>
              <w:ind w:firstLine="0"/>
              <w:rPr>
                <w:rFonts w:ascii="Sylfaen" w:hAnsi="Sylfaen" w:cs="Arial"/>
                <w:sz w:val="20"/>
                <w:szCs w:val="20"/>
                <w:lang w:val="en-US"/>
              </w:rPr>
            </w:pPr>
            <w:r w:rsidRPr="009F640F">
              <w:rPr>
                <w:rFonts w:ascii="Sylfaen" w:hAnsi="Sylfaen" w:cs="Arial"/>
                <w:sz w:val="20"/>
                <w:szCs w:val="20"/>
              </w:rPr>
              <w:t>04</w:t>
            </w:r>
            <w:r w:rsidR="0041765F" w:rsidRPr="009F640F">
              <w:rPr>
                <w:rFonts w:ascii="Sylfaen" w:hAnsi="Sylfaen" w:cs="Arial"/>
                <w:sz w:val="20"/>
                <w:szCs w:val="20"/>
                <w:lang w:val="hy-AM"/>
              </w:rPr>
              <w:t>/</w:t>
            </w:r>
            <w:r w:rsidR="00805107" w:rsidRPr="009F640F">
              <w:rPr>
                <w:rFonts w:ascii="Sylfaen" w:hAnsi="Sylfaen" w:cs="Arial"/>
                <w:sz w:val="20"/>
                <w:szCs w:val="20"/>
                <w:lang w:val="en-US"/>
              </w:rPr>
              <w:t>0</w:t>
            </w:r>
            <w:r w:rsidRPr="009F640F">
              <w:rPr>
                <w:rFonts w:ascii="Sylfaen" w:hAnsi="Sylfaen" w:cs="Arial"/>
                <w:sz w:val="20"/>
                <w:szCs w:val="20"/>
              </w:rPr>
              <w:t>8</w:t>
            </w:r>
            <w:r w:rsidR="000E5751" w:rsidRPr="009F640F">
              <w:rPr>
                <w:rFonts w:ascii="Sylfaen" w:hAnsi="Sylfaen" w:cs="Arial"/>
                <w:sz w:val="20"/>
                <w:szCs w:val="20"/>
                <w:lang w:val="hy-AM"/>
              </w:rPr>
              <w:t>/202</w:t>
            </w:r>
            <w:r w:rsidR="00BD2FA9" w:rsidRPr="009F640F">
              <w:rPr>
                <w:rFonts w:ascii="Sylfaen" w:hAnsi="Sylfaen" w:cs="Arial"/>
                <w:sz w:val="20"/>
                <w:szCs w:val="20"/>
                <w:lang w:val="en-US"/>
              </w:rPr>
              <w:t>3</w:t>
            </w:r>
            <w:r w:rsidR="00194886" w:rsidRPr="009F640F">
              <w:rPr>
                <w:rFonts w:ascii="Sylfaen" w:hAnsi="Sylfaen" w:cs="Arial"/>
                <w:sz w:val="20"/>
                <w:szCs w:val="20"/>
              </w:rPr>
              <w:t>թ.</w:t>
            </w:r>
          </w:p>
          <w:p w:rsidR="007D3C3C" w:rsidRPr="009F640F" w:rsidRDefault="00F7474B" w:rsidP="00112933">
            <w:pPr>
              <w:spacing w:after="0" w:line="240" w:lineRule="auto"/>
              <w:ind w:firstLine="0"/>
              <w:rPr>
                <w:rFonts w:ascii="Sylfaen" w:hAnsi="Sylfaen" w:cs="Arial"/>
                <w:sz w:val="20"/>
                <w:szCs w:val="20"/>
                <w:lang w:val="en-US"/>
              </w:rPr>
            </w:pPr>
            <w:r w:rsidRPr="009F640F">
              <w:rPr>
                <w:rFonts w:ascii="Sylfaen" w:hAnsi="Sylfaen" w:cs="Arial"/>
                <w:sz w:val="20"/>
                <w:szCs w:val="20"/>
                <w:lang w:val="hy-AM"/>
              </w:rPr>
              <w:t>Ժամ</w:t>
            </w:r>
            <w:r w:rsidR="00AE414C" w:rsidRPr="009F640F">
              <w:rPr>
                <w:rFonts w:ascii="Sylfaen" w:hAnsi="Sylfaen" w:cs="Arial"/>
                <w:sz w:val="20"/>
                <w:szCs w:val="20"/>
                <w:lang w:val="en-US"/>
              </w:rPr>
              <w:t>ը 1</w:t>
            </w:r>
            <w:r w:rsidR="00647EAE" w:rsidRPr="009F640F">
              <w:rPr>
                <w:rFonts w:ascii="Sylfaen" w:hAnsi="Sylfaen" w:cs="Arial"/>
                <w:sz w:val="20"/>
                <w:szCs w:val="20"/>
              </w:rPr>
              <w:t>2</w:t>
            </w:r>
            <w:r w:rsidR="00AE414C" w:rsidRPr="009F640F">
              <w:rPr>
                <w:rFonts w:ascii="Sylfaen" w:hAnsi="Sylfaen" w:cs="Arial"/>
                <w:sz w:val="20"/>
                <w:szCs w:val="20"/>
                <w:lang w:val="en-US"/>
              </w:rPr>
              <w:t xml:space="preserve">:00 </w:t>
            </w:r>
          </w:p>
          <w:p w:rsidR="007D3C3C" w:rsidRPr="009F640F" w:rsidRDefault="007D3C3C" w:rsidP="00112933">
            <w:pPr>
              <w:spacing w:after="0" w:line="240" w:lineRule="auto"/>
              <w:ind w:firstLine="0"/>
              <w:rPr>
                <w:rFonts w:ascii="Sylfaen" w:hAnsi="Sylfaen" w:cs="Arial"/>
                <w:sz w:val="20"/>
                <w:szCs w:val="20"/>
                <w:lang w:val="en-US"/>
              </w:rPr>
            </w:pPr>
          </w:p>
          <w:p w:rsidR="007D3C3C" w:rsidRPr="009F640F" w:rsidRDefault="007D3C3C" w:rsidP="00112933">
            <w:pPr>
              <w:spacing w:after="0" w:line="240" w:lineRule="auto"/>
              <w:ind w:firstLine="0"/>
              <w:rPr>
                <w:rFonts w:ascii="Sylfaen" w:hAnsi="Sylfaen" w:cs="Arial"/>
                <w:sz w:val="20"/>
                <w:szCs w:val="20"/>
                <w:lang w:val="en-US"/>
              </w:rPr>
            </w:pPr>
          </w:p>
        </w:tc>
        <w:tc>
          <w:tcPr>
            <w:tcW w:w="1275" w:type="dxa"/>
            <w:vAlign w:val="bottom"/>
          </w:tcPr>
          <w:p w:rsidR="00194886" w:rsidRPr="009F640F" w:rsidRDefault="00194886" w:rsidP="00084029">
            <w:pPr>
              <w:spacing w:after="0" w:line="240" w:lineRule="auto"/>
              <w:ind w:firstLine="0"/>
              <w:rPr>
                <w:rFonts w:ascii="Sylfaen" w:hAnsi="Sylfaen" w:cs="Arial"/>
                <w:sz w:val="20"/>
                <w:szCs w:val="20"/>
              </w:rPr>
            </w:pPr>
            <w:r w:rsidRPr="009F640F">
              <w:rPr>
                <w:rFonts w:ascii="Sylfaen" w:hAnsi="Sylfaen" w:cs="Arial"/>
                <w:sz w:val="20"/>
                <w:szCs w:val="20"/>
              </w:rPr>
              <w:t xml:space="preserve">թիվ` </w:t>
            </w:r>
            <w:r w:rsidR="00084029" w:rsidRPr="009F640F">
              <w:rPr>
                <w:rFonts w:ascii="Sylfaen" w:hAnsi="Sylfaen" w:cs="Arial"/>
                <w:sz w:val="20"/>
                <w:szCs w:val="20"/>
              </w:rPr>
              <w:t>2</w:t>
            </w:r>
          </w:p>
        </w:tc>
        <w:tc>
          <w:tcPr>
            <w:tcW w:w="4820" w:type="dxa"/>
          </w:tcPr>
          <w:p w:rsidR="009B4BE4" w:rsidRPr="009F640F" w:rsidRDefault="009B4BE4" w:rsidP="009B4BE4">
            <w:pPr>
              <w:spacing w:after="0" w:line="240" w:lineRule="auto"/>
              <w:ind w:firstLine="0"/>
              <w:jc w:val="center"/>
              <w:rPr>
                <w:rFonts w:ascii="Sylfaen" w:hAnsi="Sylfaen" w:cs="Arial"/>
                <w:b/>
                <w:sz w:val="16"/>
                <w:szCs w:val="16"/>
                <w:lang w:val="af-ZA"/>
              </w:rPr>
            </w:pPr>
            <w:r w:rsidRPr="009F640F">
              <w:rPr>
                <w:rFonts w:ascii="Sylfaen" w:hAnsi="Sylfaen" w:cs="Arial"/>
                <w:b/>
                <w:sz w:val="16"/>
                <w:szCs w:val="16"/>
                <w:lang w:val="af-ZA"/>
              </w:rPr>
              <w:t>«</w:t>
            </w:r>
            <w:r w:rsidR="00262130" w:rsidRPr="009F640F">
              <w:rPr>
                <w:rFonts w:ascii="Sylfaen" w:hAnsi="Sylfaen" w:cs="Arial"/>
                <w:b/>
                <w:sz w:val="16"/>
                <w:szCs w:val="16"/>
                <w:lang w:val="af-ZA"/>
              </w:rPr>
              <w:t>ԲԱՄԲԱԿԱՇԱՏԻ ՄԻՋՆԱԿԱՐԳ</w:t>
            </w:r>
            <w:r w:rsidRPr="009F640F">
              <w:rPr>
                <w:rFonts w:ascii="Sylfaen" w:hAnsi="Sylfaen" w:cs="Arial"/>
                <w:b/>
                <w:sz w:val="16"/>
                <w:szCs w:val="16"/>
                <w:lang w:val="af-ZA"/>
              </w:rPr>
              <w:t xml:space="preserve"> ԴՊՐՈՑ» ՊՈԱԿ</w:t>
            </w:r>
          </w:p>
          <w:p w:rsidR="00194886" w:rsidRPr="009F640F" w:rsidRDefault="0001284C" w:rsidP="009B4BE4">
            <w:pPr>
              <w:spacing w:after="0" w:line="240" w:lineRule="auto"/>
              <w:ind w:firstLine="0"/>
              <w:jc w:val="center"/>
              <w:rPr>
                <w:rFonts w:ascii="Sylfaen" w:hAnsi="Sylfaen" w:cs="Arial"/>
                <w:sz w:val="16"/>
                <w:szCs w:val="20"/>
              </w:rPr>
            </w:pPr>
            <w:r w:rsidRPr="009F640F">
              <w:rPr>
                <w:rFonts w:ascii="Sylfaen" w:hAnsi="Sylfaen" w:cs="Arial"/>
                <w:b/>
                <w:sz w:val="16"/>
                <w:szCs w:val="16"/>
                <w:lang w:val="af-ZA"/>
              </w:rPr>
              <w:t>Գ. Բամբակաշատ, Կենտրոնական 33</w:t>
            </w:r>
          </w:p>
        </w:tc>
      </w:tr>
    </w:tbl>
    <w:p w:rsidR="0022456A" w:rsidRPr="009F640F" w:rsidRDefault="006567E1" w:rsidP="004D7113">
      <w:pPr>
        <w:pStyle w:val="NoSpacing"/>
        <w:ind w:firstLine="567"/>
        <w:jc w:val="center"/>
        <w:rPr>
          <w:rFonts w:ascii="Sylfaen" w:hAnsi="Sylfaen" w:cs="Arial"/>
          <w:b/>
          <w:sz w:val="20"/>
          <w:szCs w:val="20"/>
          <w:lang w:val="hy-AM"/>
        </w:rPr>
      </w:pPr>
      <w:r w:rsidRPr="009F640F">
        <w:rPr>
          <w:rFonts w:ascii="Sylfaen" w:hAnsi="Sylfaen" w:cs="Arial"/>
          <w:b/>
          <w:sz w:val="20"/>
          <w:szCs w:val="20"/>
          <w:lang w:val="hy-AM"/>
        </w:rPr>
        <w:t>ԱՐՁԱՆԱԳՐՈՒԹՅՈՒՆ</w:t>
      </w:r>
    </w:p>
    <w:p w:rsidR="0022456A" w:rsidRPr="009F640F" w:rsidRDefault="006567E1" w:rsidP="004D7113">
      <w:pPr>
        <w:pStyle w:val="NoSpacing"/>
        <w:ind w:firstLine="567"/>
        <w:jc w:val="center"/>
        <w:rPr>
          <w:rFonts w:ascii="Sylfaen" w:hAnsi="Sylfaen" w:cs="Arial"/>
          <w:b/>
          <w:sz w:val="20"/>
          <w:szCs w:val="20"/>
          <w:lang w:val="hy-AM"/>
        </w:rPr>
      </w:pPr>
      <w:r w:rsidRPr="009F640F">
        <w:rPr>
          <w:rFonts w:ascii="Sylfaen" w:hAnsi="Sylfaen" w:cs="Arial"/>
          <w:b/>
          <w:sz w:val="20"/>
          <w:szCs w:val="20"/>
          <w:lang w:val="hy-AM"/>
        </w:rPr>
        <w:t>«</w:t>
      </w:r>
      <w:r w:rsidR="00EE058A" w:rsidRPr="009F640F">
        <w:rPr>
          <w:rFonts w:ascii="Sylfaen" w:hAnsi="Sylfaen" w:cs="Arial"/>
          <w:b/>
          <w:sz w:val="20"/>
          <w:szCs w:val="20"/>
        </w:rPr>
        <w:t>ԲՄ</w:t>
      </w:r>
      <w:r w:rsidR="006D0649" w:rsidRPr="009F640F">
        <w:rPr>
          <w:rFonts w:ascii="Sylfaen" w:hAnsi="Sylfaen" w:cs="Arial"/>
          <w:b/>
          <w:sz w:val="20"/>
          <w:szCs w:val="20"/>
          <w:lang w:val="hy-AM"/>
        </w:rPr>
        <w:t>Դ-ԳՀԱՊՁԲ-23/1</w:t>
      </w:r>
      <w:r w:rsidRPr="009F640F">
        <w:rPr>
          <w:rFonts w:ascii="Sylfaen" w:hAnsi="Sylfaen" w:cs="Arial"/>
          <w:b/>
          <w:sz w:val="20"/>
          <w:szCs w:val="20"/>
          <w:lang w:val="hy-AM"/>
        </w:rPr>
        <w:t>» ԾԱԾԿԱԳՐՈՎ ԳՆՄԱՆ ԸՆԹԱՑԱԿԱՐԳԻ</w:t>
      </w:r>
    </w:p>
    <w:p w:rsidR="00072EAF" w:rsidRPr="009F640F" w:rsidRDefault="006567E1" w:rsidP="00F531E8">
      <w:pPr>
        <w:pStyle w:val="NoSpacing"/>
        <w:ind w:firstLine="567"/>
        <w:jc w:val="center"/>
        <w:rPr>
          <w:rFonts w:ascii="Sylfaen" w:hAnsi="Sylfaen" w:cs="Arial"/>
          <w:lang w:val="hy-AM"/>
        </w:rPr>
      </w:pPr>
      <w:r w:rsidRPr="009F640F">
        <w:rPr>
          <w:rFonts w:ascii="Sylfaen" w:hAnsi="Sylfaen" w:cs="Arial"/>
          <w:b/>
          <w:sz w:val="20"/>
          <w:szCs w:val="20"/>
          <w:lang w:val="hy-AM"/>
        </w:rPr>
        <w:t xml:space="preserve">ԳՆԱՀԱՏՈՂ ՀԱՆՁՆԱԺՈՂՈՎԻ ՀԱՅՏԵՐԻ ԲԱՑՄԱՆ </w:t>
      </w:r>
      <w:r w:rsidR="00C406B0" w:rsidRPr="009F640F">
        <w:rPr>
          <w:rFonts w:ascii="Sylfaen" w:hAnsi="Sylfaen" w:cs="Arial"/>
          <w:b/>
          <w:sz w:val="20"/>
          <w:szCs w:val="20"/>
          <w:lang w:val="hy-AM"/>
        </w:rPr>
        <w:t xml:space="preserve">ԵՎ </w:t>
      </w:r>
      <w:r w:rsidRPr="009F640F">
        <w:rPr>
          <w:rFonts w:ascii="Sylfaen" w:hAnsi="Sylfaen" w:cs="Arial"/>
          <w:b/>
          <w:sz w:val="20"/>
          <w:szCs w:val="20"/>
          <w:lang w:val="hy-AM"/>
        </w:rPr>
        <w:t>ԳՆԱՀԱՏՄԱՆ ՆԻՍՏԻ</w:t>
      </w:r>
    </w:p>
    <w:p w:rsidR="00C908C2" w:rsidRPr="009F640F" w:rsidRDefault="00C908C2" w:rsidP="00FF4985">
      <w:pPr>
        <w:pStyle w:val="NoSpacing"/>
        <w:spacing w:line="20" w:lineRule="atLeast"/>
        <w:ind w:firstLine="708"/>
        <w:rPr>
          <w:rFonts w:ascii="Sylfaen" w:hAnsi="Sylfaen" w:cs="Arial"/>
          <w:i/>
          <w:sz w:val="20"/>
          <w:szCs w:val="20"/>
          <w:lang w:val="hy-AM"/>
        </w:rPr>
      </w:pPr>
    </w:p>
    <w:p w:rsidR="00647EAE" w:rsidRPr="009F640F" w:rsidRDefault="00647EAE" w:rsidP="00647EAE">
      <w:pPr>
        <w:pStyle w:val="NoSpacing"/>
        <w:spacing w:line="20" w:lineRule="atLeast"/>
        <w:ind w:firstLine="708"/>
        <w:rPr>
          <w:rFonts w:ascii="Sylfaen" w:hAnsi="Sylfaen" w:cs="Arial"/>
          <w:i/>
          <w:sz w:val="20"/>
          <w:szCs w:val="20"/>
          <w:lang w:val="hy-AM"/>
        </w:rPr>
      </w:pPr>
      <w:r w:rsidRPr="009F640F">
        <w:rPr>
          <w:rFonts w:ascii="Sylfaen" w:hAnsi="Sylfaen" w:cs="Arial"/>
          <w:i/>
          <w:sz w:val="20"/>
          <w:szCs w:val="20"/>
          <w:lang w:val="hy-AM"/>
        </w:rPr>
        <w:t xml:space="preserve">Հանձնաժողովի նիստին մասնակցում էին՝  </w:t>
      </w:r>
    </w:p>
    <w:p w:rsidR="00647EAE" w:rsidRPr="009F640F" w:rsidRDefault="00647EAE" w:rsidP="00647EAE">
      <w:pPr>
        <w:tabs>
          <w:tab w:val="left" w:pos="0"/>
        </w:tabs>
        <w:spacing w:after="0" w:line="20" w:lineRule="atLeast"/>
        <w:jc w:val="both"/>
        <w:rPr>
          <w:rFonts w:ascii="Sylfaen" w:eastAsia="GHEA Grapalat" w:hAnsi="Sylfaen" w:cs="Arial"/>
          <w:bCs/>
          <w:lang w:val="hy-AM"/>
        </w:rPr>
      </w:pPr>
      <w:r w:rsidRPr="009F640F">
        <w:rPr>
          <w:rFonts w:ascii="Sylfaen" w:hAnsi="Sylfaen" w:cs="Arial"/>
          <w:b/>
          <w:lang w:val="hy-AM"/>
        </w:rPr>
        <w:t>հանձնաժողովի նախագահ</w:t>
      </w:r>
      <w:r w:rsidRPr="009F640F">
        <w:rPr>
          <w:rFonts w:ascii="Sylfaen" w:eastAsia="GHEA Grapalat" w:hAnsi="Sylfaen" w:cs="Arial"/>
          <w:bCs/>
          <w:lang w:val="hy-AM"/>
        </w:rPr>
        <w:t xml:space="preserve"> </w:t>
      </w:r>
    </w:p>
    <w:p w:rsidR="00647EAE" w:rsidRPr="009F640F" w:rsidRDefault="00647EAE" w:rsidP="00647EAE">
      <w:pPr>
        <w:pStyle w:val="NoSpacing"/>
        <w:rPr>
          <w:rFonts w:ascii="Sylfaen" w:hAnsi="Sylfaen" w:cs="Arial"/>
          <w:lang w:val="hy-AM"/>
        </w:rPr>
      </w:pPr>
      <w:r w:rsidRPr="009F640F">
        <w:rPr>
          <w:rFonts w:ascii="Sylfaen" w:hAnsi="Sylfaen" w:cs="Arial"/>
          <w:lang w:val="hy-AM"/>
        </w:rPr>
        <w:t>Լորետա Հարությունյան  /տնօրենի տեղակալ՝ ՄԿԱԳ/</w:t>
      </w:r>
    </w:p>
    <w:p w:rsidR="00647EAE" w:rsidRPr="009F640F" w:rsidRDefault="00647EAE" w:rsidP="00647EAE">
      <w:pPr>
        <w:tabs>
          <w:tab w:val="left" w:pos="0"/>
        </w:tabs>
        <w:spacing w:after="0" w:line="20" w:lineRule="atLeast"/>
        <w:jc w:val="both"/>
        <w:rPr>
          <w:rFonts w:ascii="Sylfaen" w:eastAsia="GHEA Grapalat" w:hAnsi="Sylfaen" w:cs="Arial"/>
          <w:bCs/>
          <w:lang w:val="hy-AM"/>
        </w:rPr>
      </w:pPr>
      <w:r w:rsidRPr="009F640F">
        <w:rPr>
          <w:rFonts w:ascii="Sylfaen" w:hAnsi="Sylfaen" w:cs="Arial"/>
          <w:b/>
          <w:lang w:val="hy-AM"/>
        </w:rPr>
        <w:t>հանձնաժողովի անդամներ</w:t>
      </w:r>
      <w:r w:rsidRPr="009F640F">
        <w:rPr>
          <w:rFonts w:ascii="Sylfaen" w:eastAsia="GHEA Grapalat" w:hAnsi="Sylfaen" w:cs="Arial"/>
          <w:bCs/>
          <w:lang w:val="hy-AM"/>
        </w:rPr>
        <w:t xml:space="preserve"> </w:t>
      </w:r>
    </w:p>
    <w:p w:rsidR="00647EAE" w:rsidRPr="009F640F" w:rsidRDefault="00647EAE" w:rsidP="00647EAE">
      <w:pPr>
        <w:pStyle w:val="NoSpacing"/>
        <w:rPr>
          <w:rFonts w:ascii="Sylfaen" w:hAnsi="Sylfaen" w:cs="Arial"/>
          <w:lang w:val="hy-AM"/>
        </w:rPr>
      </w:pPr>
      <w:r w:rsidRPr="009F640F">
        <w:rPr>
          <w:rFonts w:ascii="Sylfaen" w:hAnsi="Sylfaen" w:cs="Arial"/>
          <w:lang w:val="af-ZA"/>
        </w:rPr>
        <w:t xml:space="preserve">Կարինե Գասպարյան </w:t>
      </w:r>
      <w:r w:rsidRPr="009F640F">
        <w:rPr>
          <w:rFonts w:ascii="Sylfaen" w:hAnsi="Sylfaen" w:cs="Arial"/>
          <w:lang w:val="hy-AM"/>
        </w:rPr>
        <w:t xml:space="preserve">/խոհարար/ </w:t>
      </w:r>
    </w:p>
    <w:p w:rsidR="00647EAE" w:rsidRPr="009F640F" w:rsidRDefault="00647EAE" w:rsidP="00647EAE">
      <w:pPr>
        <w:pStyle w:val="NoSpacing"/>
        <w:rPr>
          <w:rFonts w:ascii="Sylfaen" w:hAnsi="Sylfaen" w:cs="Arial"/>
          <w:lang w:val="hy-AM"/>
        </w:rPr>
      </w:pPr>
      <w:r w:rsidRPr="009F640F">
        <w:rPr>
          <w:rFonts w:ascii="Sylfaen" w:hAnsi="Sylfaen" w:cs="Arial"/>
          <w:lang w:val="hy-AM"/>
        </w:rPr>
        <w:t>Ալվարդ Գինոսյան</w:t>
      </w:r>
      <w:r w:rsidRPr="009F640F">
        <w:rPr>
          <w:rFonts w:ascii="Sylfaen" w:hAnsi="Sylfaen" w:cs="Arial"/>
          <w:lang w:val="af-ZA"/>
        </w:rPr>
        <w:t xml:space="preserve"> </w:t>
      </w:r>
      <w:r w:rsidRPr="009F640F">
        <w:rPr>
          <w:rFonts w:ascii="Sylfaen" w:hAnsi="Sylfaen" w:cs="Arial"/>
          <w:lang w:val="hy-AM"/>
        </w:rPr>
        <w:t xml:space="preserve">/դասվար/ </w:t>
      </w:r>
    </w:p>
    <w:p w:rsidR="00647EAE" w:rsidRPr="009F640F" w:rsidRDefault="00647EAE" w:rsidP="00647EAE">
      <w:pPr>
        <w:pStyle w:val="NoSpacing"/>
        <w:rPr>
          <w:rFonts w:ascii="Sylfaen" w:hAnsi="Sylfaen" w:cs="Arial"/>
          <w:lang w:val="af-ZA"/>
        </w:rPr>
      </w:pPr>
      <w:r w:rsidRPr="009F640F">
        <w:rPr>
          <w:rFonts w:ascii="Sylfaen" w:hAnsi="Sylfaen" w:cs="Arial"/>
          <w:lang w:val="af-ZA"/>
        </w:rPr>
        <w:t>Քրիստինե Բաղդասրյան /հոգեբան/</w:t>
      </w:r>
    </w:p>
    <w:p w:rsidR="00647EAE" w:rsidRPr="009F640F" w:rsidRDefault="00647EAE" w:rsidP="00647EAE">
      <w:pPr>
        <w:spacing w:after="0" w:line="20" w:lineRule="atLeast"/>
        <w:rPr>
          <w:rFonts w:ascii="Sylfaen" w:eastAsia="Sylfaen" w:hAnsi="Sylfaen" w:cs="Arial"/>
          <w:spacing w:val="-1"/>
          <w:lang w:val="hy-AM"/>
        </w:rPr>
      </w:pPr>
      <w:r w:rsidRPr="009F640F">
        <w:rPr>
          <w:rFonts w:ascii="Sylfaen" w:hAnsi="Sylfaen" w:cs="Arial"/>
          <w:b/>
          <w:lang w:val="hy-AM"/>
        </w:rPr>
        <w:t>հանձնաժողովի քարտուղար</w:t>
      </w:r>
    </w:p>
    <w:p w:rsidR="00647EAE" w:rsidRPr="009F640F" w:rsidRDefault="00647EAE" w:rsidP="00647EAE">
      <w:pPr>
        <w:tabs>
          <w:tab w:val="left" w:pos="0"/>
        </w:tabs>
        <w:spacing w:after="0" w:line="20" w:lineRule="atLeast"/>
        <w:jc w:val="both"/>
        <w:rPr>
          <w:rFonts w:ascii="Sylfaen" w:eastAsia="GHEA Grapalat" w:hAnsi="Sylfaen" w:cs="Arial"/>
          <w:bCs/>
          <w:lang w:val="hy-AM"/>
        </w:rPr>
      </w:pPr>
      <w:r w:rsidRPr="009F640F">
        <w:rPr>
          <w:rFonts w:ascii="Sylfaen" w:hAnsi="Sylfaen" w:cs="Arial"/>
          <w:lang w:val="hy-AM"/>
        </w:rPr>
        <w:t>Շաքե Հարությունյան</w:t>
      </w:r>
      <w:r w:rsidRPr="009F640F">
        <w:rPr>
          <w:rFonts w:ascii="Sylfaen" w:hAnsi="Sylfaen" w:cs="Arial"/>
          <w:lang w:val="af-ZA"/>
        </w:rPr>
        <w:t xml:space="preserve"> </w:t>
      </w:r>
      <w:r w:rsidRPr="009F640F">
        <w:rPr>
          <w:rFonts w:ascii="Sylfaen" w:eastAsia="GHEA Grapalat" w:hAnsi="Sylfaen" w:cs="Arial"/>
          <w:bCs/>
          <w:lang w:val="hy-AM"/>
        </w:rPr>
        <w:t>/գնումների համակարգող/</w:t>
      </w:r>
    </w:p>
    <w:p w:rsidR="00AE414C" w:rsidRPr="009F640F" w:rsidRDefault="00AE414C" w:rsidP="00AE414C">
      <w:pPr>
        <w:tabs>
          <w:tab w:val="left" w:pos="0"/>
        </w:tabs>
        <w:spacing w:after="0" w:line="20" w:lineRule="atLeast"/>
        <w:jc w:val="both"/>
        <w:rPr>
          <w:rFonts w:ascii="Sylfaen" w:eastAsia="GHEA Grapalat" w:hAnsi="Sylfaen" w:cs="Arial"/>
          <w:bCs/>
          <w:lang w:val="hy-AM"/>
        </w:rPr>
      </w:pPr>
    </w:p>
    <w:p w:rsidR="00A81AF1" w:rsidRPr="009F640F" w:rsidRDefault="00A3390E" w:rsidP="004D7113">
      <w:pPr>
        <w:pStyle w:val="ListParagraph"/>
        <w:spacing w:line="240" w:lineRule="auto"/>
        <w:ind w:left="0" w:firstLine="567"/>
        <w:jc w:val="center"/>
        <w:rPr>
          <w:rFonts w:ascii="Sylfaen" w:hAnsi="Sylfaen" w:cs="Arial"/>
          <w:i/>
          <w:sz w:val="20"/>
          <w:szCs w:val="20"/>
          <w:lang w:val="hy-AM"/>
        </w:rPr>
      </w:pPr>
      <w:r w:rsidRPr="009F640F">
        <w:rPr>
          <w:rFonts w:ascii="Sylfaen" w:hAnsi="Sylfaen" w:cs="Arial"/>
          <w:i/>
          <w:sz w:val="20"/>
          <w:szCs w:val="20"/>
          <w:lang w:val="hy-AM"/>
        </w:rPr>
        <w:t>ՀՀ կառավարության 04 մայիսի 2017 թվականի թիվ 526-Ն որոշման 1-ին կետով հաստատված «Գնումների գործընթացի կազմակերպման կարգ»-ի /այսուհետև` Կարգ/ 26-րդ կետի 2-րդ ենթակետի համաձայն, գնահատող հանձնաժողովի նիստը համարվում է իրավազոր և հայտարարվում է բացված</w:t>
      </w:r>
    </w:p>
    <w:p w:rsidR="0022456A" w:rsidRPr="009F640F" w:rsidRDefault="0022456A" w:rsidP="004D7113">
      <w:pPr>
        <w:pStyle w:val="ListParagraph"/>
        <w:pBdr>
          <w:bottom w:val="single" w:sz="12" w:space="1" w:color="auto"/>
        </w:pBdr>
        <w:spacing w:line="240" w:lineRule="auto"/>
        <w:ind w:left="0" w:firstLine="567"/>
        <w:jc w:val="center"/>
        <w:rPr>
          <w:rFonts w:ascii="Sylfaen" w:hAnsi="Sylfaen" w:cs="Arial"/>
          <w:b/>
          <w:sz w:val="20"/>
          <w:szCs w:val="20"/>
          <w:lang w:val="hy-AM"/>
        </w:rPr>
      </w:pPr>
      <w:r w:rsidRPr="009F640F">
        <w:rPr>
          <w:rFonts w:ascii="Sylfaen" w:hAnsi="Sylfaen" w:cs="Arial"/>
          <w:b/>
          <w:sz w:val="20"/>
          <w:szCs w:val="20"/>
          <w:lang w:val="hy-AM"/>
        </w:rPr>
        <w:t>Հայտերի բացման</w:t>
      </w:r>
      <w:r w:rsidR="00645A61" w:rsidRPr="009F640F">
        <w:rPr>
          <w:rFonts w:ascii="Sylfaen" w:hAnsi="Sylfaen" w:cs="Arial"/>
          <w:b/>
          <w:sz w:val="20"/>
          <w:szCs w:val="20"/>
          <w:lang w:val="hy-AM"/>
        </w:rPr>
        <w:t xml:space="preserve"> և գնահատման </w:t>
      </w:r>
      <w:r w:rsidRPr="009F640F">
        <w:rPr>
          <w:rFonts w:ascii="Sylfaen" w:hAnsi="Sylfaen" w:cs="Arial"/>
          <w:b/>
          <w:sz w:val="20"/>
          <w:szCs w:val="20"/>
          <w:lang w:val="hy-AM"/>
        </w:rPr>
        <w:t>մասին</w:t>
      </w:r>
    </w:p>
    <w:p w:rsidR="00ED001B" w:rsidRPr="009F640F" w:rsidRDefault="00E1772A" w:rsidP="004D7113">
      <w:pPr>
        <w:pStyle w:val="NoSpacing"/>
        <w:ind w:firstLine="567"/>
        <w:jc w:val="center"/>
        <w:rPr>
          <w:rFonts w:ascii="Sylfaen" w:hAnsi="Sylfaen" w:cs="Arial"/>
          <w:b/>
          <w:sz w:val="20"/>
          <w:szCs w:val="20"/>
          <w:lang w:val="hy-AM"/>
        </w:rPr>
      </w:pPr>
      <w:r w:rsidRPr="009F640F">
        <w:rPr>
          <w:rFonts w:ascii="Sylfaen" w:hAnsi="Sylfaen" w:cs="Arial"/>
          <w:b/>
          <w:sz w:val="20"/>
          <w:szCs w:val="20"/>
          <w:lang w:val="hy-AM"/>
        </w:rPr>
        <w:t>գնահատող հանձնաժողով</w:t>
      </w:r>
      <w:r w:rsidR="00ED001B" w:rsidRPr="009F640F">
        <w:rPr>
          <w:rFonts w:ascii="Sylfaen" w:hAnsi="Sylfaen" w:cs="Arial"/>
          <w:b/>
          <w:sz w:val="20"/>
          <w:szCs w:val="20"/>
          <w:lang w:val="hy-AM"/>
        </w:rPr>
        <w:t>ի</w:t>
      </w:r>
      <w:r w:rsidRPr="009F640F">
        <w:rPr>
          <w:rFonts w:ascii="Sylfaen" w:hAnsi="Sylfaen" w:cs="Arial"/>
          <w:b/>
          <w:sz w:val="20"/>
          <w:szCs w:val="20"/>
          <w:lang w:val="hy-AM"/>
        </w:rPr>
        <w:t xml:space="preserve"> նախագահ</w:t>
      </w:r>
      <w:r w:rsidR="0022456A" w:rsidRPr="009F640F">
        <w:rPr>
          <w:rFonts w:ascii="Sylfaen" w:hAnsi="Sylfaen" w:cs="Arial"/>
          <w:b/>
          <w:sz w:val="20"/>
          <w:szCs w:val="20"/>
          <w:lang w:val="hy-AM"/>
        </w:rPr>
        <w:t>`</w:t>
      </w:r>
      <w:r w:rsidR="002341A7" w:rsidRPr="009F640F">
        <w:rPr>
          <w:rFonts w:ascii="Sylfaen" w:hAnsi="Sylfaen" w:cs="Arial"/>
          <w:b/>
          <w:sz w:val="20"/>
          <w:szCs w:val="20"/>
          <w:lang w:val="hy-AM"/>
        </w:rPr>
        <w:t xml:space="preserve"> </w:t>
      </w:r>
      <w:r w:rsidR="00EE058A" w:rsidRPr="009F640F">
        <w:rPr>
          <w:rFonts w:ascii="Sylfaen" w:hAnsi="Sylfaen" w:cs="Arial"/>
          <w:b/>
          <w:sz w:val="20"/>
          <w:szCs w:val="20"/>
          <w:lang w:val="hy-AM"/>
        </w:rPr>
        <w:t>Լորետա Հարությունյան</w:t>
      </w:r>
    </w:p>
    <w:p w:rsidR="0022456A" w:rsidRPr="009F640F" w:rsidRDefault="00FE261A" w:rsidP="00592454">
      <w:pPr>
        <w:pStyle w:val="NoSpacing"/>
        <w:ind w:firstLine="567"/>
        <w:jc w:val="both"/>
        <w:rPr>
          <w:rFonts w:ascii="Sylfaen" w:hAnsi="Sylfaen" w:cs="Arial"/>
          <w:b/>
          <w:sz w:val="20"/>
          <w:szCs w:val="20"/>
          <w:lang w:val="hy-AM"/>
        </w:rPr>
      </w:pPr>
      <w:r w:rsidRPr="009F640F">
        <w:rPr>
          <w:rFonts w:ascii="Sylfaen" w:hAnsi="Sylfaen" w:cs="Arial"/>
          <w:b/>
          <w:sz w:val="20"/>
          <w:szCs w:val="20"/>
          <w:lang w:val="hy-AM"/>
        </w:rPr>
        <w:t xml:space="preserve">1. </w:t>
      </w:r>
      <w:r w:rsidR="0022456A" w:rsidRPr="009F640F">
        <w:rPr>
          <w:rFonts w:ascii="Sylfaen" w:hAnsi="Sylfaen" w:cs="Arial"/>
          <w:b/>
          <w:sz w:val="20"/>
          <w:szCs w:val="20"/>
          <w:lang w:val="hy-AM"/>
        </w:rPr>
        <w:t>Ընդունել ի գիտություն որ`</w:t>
      </w:r>
    </w:p>
    <w:p w:rsidR="00E332CB" w:rsidRPr="009F640F" w:rsidRDefault="00E332CB" w:rsidP="00843378">
      <w:pPr>
        <w:pStyle w:val="NoSpacing"/>
        <w:spacing w:line="276" w:lineRule="auto"/>
        <w:ind w:firstLine="567"/>
        <w:jc w:val="both"/>
        <w:rPr>
          <w:rFonts w:ascii="Sylfaen" w:hAnsi="Sylfaen" w:cs="Arial"/>
          <w:sz w:val="20"/>
          <w:szCs w:val="20"/>
          <w:lang w:val="hy-AM"/>
        </w:rPr>
      </w:pPr>
      <w:r w:rsidRPr="009F640F">
        <w:rPr>
          <w:rFonts w:ascii="Sylfaen" w:hAnsi="Sylfaen" w:cs="Arial"/>
          <w:color w:val="000000"/>
          <w:sz w:val="20"/>
          <w:szCs w:val="20"/>
          <w:shd w:val="clear" w:color="auto" w:fill="FFFFFF"/>
          <w:lang w:val="hy-AM"/>
        </w:rPr>
        <w:t xml:space="preserve">1.1 </w:t>
      </w:r>
      <w:r w:rsidR="006D0649" w:rsidRPr="009F640F">
        <w:rPr>
          <w:rFonts w:ascii="Sylfaen" w:hAnsi="Sylfaen"/>
          <w:lang w:val="af-ZA"/>
        </w:rPr>
        <w:t>«</w:t>
      </w:r>
      <w:r w:rsidR="00EE058A" w:rsidRPr="009F640F">
        <w:rPr>
          <w:rFonts w:ascii="Sylfaen" w:hAnsi="Sylfaen"/>
          <w:lang w:val="hy-AM"/>
        </w:rPr>
        <w:t>Բամբակաշատի միջնակարգ</w:t>
      </w:r>
      <w:r w:rsidR="006D0649" w:rsidRPr="009F640F">
        <w:rPr>
          <w:rFonts w:ascii="Sylfaen" w:hAnsi="Sylfaen"/>
          <w:lang w:val="af-ZA"/>
        </w:rPr>
        <w:t xml:space="preserve"> դպրոց» ՊՈԱԿ</w:t>
      </w:r>
      <w:r w:rsidRPr="009F640F">
        <w:rPr>
          <w:rFonts w:ascii="Sylfaen" w:hAnsi="Sylfaen" w:cs="Arial"/>
          <w:color w:val="000000"/>
          <w:sz w:val="20"/>
          <w:szCs w:val="20"/>
          <w:shd w:val="clear" w:color="auto" w:fill="FFFFFF"/>
          <w:lang w:val="hy-AM"/>
        </w:rPr>
        <w:t xml:space="preserve">-ի կարիքների համար </w:t>
      </w:r>
      <w:r w:rsidR="00674291" w:rsidRPr="009F640F">
        <w:rPr>
          <w:rFonts w:ascii="Sylfaen" w:hAnsi="Sylfaen" w:cs="Arial"/>
          <w:b/>
          <w:color w:val="000000"/>
          <w:sz w:val="20"/>
          <w:szCs w:val="20"/>
          <w:shd w:val="clear" w:color="auto" w:fill="FFFFFF"/>
          <w:lang w:val="hy-AM"/>
        </w:rPr>
        <w:t>սննդամթերքի</w:t>
      </w:r>
      <w:r w:rsidR="00037E93" w:rsidRPr="009F640F">
        <w:rPr>
          <w:rFonts w:ascii="Sylfaen" w:hAnsi="Sylfaen" w:cs="Arial"/>
          <w:color w:val="000000"/>
          <w:sz w:val="20"/>
          <w:szCs w:val="20"/>
          <w:shd w:val="clear" w:color="auto" w:fill="FFFFFF"/>
          <w:lang w:val="hy-AM"/>
        </w:rPr>
        <w:t xml:space="preserve"> </w:t>
      </w:r>
      <w:r w:rsidRPr="009F640F">
        <w:rPr>
          <w:rFonts w:ascii="Sylfaen" w:hAnsi="Sylfaen" w:cs="Arial"/>
          <w:color w:val="000000"/>
          <w:sz w:val="20"/>
          <w:szCs w:val="20"/>
          <w:shd w:val="clear" w:color="auto" w:fill="FFFFFF"/>
          <w:lang w:val="hy-AM"/>
        </w:rPr>
        <w:t xml:space="preserve">ձեռքբերման նպատակով կազմակերպված </w:t>
      </w:r>
      <w:r w:rsidR="00EE058A" w:rsidRPr="009F640F">
        <w:rPr>
          <w:rFonts w:ascii="Sylfaen" w:hAnsi="Sylfaen" w:cs="Arial"/>
          <w:b/>
          <w:sz w:val="20"/>
          <w:szCs w:val="20"/>
          <w:lang w:val="hy-AM"/>
        </w:rPr>
        <w:t>ԲՄ</w:t>
      </w:r>
      <w:r w:rsidR="006D0649" w:rsidRPr="009F640F">
        <w:rPr>
          <w:rFonts w:ascii="Sylfaen" w:hAnsi="Sylfaen" w:cs="Arial"/>
          <w:b/>
          <w:sz w:val="20"/>
          <w:szCs w:val="20"/>
          <w:lang w:val="hy-AM"/>
        </w:rPr>
        <w:t>Դ-ԳՀԱՊՁԲ-23/1</w:t>
      </w:r>
      <w:r w:rsidR="00674291" w:rsidRPr="009F640F">
        <w:rPr>
          <w:rFonts w:ascii="Sylfaen" w:hAnsi="Sylfaen" w:cs="Arial"/>
          <w:sz w:val="20"/>
          <w:lang w:val="hy-AM"/>
        </w:rPr>
        <w:t xml:space="preserve"> </w:t>
      </w:r>
      <w:r w:rsidR="00B74B3D" w:rsidRPr="009F640F">
        <w:rPr>
          <w:rFonts w:ascii="Sylfaen" w:hAnsi="Sylfaen" w:cs="Arial"/>
          <w:color w:val="000000"/>
          <w:shd w:val="clear" w:color="auto" w:fill="FFFFFF"/>
          <w:lang w:val="hy-AM"/>
        </w:rPr>
        <w:t xml:space="preserve">ծածկագրով գնման ընթացակարգի  հրավերը </w:t>
      </w:r>
      <w:r w:rsidR="00B74B3D" w:rsidRPr="009F640F">
        <w:rPr>
          <w:rFonts w:ascii="Sylfaen" w:hAnsi="Sylfaen"/>
          <w:color w:val="000000"/>
          <w:shd w:val="clear" w:color="auto" w:fill="FFFFFF"/>
          <w:lang w:val="hy-AM"/>
        </w:rPr>
        <w:t xml:space="preserve"> </w:t>
      </w:r>
      <w:r w:rsidR="006D0649" w:rsidRPr="009F640F">
        <w:rPr>
          <w:rFonts w:ascii="Sylfaen" w:hAnsi="Sylfaen"/>
          <w:color w:val="000000"/>
          <w:shd w:val="clear" w:color="auto" w:fill="FFFFFF"/>
          <w:lang w:val="hy-AM"/>
        </w:rPr>
        <w:t>13</w:t>
      </w:r>
      <w:r w:rsidR="00B74B3D" w:rsidRPr="009F640F">
        <w:rPr>
          <w:rFonts w:ascii="Sylfaen" w:hAnsi="Sylfaen"/>
          <w:color w:val="000000"/>
          <w:shd w:val="clear" w:color="auto" w:fill="FFFFFF"/>
          <w:lang w:val="hy-AM"/>
        </w:rPr>
        <w:t>/0</w:t>
      </w:r>
      <w:r w:rsidR="00AE414C" w:rsidRPr="009F640F">
        <w:rPr>
          <w:rFonts w:ascii="Sylfaen" w:hAnsi="Sylfaen"/>
          <w:color w:val="000000"/>
          <w:shd w:val="clear" w:color="auto" w:fill="FFFFFF"/>
          <w:lang w:val="hy-AM"/>
        </w:rPr>
        <w:t>7</w:t>
      </w:r>
      <w:r w:rsidR="00B74B3D" w:rsidRPr="009F640F">
        <w:rPr>
          <w:rFonts w:ascii="Sylfaen" w:hAnsi="Sylfaen"/>
          <w:color w:val="000000"/>
          <w:shd w:val="clear" w:color="auto" w:fill="FFFFFF"/>
          <w:lang w:val="hy-AM"/>
        </w:rPr>
        <w:t>/2023թ-</w:t>
      </w:r>
      <w:r w:rsidR="00B74B3D" w:rsidRPr="009F640F">
        <w:rPr>
          <w:rFonts w:ascii="Sylfaen" w:hAnsi="Sylfaen" w:cs="Arial"/>
          <w:color w:val="000000"/>
          <w:shd w:val="clear" w:color="auto" w:fill="FFFFFF"/>
          <w:lang w:val="hy-AM"/>
        </w:rPr>
        <w:t>ին</w:t>
      </w:r>
      <w:r w:rsidR="00B74B3D" w:rsidRPr="009F640F">
        <w:rPr>
          <w:rFonts w:ascii="Sylfaen" w:hAnsi="Sylfaen"/>
          <w:color w:val="000000"/>
          <w:shd w:val="clear" w:color="auto" w:fill="FFFFFF"/>
          <w:lang w:val="hy-AM"/>
        </w:rPr>
        <w:t xml:space="preserve"> </w:t>
      </w:r>
      <w:r w:rsidR="00B74B3D" w:rsidRPr="009F640F">
        <w:rPr>
          <w:rFonts w:ascii="Sylfaen" w:hAnsi="Sylfaen" w:cs="Arial"/>
          <w:color w:val="000000"/>
          <w:shd w:val="clear" w:color="auto" w:fill="FFFFFF"/>
          <w:lang w:val="hy-AM"/>
        </w:rPr>
        <w:t>հրապարակվել</w:t>
      </w:r>
      <w:r w:rsidR="00B74B3D" w:rsidRPr="009F640F">
        <w:rPr>
          <w:rFonts w:ascii="Sylfaen" w:hAnsi="Sylfaen"/>
          <w:color w:val="000000"/>
          <w:shd w:val="clear" w:color="auto" w:fill="FFFFFF"/>
          <w:lang w:val="hy-AM"/>
        </w:rPr>
        <w:t xml:space="preserve"> </w:t>
      </w:r>
      <w:r w:rsidR="00B74B3D" w:rsidRPr="009F640F">
        <w:rPr>
          <w:rFonts w:ascii="Sylfaen" w:hAnsi="Sylfaen" w:cs="Arial"/>
          <w:color w:val="000000"/>
          <w:shd w:val="clear" w:color="auto" w:fill="FFFFFF"/>
          <w:lang w:val="hy-AM"/>
        </w:rPr>
        <w:t>է</w:t>
      </w:r>
      <w:r w:rsidR="00B74B3D" w:rsidRPr="009F640F">
        <w:rPr>
          <w:rFonts w:ascii="Sylfaen" w:hAnsi="Sylfaen"/>
          <w:color w:val="000000"/>
          <w:shd w:val="clear" w:color="auto" w:fill="FFFFFF"/>
          <w:lang w:val="hy-AM"/>
        </w:rPr>
        <w:t xml:space="preserve"> </w:t>
      </w:r>
      <w:hyperlink r:id="rId8" w:history="1">
        <w:r w:rsidR="00B74B3D" w:rsidRPr="009F640F">
          <w:rPr>
            <w:rFonts w:ascii="Sylfaen" w:hAnsi="Sylfaen"/>
            <w:color w:val="0000FF"/>
            <w:shd w:val="clear" w:color="auto" w:fill="FFFFFF"/>
            <w:lang w:val="hy-AM"/>
          </w:rPr>
          <w:t>տեղեկագրում՝</w:t>
        </w:r>
      </w:hyperlink>
      <w:r w:rsidR="00B74B3D" w:rsidRPr="009F640F">
        <w:rPr>
          <w:rFonts w:ascii="Sylfaen" w:hAnsi="Sylfaen"/>
          <w:color w:val="0000FF"/>
          <w:shd w:val="clear" w:color="auto" w:fill="FFFFFF"/>
          <w:lang w:val="hy-AM"/>
        </w:rPr>
        <w:t xml:space="preserve"> gnumner.am կայքում։</w:t>
      </w:r>
    </w:p>
    <w:p w:rsidR="007C58C8" w:rsidRPr="009F640F" w:rsidRDefault="00FE261A" w:rsidP="0017236E">
      <w:pPr>
        <w:pStyle w:val="NoSpacing"/>
        <w:ind w:firstLine="567"/>
        <w:jc w:val="both"/>
        <w:rPr>
          <w:rFonts w:ascii="Sylfaen" w:hAnsi="Sylfaen" w:cs="Arial"/>
          <w:b/>
          <w:sz w:val="20"/>
          <w:szCs w:val="20"/>
          <w:lang w:val="pt-BR"/>
        </w:rPr>
      </w:pPr>
      <w:r w:rsidRPr="009F640F">
        <w:rPr>
          <w:rFonts w:ascii="Sylfaen" w:hAnsi="Sylfaen" w:cs="Arial"/>
          <w:b/>
          <w:sz w:val="20"/>
          <w:szCs w:val="20"/>
          <w:lang w:val="pt-BR"/>
        </w:rPr>
        <w:t xml:space="preserve">2. </w:t>
      </w:r>
      <w:r w:rsidR="004D20C5" w:rsidRPr="009F640F">
        <w:rPr>
          <w:rFonts w:ascii="Sylfaen" w:hAnsi="Sylfaen" w:cs="Arial"/>
          <w:b/>
          <w:sz w:val="20"/>
          <w:szCs w:val="20"/>
          <w:lang w:val="hy-AM"/>
        </w:rPr>
        <w:t>Հայտեր ներկայացր</w:t>
      </w:r>
      <w:r w:rsidR="001031C5" w:rsidRPr="009F640F">
        <w:rPr>
          <w:rFonts w:ascii="Sylfaen" w:hAnsi="Sylfaen" w:cs="Arial"/>
          <w:b/>
          <w:sz w:val="20"/>
          <w:szCs w:val="20"/>
          <w:lang w:val="hy-AM"/>
        </w:rPr>
        <w:t xml:space="preserve">ել են հետևյալ </w:t>
      </w:r>
      <w:r w:rsidR="004D20C5" w:rsidRPr="009F640F">
        <w:rPr>
          <w:rFonts w:ascii="Sylfaen" w:hAnsi="Sylfaen" w:cs="Arial"/>
          <w:b/>
          <w:sz w:val="20"/>
          <w:szCs w:val="20"/>
          <w:lang w:val="hy-AM"/>
        </w:rPr>
        <w:t>մասնակիցներ</w:t>
      </w:r>
      <w:r w:rsidR="001031C5" w:rsidRPr="009F640F">
        <w:rPr>
          <w:rFonts w:ascii="Sylfaen" w:hAnsi="Sylfaen" w:cs="Arial"/>
          <w:b/>
          <w:sz w:val="20"/>
          <w:szCs w:val="20"/>
          <w:lang w:val="hy-AM"/>
        </w:rPr>
        <w:t>ը</w:t>
      </w:r>
    </w:p>
    <w:p w:rsidR="00EE058A" w:rsidRPr="009F640F" w:rsidRDefault="00EE058A" w:rsidP="00EE058A">
      <w:pPr>
        <w:pStyle w:val="NoSpacing"/>
        <w:ind w:firstLine="567"/>
        <w:jc w:val="both"/>
        <w:rPr>
          <w:rFonts w:ascii="Sylfaen" w:hAnsi="Sylfaen" w:cs="Arial"/>
          <w:bCs/>
          <w:sz w:val="20"/>
          <w:szCs w:val="20"/>
          <w:lang w:val="hy-AM"/>
        </w:rPr>
      </w:pPr>
      <w:r w:rsidRPr="009F640F">
        <w:rPr>
          <w:rFonts w:ascii="Sylfaen" w:hAnsi="Sylfaen" w:cs="Arial"/>
          <w:bCs/>
          <w:sz w:val="20"/>
          <w:szCs w:val="20"/>
          <w:lang w:val="pt-BR"/>
        </w:rPr>
        <w:t xml:space="preserve">1. </w:t>
      </w:r>
      <w:r w:rsidRPr="009F640F">
        <w:rPr>
          <w:rFonts w:ascii="Sylfaen" w:hAnsi="Sylfaen" w:cs="Arial"/>
          <w:bCs/>
          <w:sz w:val="20"/>
          <w:szCs w:val="20"/>
          <w:lang w:val="hy-AM"/>
        </w:rPr>
        <w:t>«Գրիգորյան Ս» ՍՊԸ, հարկ վճարողի հաշվառման համարն է՝ 02855732, էլեկտրոնային փոստի հասցեն է՝</w:t>
      </w:r>
      <w:r w:rsidRPr="009F640F">
        <w:rPr>
          <w:rFonts w:ascii="Sylfaen" w:hAnsi="Sylfaen" w:cs="Arial"/>
          <w:bCs/>
          <w:sz w:val="20"/>
          <w:szCs w:val="20"/>
          <w:lang w:val="pt-BR"/>
        </w:rPr>
        <w:t xml:space="preserve"> </w:t>
      </w:r>
      <w:r w:rsidRPr="009F640F">
        <w:rPr>
          <w:rFonts w:ascii="Sylfaen" w:hAnsi="Sylfaen" w:cs="Arial"/>
          <w:bCs/>
          <w:sz w:val="20"/>
          <w:szCs w:val="20"/>
          <w:lang w:val="hy-AM"/>
        </w:rPr>
        <w:t>artakshin8181@mail.ru, գործունեության հասցեն է՝ ք. Երևան, Կենտրոն, Այգեստան 9փ. Տուն 25/1,  հեռախոսահամարն է՝</w:t>
      </w:r>
      <w:r w:rsidRPr="009F640F">
        <w:rPr>
          <w:rFonts w:ascii="Sylfaen" w:hAnsi="Sylfaen" w:cs="Arial"/>
          <w:bCs/>
          <w:sz w:val="20"/>
          <w:szCs w:val="20"/>
          <w:lang w:val="pt-BR"/>
        </w:rPr>
        <w:t xml:space="preserve"> </w:t>
      </w:r>
      <w:r w:rsidRPr="009F640F">
        <w:rPr>
          <w:rFonts w:ascii="Sylfaen" w:hAnsi="Sylfaen" w:cs="Arial"/>
          <w:bCs/>
          <w:sz w:val="20"/>
          <w:szCs w:val="20"/>
          <w:lang w:val="hy-AM"/>
        </w:rPr>
        <w:t>055066668</w:t>
      </w:r>
    </w:p>
    <w:p w:rsidR="00EE058A" w:rsidRPr="009F640F" w:rsidRDefault="00EE058A" w:rsidP="0017236E">
      <w:pPr>
        <w:pStyle w:val="NoSpacing"/>
        <w:ind w:firstLine="567"/>
        <w:jc w:val="both"/>
        <w:rPr>
          <w:rFonts w:ascii="Sylfaen" w:hAnsi="Sylfaen" w:cs="Arial"/>
          <w:bCs/>
          <w:sz w:val="20"/>
          <w:szCs w:val="20"/>
          <w:lang w:val="pt-BR"/>
        </w:rPr>
      </w:pPr>
      <w:r w:rsidRPr="009F640F">
        <w:rPr>
          <w:rFonts w:ascii="Sylfaen" w:hAnsi="Sylfaen" w:cs="Arial"/>
          <w:bCs/>
          <w:sz w:val="20"/>
          <w:szCs w:val="20"/>
          <w:lang w:val="hy-AM"/>
        </w:rPr>
        <w:t>2. Ալբերտ</w:t>
      </w:r>
      <w:r w:rsidRPr="009F640F">
        <w:rPr>
          <w:rFonts w:ascii="Sylfaen" w:hAnsi="Sylfaen" w:cs="Arial"/>
          <w:bCs/>
          <w:sz w:val="20"/>
          <w:szCs w:val="20"/>
          <w:lang w:val="pt-BR"/>
        </w:rPr>
        <w:t xml:space="preserve"> </w:t>
      </w:r>
      <w:r w:rsidRPr="009F640F">
        <w:rPr>
          <w:rFonts w:ascii="Sylfaen" w:hAnsi="Sylfaen" w:cs="Arial"/>
          <w:bCs/>
          <w:sz w:val="20"/>
          <w:szCs w:val="20"/>
          <w:lang w:val="hy-AM"/>
        </w:rPr>
        <w:t>Եփրեմյան</w:t>
      </w:r>
      <w:r w:rsidRPr="009F640F">
        <w:rPr>
          <w:rFonts w:ascii="Sylfaen" w:hAnsi="Sylfaen" w:cs="Arial"/>
          <w:bCs/>
          <w:sz w:val="20"/>
          <w:szCs w:val="20"/>
          <w:lang w:val="pt-BR"/>
        </w:rPr>
        <w:t xml:space="preserve"> </w:t>
      </w:r>
      <w:r w:rsidRPr="009F640F">
        <w:rPr>
          <w:rFonts w:ascii="Sylfaen" w:hAnsi="Sylfaen" w:cs="Arial"/>
          <w:bCs/>
          <w:sz w:val="20"/>
          <w:szCs w:val="20"/>
          <w:lang w:val="hy-AM"/>
        </w:rPr>
        <w:t xml:space="preserve">ԱՁ, հարկ վճարողի հաշվառման համարն է՝ </w:t>
      </w:r>
      <w:r w:rsidRPr="009F640F">
        <w:rPr>
          <w:rFonts w:ascii="Sylfaen" w:hAnsi="Sylfaen" w:cs="Arial"/>
          <w:bCs/>
          <w:sz w:val="20"/>
          <w:szCs w:val="20"/>
          <w:lang w:val="pt-BR"/>
        </w:rPr>
        <w:t>49549789</w:t>
      </w:r>
      <w:r w:rsidRPr="009F640F">
        <w:rPr>
          <w:rFonts w:ascii="Sylfaen" w:hAnsi="Sylfaen" w:cs="Arial"/>
          <w:bCs/>
          <w:sz w:val="20"/>
          <w:szCs w:val="20"/>
          <w:lang w:val="hy-AM"/>
        </w:rPr>
        <w:t>, էլեկտրոնային փոստի հասցեն է՝</w:t>
      </w:r>
      <w:r w:rsidRPr="009F640F">
        <w:rPr>
          <w:rFonts w:ascii="Sylfaen" w:hAnsi="Sylfaen" w:cs="Arial"/>
          <w:bCs/>
          <w:sz w:val="20"/>
          <w:szCs w:val="20"/>
          <w:lang w:val="pt-BR"/>
        </w:rPr>
        <w:t xml:space="preserve"> lilia.pogosyan.83@mail.ru</w:t>
      </w:r>
      <w:r w:rsidRPr="009F640F">
        <w:rPr>
          <w:rFonts w:ascii="Sylfaen" w:hAnsi="Sylfaen" w:cs="Arial"/>
          <w:bCs/>
          <w:sz w:val="20"/>
          <w:szCs w:val="20"/>
          <w:lang w:val="hy-AM"/>
        </w:rPr>
        <w:t>,</w:t>
      </w:r>
      <w:r w:rsidRPr="009F640F">
        <w:rPr>
          <w:rFonts w:ascii="Sylfaen" w:hAnsi="Sylfaen" w:cs="Arial"/>
          <w:bCs/>
          <w:sz w:val="20"/>
          <w:szCs w:val="20"/>
          <w:lang w:val="pt-BR"/>
        </w:rPr>
        <w:t xml:space="preserve"> </w:t>
      </w:r>
      <w:r w:rsidRPr="009F640F">
        <w:rPr>
          <w:rFonts w:ascii="Sylfaen" w:hAnsi="Sylfaen" w:cs="Arial"/>
          <w:bCs/>
          <w:sz w:val="20"/>
          <w:szCs w:val="20"/>
          <w:lang w:val="hy-AM"/>
        </w:rPr>
        <w:t>գործունեության հասցեն է՝ ՀՀ</w:t>
      </w:r>
      <w:r w:rsidRPr="009F640F">
        <w:rPr>
          <w:rFonts w:ascii="Sylfaen" w:hAnsi="Sylfaen" w:cs="Arial"/>
          <w:bCs/>
          <w:sz w:val="20"/>
          <w:szCs w:val="20"/>
          <w:lang w:val="pt-BR"/>
        </w:rPr>
        <w:t xml:space="preserve"> Արմավիր, Արմավիր, Չարենց 32-46</w:t>
      </w:r>
      <w:r w:rsidRPr="009F640F">
        <w:rPr>
          <w:rFonts w:ascii="Sylfaen" w:hAnsi="Sylfaen" w:cs="Arial"/>
          <w:bCs/>
          <w:sz w:val="20"/>
          <w:szCs w:val="20"/>
          <w:lang w:val="hy-AM"/>
        </w:rPr>
        <w:t>,  հեռախոսահամարն է՝</w:t>
      </w:r>
      <w:r w:rsidRPr="009F640F">
        <w:rPr>
          <w:rFonts w:ascii="Sylfaen" w:hAnsi="Sylfaen" w:cs="Arial"/>
          <w:bCs/>
          <w:sz w:val="20"/>
          <w:szCs w:val="20"/>
          <w:lang w:val="pt-BR"/>
        </w:rPr>
        <w:t xml:space="preserve"> 093773408</w:t>
      </w:r>
    </w:p>
    <w:p w:rsidR="00EE058A" w:rsidRPr="009F640F" w:rsidRDefault="00EE058A" w:rsidP="00EE058A">
      <w:pPr>
        <w:pStyle w:val="NoSpacing"/>
        <w:ind w:firstLine="567"/>
        <w:jc w:val="both"/>
        <w:rPr>
          <w:rFonts w:ascii="Sylfaen" w:hAnsi="Sylfaen" w:cs="Arial"/>
          <w:bCs/>
          <w:sz w:val="20"/>
          <w:szCs w:val="20"/>
          <w:lang w:val="hy-AM"/>
        </w:rPr>
      </w:pPr>
      <w:r w:rsidRPr="009F640F">
        <w:rPr>
          <w:rFonts w:ascii="Sylfaen" w:hAnsi="Sylfaen" w:cs="Arial"/>
          <w:bCs/>
          <w:sz w:val="20"/>
          <w:szCs w:val="20"/>
          <w:lang w:val="pt-BR"/>
        </w:rPr>
        <w:t xml:space="preserve">3. </w:t>
      </w:r>
      <w:r w:rsidRPr="009F640F">
        <w:rPr>
          <w:rFonts w:ascii="Sylfaen" w:hAnsi="Sylfaen" w:cs="Arial"/>
          <w:bCs/>
          <w:sz w:val="20"/>
          <w:szCs w:val="20"/>
        </w:rPr>
        <w:t>Կարեն</w:t>
      </w:r>
      <w:r w:rsidRPr="009F640F">
        <w:rPr>
          <w:rFonts w:ascii="Sylfaen" w:hAnsi="Sylfaen" w:cs="Arial"/>
          <w:bCs/>
          <w:sz w:val="20"/>
          <w:szCs w:val="20"/>
          <w:lang w:val="pt-BR"/>
        </w:rPr>
        <w:t xml:space="preserve"> </w:t>
      </w:r>
      <w:r w:rsidRPr="009F640F">
        <w:rPr>
          <w:rFonts w:ascii="Sylfaen" w:hAnsi="Sylfaen" w:cs="Arial"/>
          <w:bCs/>
          <w:sz w:val="20"/>
          <w:szCs w:val="20"/>
        </w:rPr>
        <w:t>Հովսեփյան</w:t>
      </w:r>
      <w:r w:rsidRPr="009F640F">
        <w:rPr>
          <w:rFonts w:ascii="Sylfaen" w:hAnsi="Sylfaen" w:cs="Arial"/>
          <w:bCs/>
          <w:sz w:val="20"/>
          <w:szCs w:val="20"/>
          <w:lang w:val="pt-BR"/>
        </w:rPr>
        <w:t xml:space="preserve"> </w:t>
      </w:r>
      <w:r w:rsidRPr="009F640F">
        <w:rPr>
          <w:rFonts w:ascii="Sylfaen" w:hAnsi="Sylfaen" w:cs="Arial"/>
          <w:bCs/>
          <w:sz w:val="20"/>
          <w:szCs w:val="20"/>
        </w:rPr>
        <w:t>ԱՁ</w:t>
      </w:r>
      <w:r w:rsidRPr="009F640F">
        <w:rPr>
          <w:rFonts w:ascii="Sylfaen" w:hAnsi="Sylfaen" w:cs="Arial"/>
          <w:bCs/>
          <w:sz w:val="20"/>
          <w:szCs w:val="20"/>
          <w:lang w:val="pt-BR"/>
        </w:rPr>
        <w:t xml:space="preserve">, </w:t>
      </w:r>
      <w:r w:rsidRPr="009F640F">
        <w:rPr>
          <w:rFonts w:ascii="Sylfaen" w:hAnsi="Sylfaen" w:cs="Arial"/>
          <w:bCs/>
          <w:sz w:val="20"/>
          <w:szCs w:val="20"/>
          <w:lang w:val="hy-AM"/>
        </w:rPr>
        <w:t xml:space="preserve">հարկ վճարողի հաշվառման համարն է՝ </w:t>
      </w:r>
      <w:r w:rsidRPr="009F640F">
        <w:rPr>
          <w:rFonts w:ascii="Sylfaen" w:hAnsi="Sylfaen" w:cs="Arial"/>
          <w:bCs/>
          <w:sz w:val="20"/>
          <w:szCs w:val="20"/>
          <w:lang w:val="pt-BR"/>
        </w:rPr>
        <w:t>85674299</w:t>
      </w:r>
      <w:r w:rsidRPr="009F640F">
        <w:rPr>
          <w:rFonts w:ascii="Sylfaen" w:hAnsi="Sylfaen" w:cs="Arial"/>
          <w:bCs/>
          <w:sz w:val="20"/>
          <w:szCs w:val="20"/>
          <w:lang w:val="hy-AM"/>
        </w:rPr>
        <w:t>, էլեկտրոնային փոստի հասցեն է՝</w:t>
      </w:r>
      <w:r w:rsidRPr="009F640F">
        <w:rPr>
          <w:rFonts w:ascii="Sylfaen" w:hAnsi="Sylfaen" w:cs="Arial"/>
          <w:bCs/>
          <w:sz w:val="20"/>
          <w:szCs w:val="20"/>
          <w:lang w:val="pt-BR"/>
        </w:rPr>
        <w:t xml:space="preserve"> karas7673@mail.ru</w:t>
      </w:r>
      <w:r w:rsidRPr="009F640F">
        <w:rPr>
          <w:rFonts w:ascii="Sylfaen" w:hAnsi="Sylfaen" w:cs="Arial"/>
          <w:bCs/>
          <w:sz w:val="20"/>
          <w:szCs w:val="20"/>
          <w:lang w:val="hy-AM"/>
        </w:rPr>
        <w:t>,</w:t>
      </w:r>
      <w:r w:rsidRPr="009F640F">
        <w:rPr>
          <w:rFonts w:ascii="Sylfaen" w:hAnsi="Sylfaen" w:cs="Arial"/>
          <w:bCs/>
          <w:sz w:val="20"/>
          <w:szCs w:val="20"/>
          <w:lang w:val="pt-BR"/>
        </w:rPr>
        <w:t xml:space="preserve"> </w:t>
      </w:r>
      <w:r w:rsidRPr="009F640F">
        <w:rPr>
          <w:rFonts w:ascii="Sylfaen" w:hAnsi="Sylfaen" w:cs="Arial"/>
          <w:bCs/>
          <w:sz w:val="20"/>
          <w:szCs w:val="20"/>
          <w:lang w:val="hy-AM"/>
        </w:rPr>
        <w:t>գործունեության հասցեն է՝ ՀՀ</w:t>
      </w:r>
      <w:r w:rsidRPr="009F640F">
        <w:rPr>
          <w:rFonts w:ascii="Sylfaen" w:hAnsi="Sylfaen" w:cs="Arial"/>
          <w:bCs/>
          <w:sz w:val="20"/>
          <w:szCs w:val="20"/>
          <w:lang w:val="pt-BR"/>
        </w:rPr>
        <w:t xml:space="preserve"> Արմավիր</w:t>
      </w:r>
      <w:r w:rsidRPr="009F640F">
        <w:rPr>
          <w:rFonts w:ascii="Sylfaen" w:hAnsi="Sylfaen" w:cs="Arial"/>
          <w:bCs/>
          <w:sz w:val="20"/>
          <w:szCs w:val="20"/>
          <w:lang w:val="hy-AM"/>
        </w:rPr>
        <w:t>ի մարզ, Արդարապատ, 11-րդ փ. 11,  հեռախոսահամարն է՝</w:t>
      </w:r>
      <w:r w:rsidRPr="009F640F">
        <w:rPr>
          <w:rFonts w:ascii="Sylfaen" w:hAnsi="Sylfaen" w:cs="Arial"/>
          <w:bCs/>
          <w:sz w:val="20"/>
          <w:szCs w:val="20"/>
          <w:lang w:val="pt-BR"/>
        </w:rPr>
        <w:t xml:space="preserve"> </w:t>
      </w:r>
      <w:r w:rsidRPr="009F640F">
        <w:rPr>
          <w:rFonts w:ascii="Sylfaen" w:hAnsi="Sylfaen" w:cs="Arial"/>
          <w:bCs/>
          <w:sz w:val="20"/>
          <w:szCs w:val="20"/>
          <w:lang w:val="hy-AM"/>
        </w:rPr>
        <w:t>0944459665</w:t>
      </w:r>
    </w:p>
    <w:p w:rsidR="00EE058A" w:rsidRPr="009F640F" w:rsidRDefault="00EE058A" w:rsidP="00EE058A">
      <w:pPr>
        <w:pStyle w:val="NoSpacing"/>
        <w:ind w:firstLine="567"/>
        <w:jc w:val="both"/>
        <w:rPr>
          <w:rFonts w:ascii="Sylfaen" w:hAnsi="Sylfaen" w:cs="Arial"/>
          <w:bCs/>
          <w:sz w:val="20"/>
          <w:szCs w:val="20"/>
          <w:lang w:val="hy-AM"/>
        </w:rPr>
      </w:pPr>
      <w:r w:rsidRPr="009F640F">
        <w:rPr>
          <w:rFonts w:ascii="Sylfaen" w:hAnsi="Sylfaen" w:cs="Arial"/>
          <w:bCs/>
          <w:sz w:val="20"/>
          <w:szCs w:val="20"/>
          <w:lang w:val="hy-AM"/>
        </w:rPr>
        <w:t>4. Լաուրա Սեդրակյան Զոհրակի ԱՁ, հարկ վճարողի հաշվառման համարն է՝ 74434548, էլեկտրոնային փոստի հասցեն է՝</w:t>
      </w:r>
      <w:r w:rsidRPr="009F640F">
        <w:rPr>
          <w:rFonts w:ascii="Sylfaen" w:hAnsi="Sylfaen" w:cs="Arial"/>
          <w:bCs/>
          <w:sz w:val="20"/>
          <w:szCs w:val="20"/>
          <w:lang w:val="pt-BR"/>
        </w:rPr>
        <w:t xml:space="preserve"> </w:t>
      </w:r>
      <w:r w:rsidRPr="009F640F">
        <w:rPr>
          <w:rFonts w:ascii="Sylfaen" w:hAnsi="Sylfaen" w:cs="Arial"/>
          <w:bCs/>
          <w:sz w:val="20"/>
          <w:szCs w:val="20"/>
          <w:lang w:val="hy-AM"/>
        </w:rPr>
        <w:t>laura_sedrakyan@mail.ru,</w:t>
      </w:r>
      <w:r w:rsidRPr="009F640F">
        <w:rPr>
          <w:rFonts w:ascii="Sylfaen" w:hAnsi="Sylfaen" w:cs="Arial"/>
          <w:bCs/>
          <w:sz w:val="20"/>
          <w:szCs w:val="20"/>
          <w:lang w:val="pt-BR"/>
        </w:rPr>
        <w:t xml:space="preserve"> </w:t>
      </w:r>
      <w:r w:rsidRPr="009F640F">
        <w:rPr>
          <w:rFonts w:ascii="Sylfaen" w:hAnsi="Sylfaen" w:cs="Arial"/>
          <w:bCs/>
          <w:sz w:val="20"/>
          <w:szCs w:val="20"/>
          <w:lang w:val="hy-AM"/>
        </w:rPr>
        <w:t>գործունեության հասցեն է՝ ՀՀ</w:t>
      </w:r>
      <w:r w:rsidRPr="009F640F">
        <w:rPr>
          <w:rFonts w:ascii="Sylfaen" w:hAnsi="Sylfaen" w:cs="Arial"/>
          <w:bCs/>
          <w:sz w:val="20"/>
          <w:szCs w:val="20"/>
          <w:lang w:val="pt-BR"/>
        </w:rPr>
        <w:t xml:space="preserve"> </w:t>
      </w:r>
      <w:r w:rsidRPr="009F640F">
        <w:rPr>
          <w:rFonts w:ascii="Sylfaen" w:hAnsi="Sylfaen" w:cs="Arial"/>
          <w:bCs/>
          <w:sz w:val="20"/>
          <w:szCs w:val="20"/>
          <w:lang w:val="hy-AM"/>
        </w:rPr>
        <w:t>Գեղարքունիքի մ., Մարտունի, Գետափնյա 1փ., տուն 9,  հեռախոսահամարն է՝</w:t>
      </w:r>
      <w:r w:rsidRPr="009F640F">
        <w:rPr>
          <w:rFonts w:ascii="Sylfaen" w:hAnsi="Sylfaen" w:cs="Arial"/>
          <w:bCs/>
          <w:sz w:val="20"/>
          <w:szCs w:val="20"/>
          <w:lang w:val="pt-BR"/>
        </w:rPr>
        <w:t xml:space="preserve"> </w:t>
      </w:r>
      <w:r w:rsidRPr="009F640F">
        <w:rPr>
          <w:rFonts w:ascii="Sylfaen" w:hAnsi="Sylfaen" w:cs="Arial"/>
          <w:bCs/>
          <w:sz w:val="20"/>
          <w:szCs w:val="20"/>
          <w:lang w:val="hy-AM"/>
        </w:rPr>
        <w:t>098311220</w:t>
      </w:r>
    </w:p>
    <w:p w:rsidR="00EE058A" w:rsidRPr="009F640F" w:rsidRDefault="00EE058A" w:rsidP="00EE058A">
      <w:pPr>
        <w:pStyle w:val="NoSpacing"/>
        <w:ind w:firstLine="0"/>
        <w:jc w:val="both"/>
        <w:rPr>
          <w:rFonts w:ascii="Sylfaen" w:hAnsi="Sylfaen" w:cs="Arial"/>
          <w:bCs/>
          <w:sz w:val="20"/>
          <w:szCs w:val="20"/>
          <w:lang w:val="pt-BR"/>
        </w:rPr>
      </w:pPr>
    </w:p>
    <w:p w:rsidR="00C406B0" w:rsidRPr="009F640F" w:rsidRDefault="0012563F" w:rsidP="00EE058A">
      <w:pPr>
        <w:pStyle w:val="NoSpacing"/>
        <w:ind w:firstLine="0"/>
        <w:jc w:val="both"/>
        <w:rPr>
          <w:rFonts w:ascii="Sylfaen" w:hAnsi="Sylfaen" w:cs="Arial"/>
          <w:sz w:val="20"/>
          <w:szCs w:val="20"/>
          <w:lang w:val="hy-AM"/>
        </w:rPr>
      </w:pPr>
      <w:r w:rsidRPr="009F640F">
        <w:rPr>
          <w:rFonts w:ascii="Sylfaen" w:hAnsi="Sylfaen" w:cs="Arial"/>
          <w:bCs/>
          <w:sz w:val="20"/>
          <w:szCs w:val="20"/>
          <w:lang w:val="hy-AM"/>
        </w:rPr>
        <w:t xml:space="preserve">    </w:t>
      </w:r>
      <w:r w:rsidR="00C406B0" w:rsidRPr="009F640F">
        <w:rPr>
          <w:rFonts w:ascii="Sylfaen" w:hAnsi="Sylfaen" w:cs="Arial"/>
          <w:sz w:val="20"/>
          <w:szCs w:val="20"/>
          <w:lang w:val="hy-AM"/>
        </w:rPr>
        <w:t xml:space="preserve">Ընդունել որոշում </w:t>
      </w:r>
      <w:r w:rsidR="00C406B0" w:rsidRPr="009F640F">
        <w:rPr>
          <w:rFonts w:ascii="Sylfaen" w:hAnsi="Sylfaen" w:cs="Arial"/>
          <w:b/>
          <w:i/>
          <w:sz w:val="20"/>
          <w:szCs w:val="20"/>
          <w:lang w:val="hy-AM"/>
        </w:rPr>
        <w:t xml:space="preserve">կողմ </w:t>
      </w:r>
      <w:r w:rsidR="00820D5B" w:rsidRPr="009F640F">
        <w:rPr>
          <w:rFonts w:ascii="Sylfaen" w:hAnsi="Sylfaen" w:cs="Arial"/>
          <w:b/>
          <w:i/>
          <w:sz w:val="20"/>
          <w:szCs w:val="20"/>
          <w:lang w:val="hy-AM"/>
        </w:rPr>
        <w:t>4</w:t>
      </w:r>
      <w:r w:rsidR="00C406B0" w:rsidRPr="009F640F">
        <w:rPr>
          <w:rFonts w:ascii="Sylfaen" w:hAnsi="Sylfaen" w:cs="Arial"/>
          <w:b/>
          <w:i/>
          <w:sz w:val="20"/>
          <w:szCs w:val="20"/>
          <w:lang w:val="hy-AM"/>
        </w:rPr>
        <w:t xml:space="preserve"> (</w:t>
      </w:r>
      <w:r w:rsidR="00820D5B" w:rsidRPr="009F640F">
        <w:rPr>
          <w:rFonts w:ascii="Sylfaen" w:hAnsi="Sylfaen" w:cs="Arial"/>
          <w:b/>
          <w:i/>
          <w:sz w:val="20"/>
          <w:szCs w:val="20"/>
          <w:lang w:val="hy-AM"/>
        </w:rPr>
        <w:t>չորս</w:t>
      </w:r>
      <w:r w:rsidR="00C406B0" w:rsidRPr="009F640F">
        <w:rPr>
          <w:rFonts w:ascii="Sylfaen" w:hAnsi="Sylfaen" w:cs="Arial"/>
          <w:b/>
          <w:i/>
          <w:sz w:val="20"/>
          <w:szCs w:val="20"/>
          <w:lang w:val="hy-AM"/>
        </w:rPr>
        <w:t>)</w:t>
      </w:r>
      <w:r w:rsidR="00C406B0" w:rsidRPr="009F640F">
        <w:rPr>
          <w:rFonts w:ascii="Sylfaen" w:hAnsi="Sylfaen" w:cs="Arial"/>
          <w:i/>
          <w:sz w:val="20"/>
          <w:szCs w:val="20"/>
          <w:lang w:val="hy-AM"/>
        </w:rPr>
        <w:t>,</w:t>
      </w:r>
      <w:r w:rsidR="00C406B0" w:rsidRPr="009F640F">
        <w:rPr>
          <w:rFonts w:ascii="Sylfaen" w:hAnsi="Sylfaen" w:cs="Arial"/>
          <w:sz w:val="20"/>
          <w:szCs w:val="20"/>
          <w:lang w:val="hy-AM"/>
        </w:rPr>
        <w:t xml:space="preserve">  </w:t>
      </w:r>
      <w:r w:rsidR="00C406B0" w:rsidRPr="009F640F">
        <w:rPr>
          <w:rFonts w:ascii="Sylfaen" w:hAnsi="Sylfaen" w:cs="Arial"/>
          <w:b/>
          <w:i/>
          <w:sz w:val="20"/>
          <w:szCs w:val="20"/>
          <w:lang w:val="hy-AM"/>
        </w:rPr>
        <w:t>դեմ 0 (զրո)</w:t>
      </w:r>
      <w:r w:rsidR="00C406B0" w:rsidRPr="009F640F">
        <w:rPr>
          <w:rFonts w:ascii="Sylfaen" w:hAnsi="Sylfaen" w:cs="Arial"/>
          <w:sz w:val="20"/>
          <w:szCs w:val="20"/>
          <w:lang w:val="hy-AM"/>
        </w:rPr>
        <w:t xml:space="preserve"> ձայներով</w:t>
      </w:r>
    </w:p>
    <w:p w:rsidR="00EE058A" w:rsidRPr="009F640F" w:rsidRDefault="00EE058A" w:rsidP="00EE058A">
      <w:pPr>
        <w:pStyle w:val="NoSpacing"/>
        <w:ind w:firstLine="0"/>
        <w:jc w:val="both"/>
        <w:rPr>
          <w:rFonts w:ascii="Sylfaen" w:hAnsi="Sylfaen" w:cs="Arial"/>
          <w:sz w:val="20"/>
          <w:szCs w:val="20"/>
          <w:lang w:val="hy-AM"/>
        </w:rPr>
      </w:pPr>
    </w:p>
    <w:p w:rsidR="009C2246" w:rsidRPr="009F640F" w:rsidRDefault="00FE261A" w:rsidP="0017236E">
      <w:pPr>
        <w:pStyle w:val="NoSpacing"/>
        <w:ind w:firstLine="567"/>
        <w:jc w:val="both"/>
        <w:rPr>
          <w:rFonts w:ascii="Sylfaen" w:hAnsi="Sylfaen" w:cs="Arial"/>
          <w:b/>
          <w:sz w:val="20"/>
          <w:szCs w:val="20"/>
          <w:lang w:val="hy-AM"/>
        </w:rPr>
      </w:pPr>
      <w:r w:rsidRPr="009F640F">
        <w:rPr>
          <w:rFonts w:ascii="Sylfaen" w:hAnsi="Sylfaen" w:cs="Arial"/>
          <w:b/>
          <w:sz w:val="20"/>
          <w:szCs w:val="20"/>
          <w:lang w:val="hy-AM"/>
        </w:rPr>
        <w:t>3</w:t>
      </w:r>
      <w:r w:rsidR="002C7BD6" w:rsidRPr="009F640F">
        <w:rPr>
          <w:rFonts w:ascii="Sylfaen" w:hAnsi="Cambria Math" w:cs="Cambria Math"/>
          <w:b/>
          <w:sz w:val="20"/>
          <w:szCs w:val="20"/>
          <w:lang w:val="hy-AM"/>
        </w:rPr>
        <w:t>․</w:t>
      </w:r>
      <w:r w:rsidR="009C2246" w:rsidRPr="009F640F">
        <w:rPr>
          <w:rFonts w:ascii="Sylfaen" w:hAnsi="Sylfaen" w:cs="Arial"/>
          <w:b/>
          <w:sz w:val="20"/>
          <w:szCs w:val="20"/>
          <w:lang w:val="af-ZA"/>
        </w:rPr>
        <w:t xml:space="preserve"> </w:t>
      </w:r>
      <w:r w:rsidR="009C2246" w:rsidRPr="009F640F">
        <w:rPr>
          <w:rFonts w:ascii="Sylfaen" w:hAnsi="Sylfaen" w:cs="Arial"/>
          <w:b/>
          <w:sz w:val="20"/>
          <w:szCs w:val="20"/>
          <w:lang w:val="hy-AM"/>
        </w:rPr>
        <w:t xml:space="preserve">Տվյալներ` հայտերը կազմելու, ներկայացնելու, սահմանված </w:t>
      </w:r>
      <w:r w:rsidR="0075571A" w:rsidRPr="009F640F">
        <w:rPr>
          <w:rFonts w:ascii="Sylfaen" w:hAnsi="Sylfaen" w:cs="Arial"/>
          <w:b/>
          <w:sz w:val="20"/>
          <w:szCs w:val="20"/>
          <w:lang w:val="hy-AM"/>
        </w:rPr>
        <w:t xml:space="preserve"> </w:t>
      </w:r>
      <w:r w:rsidR="009C2246" w:rsidRPr="009F640F">
        <w:rPr>
          <w:rFonts w:ascii="Sylfaen" w:hAnsi="Sylfaen" w:cs="Arial"/>
          <w:b/>
          <w:sz w:val="20"/>
          <w:szCs w:val="20"/>
          <w:lang w:val="hy-AM"/>
        </w:rPr>
        <w:t xml:space="preserve">կարգի </w:t>
      </w:r>
      <w:r w:rsidR="0075571A" w:rsidRPr="009F640F">
        <w:rPr>
          <w:rFonts w:ascii="Sylfaen" w:hAnsi="Sylfaen" w:cs="Arial"/>
          <w:b/>
          <w:sz w:val="20"/>
          <w:szCs w:val="20"/>
          <w:lang w:val="hy-AM"/>
        </w:rPr>
        <w:t xml:space="preserve"> </w:t>
      </w:r>
      <w:r w:rsidR="009C2246" w:rsidRPr="009F640F">
        <w:rPr>
          <w:rFonts w:ascii="Sylfaen" w:hAnsi="Sylfaen" w:cs="Arial"/>
          <w:b/>
          <w:sz w:val="20"/>
          <w:szCs w:val="20"/>
          <w:lang w:val="hy-AM"/>
        </w:rPr>
        <w:t>պահանջներին</w:t>
      </w:r>
      <w:r w:rsidR="0075571A" w:rsidRPr="009F640F">
        <w:rPr>
          <w:rFonts w:ascii="Sylfaen" w:hAnsi="Sylfaen" w:cs="Arial"/>
          <w:b/>
          <w:sz w:val="20"/>
          <w:szCs w:val="20"/>
          <w:lang w:val="hy-AM"/>
        </w:rPr>
        <w:t xml:space="preserve"> </w:t>
      </w:r>
      <w:r w:rsidR="009C2246" w:rsidRPr="009F640F">
        <w:rPr>
          <w:rFonts w:ascii="Sylfaen" w:hAnsi="Sylfaen" w:cs="Arial"/>
          <w:b/>
          <w:sz w:val="20"/>
          <w:szCs w:val="20"/>
          <w:lang w:val="hy-AM"/>
        </w:rPr>
        <w:t xml:space="preserve"> համապատասխանության և բացված հայտում պահանջվող փաստաթղթերի առկայության և հրավերով սահմանված պայմաններին համապատասխան կազմված լինելու մասին.</w:t>
      </w:r>
    </w:p>
    <w:p w:rsidR="00CD4B29" w:rsidRPr="009F640F" w:rsidRDefault="009C2246" w:rsidP="00E801C9">
      <w:pPr>
        <w:pStyle w:val="NoSpacing"/>
        <w:ind w:firstLine="567"/>
        <w:jc w:val="both"/>
        <w:rPr>
          <w:rFonts w:ascii="Sylfaen" w:hAnsi="Sylfaen" w:cs="Arial"/>
          <w:shd w:val="clear" w:color="auto" w:fill="FFFFFF"/>
          <w:lang w:val="hy-AM"/>
        </w:rPr>
      </w:pPr>
      <w:r w:rsidRPr="009F640F">
        <w:rPr>
          <w:rFonts w:ascii="Sylfaen" w:hAnsi="Sylfaen" w:cs="Arial"/>
          <w:shd w:val="clear" w:color="auto" w:fill="FFFFFF"/>
          <w:lang w:val="hy-AM"/>
        </w:rPr>
        <w:t>3.</w:t>
      </w:r>
      <w:r w:rsidR="000B4DA6" w:rsidRPr="009F640F">
        <w:rPr>
          <w:rFonts w:ascii="Sylfaen" w:hAnsi="Sylfaen" w:cs="Arial"/>
          <w:shd w:val="clear" w:color="auto" w:fill="FFFFFF"/>
          <w:lang w:val="hy-AM"/>
        </w:rPr>
        <w:t>1</w:t>
      </w:r>
      <w:r w:rsidRPr="009F640F">
        <w:rPr>
          <w:rFonts w:ascii="Sylfaen" w:hAnsi="Sylfaen" w:cs="Arial"/>
          <w:shd w:val="clear" w:color="auto" w:fill="FFFFFF"/>
          <w:lang w:val="hy-AM"/>
        </w:rPr>
        <w:t xml:space="preserve"> մասնակիցները</w:t>
      </w:r>
      <w:r w:rsidR="0075571A" w:rsidRPr="009F640F">
        <w:rPr>
          <w:rFonts w:ascii="Sylfaen" w:hAnsi="Sylfaen" w:cs="Arial"/>
          <w:shd w:val="clear" w:color="auto" w:fill="FFFFFF"/>
          <w:lang w:val="hy-AM"/>
        </w:rPr>
        <w:t xml:space="preserve"> </w:t>
      </w:r>
      <w:r w:rsidRPr="009F640F">
        <w:rPr>
          <w:rFonts w:ascii="Sylfaen" w:hAnsi="Sylfaen" w:cs="Arial"/>
          <w:shd w:val="clear" w:color="auto" w:fill="FFFFFF"/>
          <w:lang w:val="hy-AM"/>
        </w:rPr>
        <w:t xml:space="preserve"> գնման ընթացակարգին մասնակցելու համար ներկայացրած հայտում ներառված </w:t>
      </w:r>
      <w:r w:rsidR="0075571A" w:rsidRPr="009F640F">
        <w:rPr>
          <w:rFonts w:ascii="Sylfaen" w:hAnsi="Sylfaen" w:cs="Arial"/>
          <w:shd w:val="clear" w:color="auto" w:fill="FFFFFF"/>
          <w:lang w:val="hy-AM"/>
        </w:rPr>
        <w:t xml:space="preserve"> </w:t>
      </w:r>
      <w:r w:rsidRPr="009F640F">
        <w:rPr>
          <w:rFonts w:ascii="Sylfaen" w:hAnsi="Sylfaen" w:cs="Arial"/>
          <w:shd w:val="clear" w:color="auto" w:fill="FFFFFF"/>
          <w:lang w:val="hy-AM"/>
        </w:rPr>
        <w:t>փաստաթղթերը կազմել և ներկայացրել են հրավերի պահանջներին համապատասխան</w:t>
      </w:r>
      <w:r w:rsidR="0075571A" w:rsidRPr="009F640F">
        <w:rPr>
          <w:rFonts w:ascii="Sylfaen" w:hAnsi="Sylfaen" w:cs="Arial"/>
          <w:shd w:val="clear" w:color="auto" w:fill="FFFFFF"/>
          <w:lang w:val="hy-AM"/>
        </w:rPr>
        <w:t>.</w:t>
      </w:r>
      <w:r w:rsidR="00FC6EBC" w:rsidRPr="009F640F">
        <w:rPr>
          <w:rFonts w:ascii="Sylfaen" w:hAnsi="Sylfaen" w:cs="Arial"/>
          <w:shd w:val="clear" w:color="auto" w:fill="FFFFFF"/>
          <w:lang w:val="hy-AM"/>
        </w:rPr>
        <w:t xml:space="preserve"> </w:t>
      </w:r>
    </w:p>
    <w:p w:rsidR="002F34D3" w:rsidRPr="009F640F" w:rsidRDefault="002F34D3" w:rsidP="00E801C9">
      <w:pPr>
        <w:pStyle w:val="NoSpacing"/>
        <w:ind w:firstLine="567"/>
        <w:jc w:val="both"/>
        <w:rPr>
          <w:rFonts w:ascii="Sylfaen" w:hAnsi="Sylfaen" w:cs="Arial"/>
          <w:sz w:val="20"/>
          <w:szCs w:val="20"/>
          <w:lang w:val="hy-AM"/>
        </w:rPr>
      </w:pPr>
    </w:p>
    <w:p w:rsidR="00784C38" w:rsidRPr="009F640F" w:rsidRDefault="006523A3" w:rsidP="00B07B19">
      <w:pPr>
        <w:spacing w:after="0" w:line="240" w:lineRule="auto"/>
        <w:ind w:firstLine="567"/>
        <w:jc w:val="both"/>
        <w:rPr>
          <w:rFonts w:ascii="Sylfaen" w:hAnsi="Sylfaen" w:cs="Arial"/>
          <w:sz w:val="20"/>
          <w:szCs w:val="20"/>
          <w:lang w:val="hy-AM"/>
        </w:rPr>
      </w:pPr>
      <w:r w:rsidRPr="009F640F">
        <w:rPr>
          <w:rFonts w:ascii="Sylfaen" w:hAnsi="Sylfaen" w:cs="Arial"/>
          <w:sz w:val="20"/>
          <w:szCs w:val="20"/>
          <w:lang w:val="hy-AM"/>
        </w:rPr>
        <w:t xml:space="preserve">Ընդունել որոշում </w:t>
      </w:r>
      <w:r w:rsidRPr="009F640F">
        <w:rPr>
          <w:rFonts w:ascii="Sylfaen" w:hAnsi="Sylfaen" w:cs="Arial"/>
          <w:b/>
          <w:i/>
          <w:sz w:val="20"/>
          <w:szCs w:val="20"/>
          <w:lang w:val="hy-AM"/>
        </w:rPr>
        <w:t xml:space="preserve">կողմ </w:t>
      </w:r>
      <w:r w:rsidR="0075571A" w:rsidRPr="009F640F">
        <w:rPr>
          <w:rFonts w:ascii="Sylfaen" w:hAnsi="Sylfaen" w:cs="Arial"/>
          <w:b/>
          <w:i/>
          <w:sz w:val="20"/>
          <w:szCs w:val="20"/>
          <w:lang w:val="hy-AM"/>
        </w:rPr>
        <w:t>4</w:t>
      </w:r>
      <w:r w:rsidR="00FB1F2D" w:rsidRPr="009F640F">
        <w:rPr>
          <w:rFonts w:ascii="Sylfaen" w:hAnsi="Sylfaen" w:cs="Arial"/>
          <w:b/>
          <w:i/>
          <w:sz w:val="20"/>
          <w:szCs w:val="20"/>
          <w:lang w:val="hy-AM"/>
        </w:rPr>
        <w:t>(</w:t>
      </w:r>
      <w:r w:rsidR="0075571A" w:rsidRPr="009F640F">
        <w:rPr>
          <w:rFonts w:ascii="Sylfaen" w:hAnsi="Sylfaen" w:cs="Arial"/>
          <w:b/>
          <w:i/>
          <w:sz w:val="20"/>
          <w:szCs w:val="20"/>
          <w:lang w:val="hy-AM"/>
        </w:rPr>
        <w:t>չորս</w:t>
      </w:r>
      <w:r w:rsidR="00FB1F2D" w:rsidRPr="009F640F">
        <w:rPr>
          <w:rFonts w:ascii="Sylfaen" w:hAnsi="Sylfaen" w:cs="Arial"/>
          <w:b/>
          <w:i/>
          <w:sz w:val="20"/>
          <w:szCs w:val="20"/>
          <w:lang w:val="hy-AM"/>
        </w:rPr>
        <w:t>)</w:t>
      </w:r>
      <w:r w:rsidRPr="009F640F">
        <w:rPr>
          <w:rFonts w:ascii="Sylfaen" w:hAnsi="Sylfaen" w:cs="Arial"/>
          <w:i/>
          <w:sz w:val="20"/>
          <w:szCs w:val="20"/>
          <w:lang w:val="hy-AM"/>
        </w:rPr>
        <w:t>,</w:t>
      </w:r>
      <w:r w:rsidRPr="009F640F">
        <w:rPr>
          <w:rFonts w:ascii="Sylfaen" w:hAnsi="Sylfaen" w:cs="Arial"/>
          <w:sz w:val="20"/>
          <w:szCs w:val="20"/>
          <w:lang w:val="hy-AM"/>
        </w:rPr>
        <w:t xml:space="preserve">  </w:t>
      </w:r>
      <w:r w:rsidRPr="009F640F">
        <w:rPr>
          <w:rFonts w:ascii="Sylfaen" w:hAnsi="Sylfaen" w:cs="Arial"/>
          <w:b/>
          <w:i/>
          <w:sz w:val="20"/>
          <w:szCs w:val="20"/>
          <w:lang w:val="hy-AM"/>
        </w:rPr>
        <w:t>դեմ 0 (զրո)</w:t>
      </w:r>
      <w:r w:rsidRPr="009F640F">
        <w:rPr>
          <w:rFonts w:ascii="Sylfaen" w:hAnsi="Sylfaen" w:cs="Arial"/>
          <w:sz w:val="20"/>
          <w:szCs w:val="20"/>
          <w:lang w:val="hy-AM"/>
        </w:rPr>
        <w:t xml:space="preserve"> ձայներով</w:t>
      </w:r>
    </w:p>
    <w:p w:rsidR="00C91D39" w:rsidRPr="009F640F" w:rsidRDefault="00C91D39" w:rsidP="00B07B19">
      <w:pPr>
        <w:spacing w:after="0" w:line="240" w:lineRule="auto"/>
        <w:ind w:firstLine="567"/>
        <w:jc w:val="center"/>
        <w:rPr>
          <w:rFonts w:ascii="Sylfaen" w:hAnsi="Sylfaen" w:cs="Arial"/>
          <w:b/>
          <w:sz w:val="20"/>
          <w:szCs w:val="20"/>
          <w:lang w:val="hy-AM"/>
        </w:rPr>
      </w:pPr>
    </w:p>
    <w:p w:rsidR="00EE058A" w:rsidRPr="009F640F" w:rsidRDefault="00EE058A" w:rsidP="00B07B19">
      <w:pPr>
        <w:spacing w:after="0" w:line="240" w:lineRule="auto"/>
        <w:ind w:firstLine="567"/>
        <w:jc w:val="center"/>
        <w:rPr>
          <w:rFonts w:ascii="Sylfaen" w:hAnsi="Sylfaen" w:cs="Arial"/>
          <w:b/>
          <w:sz w:val="20"/>
          <w:szCs w:val="20"/>
          <w:lang w:val="hy-AM"/>
        </w:rPr>
      </w:pPr>
    </w:p>
    <w:p w:rsidR="00C5440C" w:rsidRPr="009F640F" w:rsidRDefault="006523A3" w:rsidP="00F531E8">
      <w:pPr>
        <w:spacing w:after="0" w:line="240" w:lineRule="auto"/>
        <w:ind w:firstLine="567"/>
        <w:jc w:val="center"/>
        <w:rPr>
          <w:rFonts w:ascii="Sylfaen" w:hAnsi="Sylfaen" w:cs="Arial"/>
          <w:b/>
          <w:sz w:val="20"/>
          <w:szCs w:val="20"/>
          <w:lang w:val="hy-AM"/>
        </w:rPr>
      </w:pPr>
      <w:r w:rsidRPr="009F640F">
        <w:rPr>
          <w:rFonts w:ascii="Sylfaen" w:hAnsi="Sylfaen" w:cs="Arial"/>
          <w:b/>
          <w:sz w:val="20"/>
          <w:szCs w:val="20"/>
          <w:lang w:val="hy-AM"/>
        </w:rPr>
        <w:t>4.</w:t>
      </w:r>
      <w:r w:rsidRPr="009F640F">
        <w:rPr>
          <w:rFonts w:ascii="Sylfaen" w:hAnsi="Sylfaen" w:cs="Arial"/>
          <w:b/>
          <w:lang w:val="hy-AM"/>
        </w:rPr>
        <w:t xml:space="preserve"> </w:t>
      </w:r>
      <w:r w:rsidR="00806E87" w:rsidRPr="009F640F">
        <w:rPr>
          <w:rFonts w:ascii="Sylfaen" w:hAnsi="Sylfaen" w:cs="Arial"/>
          <w:b/>
          <w:sz w:val="20"/>
          <w:szCs w:val="20"/>
          <w:lang w:val="hy-AM"/>
        </w:rPr>
        <w:t>Գնման առարկաների գնման գները և մասնակիցների առաջարկած գները</w:t>
      </w:r>
    </w:p>
    <w:p w:rsidR="002F34D3" w:rsidRPr="009F640F" w:rsidRDefault="002F34D3" w:rsidP="00F531E8">
      <w:pPr>
        <w:spacing w:after="0" w:line="240" w:lineRule="auto"/>
        <w:ind w:firstLine="567"/>
        <w:jc w:val="center"/>
        <w:rPr>
          <w:rFonts w:ascii="Sylfaen" w:hAnsi="Sylfaen" w:cs="Arial"/>
          <w:sz w:val="20"/>
          <w:szCs w:val="20"/>
          <w:lang w:val="hy-AM"/>
        </w:rPr>
      </w:pPr>
    </w:p>
    <w:tbl>
      <w:tblPr>
        <w:tblW w:w="10632" w:type="dxa"/>
        <w:tblCellSpacing w:w="20"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7"/>
        <w:gridCol w:w="1836"/>
        <w:gridCol w:w="2111"/>
        <w:gridCol w:w="1268"/>
        <w:gridCol w:w="1690"/>
        <w:gridCol w:w="1550"/>
        <w:gridCol w:w="1480"/>
      </w:tblGrid>
      <w:tr w:rsidR="002F34D3" w:rsidRPr="009F640F" w:rsidTr="001604EA">
        <w:trPr>
          <w:trHeight w:val="19"/>
          <w:tblCellSpacing w:w="20" w:type="dxa"/>
        </w:trPr>
        <w:tc>
          <w:tcPr>
            <w:tcW w:w="637" w:type="dxa"/>
            <w:vMerge w:val="restart"/>
            <w:shd w:val="clear" w:color="auto" w:fill="auto"/>
            <w:noWrap/>
            <w:vAlign w:val="center"/>
            <w:hideMark/>
          </w:tcPr>
          <w:p w:rsidR="002F34D3" w:rsidRPr="009F640F" w:rsidRDefault="002F34D3" w:rsidP="001604EA">
            <w:pPr>
              <w:spacing w:after="0" w:line="240" w:lineRule="auto"/>
              <w:ind w:firstLine="0"/>
              <w:jc w:val="center"/>
              <w:rPr>
                <w:rFonts w:ascii="Sylfaen" w:eastAsia="Times New Roman" w:hAnsi="Sylfaen" w:cs="Arial"/>
                <w:b/>
                <w:color w:val="000000"/>
                <w:sz w:val="16"/>
                <w:szCs w:val="18"/>
                <w:lang w:eastAsia="ru-RU"/>
              </w:rPr>
            </w:pPr>
            <w:r w:rsidRPr="009F640F">
              <w:rPr>
                <w:rFonts w:ascii="Sylfaen" w:eastAsia="Times New Roman" w:hAnsi="Sylfaen" w:cs="Arial"/>
                <w:b/>
                <w:color w:val="000000"/>
                <w:sz w:val="16"/>
                <w:szCs w:val="18"/>
                <w:lang w:val="en-US" w:eastAsia="ru-RU"/>
              </w:rPr>
              <w:t>չ</w:t>
            </w:r>
            <w:r w:rsidRPr="009F640F">
              <w:rPr>
                <w:rFonts w:ascii="Sylfaen" w:eastAsia="Times New Roman" w:hAnsi="Sylfaen" w:cs="Arial"/>
                <w:b/>
                <w:color w:val="000000"/>
                <w:sz w:val="16"/>
                <w:szCs w:val="18"/>
                <w:lang w:eastAsia="ru-RU"/>
              </w:rPr>
              <w:t>/հ</w:t>
            </w:r>
          </w:p>
        </w:tc>
        <w:tc>
          <w:tcPr>
            <w:tcW w:w="1796" w:type="dxa"/>
            <w:vMerge w:val="restart"/>
            <w:shd w:val="clear" w:color="auto" w:fill="auto"/>
            <w:vAlign w:val="center"/>
            <w:hideMark/>
          </w:tcPr>
          <w:p w:rsidR="002F34D3" w:rsidRPr="009F640F" w:rsidRDefault="002F34D3" w:rsidP="001604EA">
            <w:pPr>
              <w:spacing w:after="0" w:line="240" w:lineRule="auto"/>
              <w:ind w:hanging="98"/>
              <w:jc w:val="center"/>
              <w:rPr>
                <w:rFonts w:ascii="Sylfaen" w:eastAsia="Times New Roman" w:hAnsi="Sylfaen" w:cs="Arial"/>
                <w:b/>
                <w:color w:val="000000"/>
                <w:sz w:val="16"/>
                <w:szCs w:val="18"/>
                <w:lang w:eastAsia="ru-RU"/>
              </w:rPr>
            </w:pPr>
            <w:r w:rsidRPr="009F640F">
              <w:rPr>
                <w:rFonts w:ascii="Sylfaen" w:eastAsia="Times New Roman" w:hAnsi="Sylfaen" w:cs="Arial"/>
                <w:b/>
                <w:color w:val="000000"/>
                <w:sz w:val="16"/>
                <w:szCs w:val="18"/>
                <w:lang w:eastAsia="ru-RU"/>
              </w:rPr>
              <w:t>գնման առարկայի անվանումը</w:t>
            </w:r>
          </w:p>
        </w:tc>
        <w:tc>
          <w:tcPr>
            <w:tcW w:w="2071" w:type="dxa"/>
            <w:vMerge w:val="restart"/>
            <w:vAlign w:val="center"/>
          </w:tcPr>
          <w:p w:rsidR="002F34D3" w:rsidRPr="009F640F" w:rsidRDefault="002F34D3" w:rsidP="001604EA">
            <w:pPr>
              <w:spacing w:after="0" w:line="240" w:lineRule="auto"/>
              <w:ind w:firstLine="0"/>
              <w:jc w:val="center"/>
              <w:rPr>
                <w:rFonts w:ascii="Sylfaen" w:eastAsia="Times New Roman" w:hAnsi="Sylfaen" w:cs="Arial"/>
                <w:b/>
                <w:color w:val="000000"/>
                <w:sz w:val="16"/>
                <w:szCs w:val="18"/>
                <w:lang w:val="en-US" w:eastAsia="ru-RU"/>
              </w:rPr>
            </w:pPr>
            <w:r w:rsidRPr="009F640F">
              <w:rPr>
                <w:rFonts w:ascii="Sylfaen" w:eastAsia="Times New Roman" w:hAnsi="Sylfaen" w:cs="Arial"/>
                <w:b/>
                <w:color w:val="000000"/>
                <w:sz w:val="16"/>
                <w:szCs w:val="18"/>
                <w:lang w:eastAsia="ru-RU"/>
              </w:rPr>
              <w:t>մասնակիցներ</w:t>
            </w:r>
          </w:p>
        </w:tc>
        <w:tc>
          <w:tcPr>
            <w:tcW w:w="5928" w:type="dxa"/>
            <w:gridSpan w:val="4"/>
            <w:tcBorders>
              <w:right w:val="single" w:sz="4" w:space="0" w:color="auto"/>
            </w:tcBorders>
            <w:shd w:val="clear" w:color="auto" w:fill="auto"/>
            <w:noWrap/>
            <w:vAlign w:val="center"/>
            <w:hideMark/>
          </w:tcPr>
          <w:p w:rsidR="002F34D3" w:rsidRPr="009F640F" w:rsidRDefault="002F34D3" w:rsidP="001604EA">
            <w:pPr>
              <w:spacing w:after="0" w:line="240" w:lineRule="auto"/>
              <w:ind w:firstLine="0"/>
              <w:jc w:val="center"/>
              <w:rPr>
                <w:rFonts w:ascii="Sylfaen" w:eastAsia="Times New Roman" w:hAnsi="Sylfaen" w:cs="Arial"/>
                <w:b/>
                <w:color w:val="000000"/>
                <w:sz w:val="16"/>
                <w:szCs w:val="18"/>
                <w:lang w:eastAsia="ru-RU"/>
              </w:rPr>
            </w:pPr>
            <w:r w:rsidRPr="009F640F">
              <w:rPr>
                <w:rFonts w:ascii="Sylfaen" w:eastAsia="Times New Roman" w:hAnsi="Sylfaen" w:cs="Arial"/>
                <w:b/>
                <w:color w:val="000000"/>
                <w:sz w:val="16"/>
                <w:szCs w:val="18"/>
                <w:lang w:eastAsia="ru-RU"/>
              </w:rPr>
              <w:t>գնային առաջարկները</w:t>
            </w:r>
          </w:p>
          <w:p w:rsidR="002F34D3" w:rsidRPr="009F640F" w:rsidRDefault="002F34D3" w:rsidP="001604EA">
            <w:pPr>
              <w:spacing w:after="0" w:line="240" w:lineRule="auto"/>
              <w:ind w:firstLine="0"/>
              <w:jc w:val="center"/>
              <w:rPr>
                <w:rFonts w:ascii="Sylfaen" w:eastAsia="Times New Roman" w:hAnsi="Sylfaen" w:cs="Arial"/>
                <w:b/>
                <w:color w:val="000000"/>
                <w:sz w:val="16"/>
                <w:szCs w:val="18"/>
                <w:lang w:eastAsia="ru-RU"/>
              </w:rPr>
            </w:pPr>
          </w:p>
        </w:tc>
      </w:tr>
      <w:tr w:rsidR="002F34D3" w:rsidRPr="009F640F" w:rsidTr="001604EA">
        <w:trPr>
          <w:trHeight w:val="850"/>
          <w:tblCellSpacing w:w="20" w:type="dxa"/>
        </w:trPr>
        <w:tc>
          <w:tcPr>
            <w:tcW w:w="637" w:type="dxa"/>
            <w:vMerge/>
            <w:shd w:val="clear" w:color="auto" w:fill="auto"/>
            <w:vAlign w:val="center"/>
            <w:hideMark/>
          </w:tcPr>
          <w:p w:rsidR="002F34D3" w:rsidRPr="009F640F" w:rsidRDefault="002F34D3" w:rsidP="001604EA">
            <w:pPr>
              <w:spacing w:after="0" w:line="240" w:lineRule="auto"/>
              <w:ind w:firstLine="0"/>
              <w:jc w:val="center"/>
              <w:rPr>
                <w:rFonts w:ascii="Sylfaen" w:eastAsia="Times New Roman" w:hAnsi="Sylfaen" w:cs="Arial"/>
                <w:b/>
                <w:color w:val="000000"/>
                <w:sz w:val="16"/>
                <w:szCs w:val="18"/>
                <w:lang w:eastAsia="ru-RU"/>
              </w:rPr>
            </w:pPr>
          </w:p>
        </w:tc>
        <w:tc>
          <w:tcPr>
            <w:tcW w:w="1796" w:type="dxa"/>
            <w:vMerge/>
            <w:shd w:val="clear" w:color="auto" w:fill="auto"/>
            <w:vAlign w:val="center"/>
            <w:hideMark/>
          </w:tcPr>
          <w:p w:rsidR="002F34D3" w:rsidRPr="009F640F" w:rsidRDefault="002F34D3" w:rsidP="001604EA">
            <w:pPr>
              <w:spacing w:after="0" w:line="240" w:lineRule="auto"/>
              <w:ind w:firstLine="0"/>
              <w:jc w:val="center"/>
              <w:rPr>
                <w:rFonts w:ascii="Sylfaen" w:eastAsia="Times New Roman" w:hAnsi="Sylfaen" w:cs="Arial"/>
                <w:b/>
                <w:color w:val="000000"/>
                <w:sz w:val="16"/>
                <w:szCs w:val="18"/>
                <w:lang w:eastAsia="ru-RU"/>
              </w:rPr>
            </w:pPr>
          </w:p>
        </w:tc>
        <w:tc>
          <w:tcPr>
            <w:tcW w:w="2071" w:type="dxa"/>
            <w:vMerge/>
            <w:vAlign w:val="center"/>
          </w:tcPr>
          <w:p w:rsidR="002F34D3" w:rsidRPr="009F640F" w:rsidRDefault="002F34D3" w:rsidP="001604EA">
            <w:pPr>
              <w:spacing w:after="0" w:line="240" w:lineRule="auto"/>
              <w:ind w:firstLine="0"/>
              <w:jc w:val="center"/>
              <w:rPr>
                <w:rFonts w:ascii="Sylfaen" w:eastAsia="Times New Roman" w:hAnsi="Sylfaen" w:cs="Arial"/>
                <w:b/>
                <w:color w:val="000000"/>
                <w:sz w:val="16"/>
                <w:szCs w:val="18"/>
                <w:lang w:eastAsia="ru-RU"/>
              </w:rPr>
            </w:pPr>
          </w:p>
        </w:tc>
        <w:tc>
          <w:tcPr>
            <w:tcW w:w="1228" w:type="dxa"/>
            <w:shd w:val="clear" w:color="auto" w:fill="auto"/>
            <w:noWrap/>
            <w:vAlign w:val="center"/>
          </w:tcPr>
          <w:p w:rsidR="002F34D3" w:rsidRPr="009F640F" w:rsidRDefault="002F34D3" w:rsidP="001604EA">
            <w:pPr>
              <w:spacing w:after="0" w:line="240" w:lineRule="auto"/>
              <w:ind w:firstLine="0"/>
              <w:jc w:val="center"/>
              <w:rPr>
                <w:rFonts w:ascii="Sylfaen" w:eastAsia="Times New Roman" w:hAnsi="Sylfaen" w:cs="Arial"/>
                <w:b/>
                <w:color w:val="000000"/>
                <w:sz w:val="16"/>
                <w:szCs w:val="18"/>
                <w:lang w:val="hy-AM" w:eastAsia="ru-RU"/>
              </w:rPr>
            </w:pPr>
            <w:r w:rsidRPr="009F640F">
              <w:rPr>
                <w:rFonts w:ascii="Sylfaen" w:eastAsia="Times New Roman" w:hAnsi="Sylfaen" w:cs="Arial"/>
                <w:b/>
                <w:color w:val="000000"/>
                <w:sz w:val="16"/>
                <w:szCs w:val="18"/>
                <w:lang w:val="hy-AM" w:eastAsia="ru-RU"/>
              </w:rPr>
              <w:t>Արժեքը</w:t>
            </w:r>
          </w:p>
        </w:tc>
        <w:tc>
          <w:tcPr>
            <w:tcW w:w="1650" w:type="dxa"/>
            <w:shd w:val="clear" w:color="auto" w:fill="auto"/>
            <w:vAlign w:val="center"/>
          </w:tcPr>
          <w:p w:rsidR="002F34D3" w:rsidRPr="009F640F" w:rsidRDefault="002F34D3" w:rsidP="001604EA">
            <w:pPr>
              <w:spacing w:after="0" w:line="240" w:lineRule="auto"/>
              <w:ind w:firstLine="0"/>
              <w:jc w:val="center"/>
              <w:rPr>
                <w:rFonts w:ascii="Sylfaen" w:eastAsia="Times New Roman" w:hAnsi="Sylfaen" w:cs="Arial"/>
                <w:b/>
                <w:color w:val="000000"/>
                <w:sz w:val="16"/>
                <w:szCs w:val="18"/>
                <w:lang w:val="hy-AM" w:eastAsia="ru-RU"/>
              </w:rPr>
            </w:pPr>
            <w:r w:rsidRPr="009F640F">
              <w:rPr>
                <w:rFonts w:ascii="Sylfaen" w:eastAsia="Times New Roman" w:hAnsi="Sylfaen" w:cs="Arial"/>
                <w:b/>
                <w:color w:val="000000"/>
                <w:sz w:val="16"/>
                <w:szCs w:val="18"/>
                <w:lang w:val="hy-AM" w:eastAsia="ru-RU"/>
              </w:rPr>
              <w:t>ԱԱՀ</w:t>
            </w:r>
          </w:p>
        </w:tc>
        <w:tc>
          <w:tcPr>
            <w:tcW w:w="1510" w:type="dxa"/>
            <w:shd w:val="clear" w:color="auto" w:fill="auto"/>
            <w:vAlign w:val="center"/>
          </w:tcPr>
          <w:p w:rsidR="002F34D3" w:rsidRPr="009F640F" w:rsidRDefault="002F34D3" w:rsidP="001604EA">
            <w:pPr>
              <w:spacing w:after="0" w:line="240" w:lineRule="auto"/>
              <w:ind w:firstLine="0"/>
              <w:jc w:val="center"/>
              <w:rPr>
                <w:rFonts w:ascii="Sylfaen" w:eastAsia="Times New Roman" w:hAnsi="Sylfaen" w:cs="Arial"/>
                <w:b/>
                <w:color w:val="000000"/>
                <w:sz w:val="16"/>
                <w:szCs w:val="18"/>
                <w:lang w:eastAsia="ru-RU"/>
              </w:rPr>
            </w:pPr>
            <w:r w:rsidRPr="009F640F">
              <w:rPr>
                <w:rFonts w:ascii="Sylfaen" w:eastAsia="Times New Roman" w:hAnsi="Sylfaen" w:cs="Arial"/>
                <w:b/>
                <w:color w:val="000000"/>
                <w:sz w:val="16"/>
                <w:szCs w:val="18"/>
                <w:lang w:eastAsia="ru-RU"/>
              </w:rPr>
              <w:t>ընդհ. գինը</w:t>
            </w:r>
          </w:p>
        </w:tc>
        <w:tc>
          <w:tcPr>
            <w:tcW w:w="1420" w:type="dxa"/>
          </w:tcPr>
          <w:p w:rsidR="002F34D3" w:rsidRPr="009F640F" w:rsidRDefault="002F34D3" w:rsidP="001604EA">
            <w:pPr>
              <w:spacing w:after="0" w:line="240" w:lineRule="auto"/>
              <w:ind w:firstLine="0"/>
              <w:jc w:val="center"/>
              <w:rPr>
                <w:rFonts w:ascii="Sylfaen" w:eastAsia="Times New Roman" w:hAnsi="Sylfaen" w:cs="Arial"/>
                <w:b/>
                <w:color w:val="000000"/>
                <w:sz w:val="16"/>
                <w:szCs w:val="18"/>
                <w:lang w:eastAsia="ru-RU"/>
              </w:rPr>
            </w:pPr>
            <w:r w:rsidRPr="009F640F">
              <w:rPr>
                <w:rFonts w:ascii="Sylfaen" w:eastAsia="Times New Roman" w:hAnsi="Sylfaen" w:cs="Arial"/>
                <w:b/>
                <w:color w:val="000000"/>
                <w:sz w:val="16"/>
                <w:szCs w:val="18"/>
                <w:lang w:eastAsia="ru-RU"/>
              </w:rPr>
              <w:t>Գնման գին</w:t>
            </w:r>
          </w:p>
        </w:tc>
      </w:tr>
      <w:tr w:rsidR="00EE058A" w:rsidRPr="009F640F" w:rsidTr="001604EA">
        <w:trPr>
          <w:trHeight w:val="338"/>
          <w:tblCellSpacing w:w="20" w:type="dxa"/>
        </w:trPr>
        <w:tc>
          <w:tcPr>
            <w:tcW w:w="637" w:type="dxa"/>
            <w:vMerge w:val="restart"/>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w:t>
            </w:r>
          </w:p>
        </w:tc>
        <w:tc>
          <w:tcPr>
            <w:tcW w:w="1796" w:type="dxa"/>
            <w:vMerge w:val="restart"/>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Աղ կերակրի</w:t>
            </w: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Ալբերտ Եփրեմյան ԱՁ</w:t>
            </w:r>
          </w:p>
        </w:tc>
        <w:tc>
          <w:tcPr>
            <w:tcW w:w="1228" w:type="dxa"/>
            <w:shd w:val="clear" w:color="auto" w:fill="auto"/>
            <w:noWrap/>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2351</w:t>
            </w:r>
          </w:p>
        </w:tc>
        <w:tc>
          <w:tcPr>
            <w:tcW w:w="165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470,2</w:t>
            </w:r>
          </w:p>
        </w:tc>
        <w:tc>
          <w:tcPr>
            <w:tcW w:w="151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2821,2</w:t>
            </w:r>
          </w:p>
        </w:tc>
        <w:tc>
          <w:tcPr>
            <w:tcW w:w="1420" w:type="dxa"/>
            <w:vMerge w:val="restart"/>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3689</w:t>
            </w:r>
          </w:p>
        </w:tc>
      </w:tr>
      <w:tr w:rsidR="00EE058A" w:rsidRPr="009F640F" w:rsidTr="001604EA">
        <w:trPr>
          <w:trHeight w:val="338"/>
          <w:tblCellSpacing w:w="20" w:type="dxa"/>
        </w:trPr>
        <w:tc>
          <w:tcPr>
            <w:tcW w:w="637"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1796"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«Գիրգորյան Ս» ՍՊԸ</w:t>
            </w:r>
          </w:p>
        </w:tc>
        <w:tc>
          <w:tcPr>
            <w:tcW w:w="1228" w:type="dxa"/>
            <w:shd w:val="clear" w:color="auto" w:fill="auto"/>
            <w:noWrap/>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2748,667</w:t>
            </w:r>
          </w:p>
        </w:tc>
        <w:tc>
          <w:tcPr>
            <w:tcW w:w="165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549,733</w:t>
            </w:r>
          </w:p>
        </w:tc>
        <w:tc>
          <w:tcPr>
            <w:tcW w:w="151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3298,4</w:t>
            </w:r>
          </w:p>
        </w:tc>
        <w:tc>
          <w:tcPr>
            <w:tcW w:w="1420" w:type="dxa"/>
            <w:vMerge/>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r>
      <w:tr w:rsidR="00EE058A" w:rsidRPr="009F640F" w:rsidTr="001604EA">
        <w:trPr>
          <w:trHeight w:val="338"/>
          <w:tblCellSpacing w:w="20" w:type="dxa"/>
        </w:trPr>
        <w:tc>
          <w:tcPr>
            <w:tcW w:w="637" w:type="dxa"/>
            <w:vMerge w:val="restart"/>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2</w:t>
            </w:r>
          </w:p>
        </w:tc>
        <w:tc>
          <w:tcPr>
            <w:tcW w:w="1796" w:type="dxa"/>
            <w:vMerge w:val="restart"/>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արևածաղկի ձեթ, ռաֆինացված, (զտած)</w:t>
            </w: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Ալբերտ Եփրեմյան ԱՁ</w:t>
            </w:r>
          </w:p>
        </w:tc>
        <w:tc>
          <w:tcPr>
            <w:tcW w:w="1228" w:type="dxa"/>
            <w:shd w:val="clear" w:color="auto" w:fill="auto"/>
            <w:noWrap/>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46667</w:t>
            </w:r>
          </w:p>
        </w:tc>
        <w:tc>
          <w:tcPr>
            <w:tcW w:w="165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9333,4</w:t>
            </w:r>
          </w:p>
        </w:tc>
        <w:tc>
          <w:tcPr>
            <w:tcW w:w="151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56000,4</w:t>
            </w:r>
          </w:p>
        </w:tc>
        <w:tc>
          <w:tcPr>
            <w:tcW w:w="1420" w:type="dxa"/>
            <w:vMerge w:val="restart"/>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128800</w:t>
            </w:r>
          </w:p>
        </w:tc>
      </w:tr>
      <w:tr w:rsidR="00EE058A" w:rsidRPr="009F640F" w:rsidTr="001604EA">
        <w:trPr>
          <w:trHeight w:val="338"/>
          <w:tblCellSpacing w:w="20" w:type="dxa"/>
        </w:trPr>
        <w:tc>
          <w:tcPr>
            <w:tcW w:w="637"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1796"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«Գիրգորյան Ս» ՍՊԸ</w:t>
            </w:r>
          </w:p>
        </w:tc>
        <w:tc>
          <w:tcPr>
            <w:tcW w:w="1228" w:type="dxa"/>
            <w:shd w:val="clear" w:color="auto" w:fill="auto"/>
            <w:noWrap/>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47600</w:t>
            </w:r>
          </w:p>
        </w:tc>
        <w:tc>
          <w:tcPr>
            <w:tcW w:w="165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9520</w:t>
            </w:r>
          </w:p>
        </w:tc>
        <w:tc>
          <w:tcPr>
            <w:tcW w:w="151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57120</w:t>
            </w:r>
          </w:p>
        </w:tc>
        <w:tc>
          <w:tcPr>
            <w:tcW w:w="1420" w:type="dxa"/>
            <w:vMerge/>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r>
      <w:tr w:rsidR="00EE058A" w:rsidRPr="009F640F" w:rsidTr="001604EA">
        <w:trPr>
          <w:trHeight w:val="338"/>
          <w:tblCellSpacing w:w="20" w:type="dxa"/>
        </w:trPr>
        <w:tc>
          <w:tcPr>
            <w:tcW w:w="637"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1796"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Լաուրա Սեդրակյան Զոհրակի ԱՁ</w:t>
            </w:r>
          </w:p>
        </w:tc>
        <w:tc>
          <w:tcPr>
            <w:tcW w:w="1228" w:type="dxa"/>
            <w:shd w:val="clear" w:color="auto" w:fill="auto"/>
            <w:noWrap/>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55814</w:t>
            </w:r>
          </w:p>
        </w:tc>
        <w:tc>
          <w:tcPr>
            <w:tcW w:w="165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11162,8</w:t>
            </w:r>
          </w:p>
        </w:tc>
        <w:tc>
          <w:tcPr>
            <w:tcW w:w="151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66976,8</w:t>
            </w:r>
          </w:p>
        </w:tc>
        <w:tc>
          <w:tcPr>
            <w:tcW w:w="1420" w:type="dxa"/>
            <w:vMerge/>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r>
      <w:tr w:rsidR="00EE058A" w:rsidRPr="009F640F" w:rsidTr="001604EA">
        <w:trPr>
          <w:trHeight w:val="338"/>
          <w:tblCellSpacing w:w="20" w:type="dxa"/>
        </w:trPr>
        <w:tc>
          <w:tcPr>
            <w:tcW w:w="637" w:type="dxa"/>
            <w:vMerge w:val="restart"/>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3</w:t>
            </w:r>
          </w:p>
        </w:tc>
        <w:tc>
          <w:tcPr>
            <w:tcW w:w="1796" w:type="dxa"/>
            <w:vMerge w:val="restart"/>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Բրինձ</w:t>
            </w: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Ալբերտ Եփրեմյան ԱՁ</w:t>
            </w:r>
          </w:p>
        </w:tc>
        <w:tc>
          <w:tcPr>
            <w:tcW w:w="1228" w:type="dxa"/>
            <w:shd w:val="clear" w:color="auto" w:fill="auto"/>
            <w:noWrap/>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56000</w:t>
            </w:r>
          </w:p>
        </w:tc>
        <w:tc>
          <w:tcPr>
            <w:tcW w:w="165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11200</w:t>
            </w:r>
          </w:p>
        </w:tc>
        <w:tc>
          <w:tcPr>
            <w:tcW w:w="151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67200</w:t>
            </w:r>
          </w:p>
        </w:tc>
        <w:tc>
          <w:tcPr>
            <w:tcW w:w="1420" w:type="dxa"/>
            <w:vMerge w:val="restart"/>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100800</w:t>
            </w:r>
          </w:p>
        </w:tc>
      </w:tr>
      <w:tr w:rsidR="00EE058A" w:rsidRPr="009F640F" w:rsidTr="001604EA">
        <w:trPr>
          <w:trHeight w:val="338"/>
          <w:tblCellSpacing w:w="20" w:type="dxa"/>
        </w:trPr>
        <w:tc>
          <w:tcPr>
            <w:tcW w:w="637"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1796"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«Գիրգորյան Ս» ՍՊԸ</w:t>
            </w:r>
          </w:p>
        </w:tc>
        <w:tc>
          <w:tcPr>
            <w:tcW w:w="1228" w:type="dxa"/>
            <w:shd w:val="clear" w:color="auto" w:fill="auto"/>
            <w:noWrap/>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58100</w:t>
            </w:r>
          </w:p>
        </w:tc>
        <w:tc>
          <w:tcPr>
            <w:tcW w:w="165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11620</w:t>
            </w:r>
          </w:p>
        </w:tc>
        <w:tc>
          <w:tcPr>
            <w:tcW w:w="151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69720</w:t>
            </w:r>
          </w:p>
        </w:tc>
        <w:tc>
          <w:tcPr>
            <w:tcW w:w="1420" w:type="dxa"/>
            <w:vMerge/>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r>
      <w:tr w:rsidR="00EE058A" w:rsidRPr="009F640F" w:rsidTr="001604EA">
        <w:trPr>
          <w:trHeight w:val="338"/>
          <w:tblCellSpacing w:w="20" w:type="dxa"/>
        </w:trPr>
        <w:tc>
          <w:tcPr>
            <w:tcW w:w="637"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1796"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Լաուրա Սեդրակյան Զոհրակի ԱՁ</w:t>
            </w:r>
          </w:p>
        </w:tc>
        <w:tc>
          <w:tcPr>
            <w:tcW w:w="1228" w:type="dxa"/>
            <w:shd w:val="clear" w:color="auto" w:fill="auto"/>
            <w:noWrap/>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65941</w:t>
            </w:r>
          </w:p>
        </w:tc>
        <w:tc>
          <w:tcPr>
            <w:tcW w:w="165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13188</w:t>
            </w:r>
          </w:p>
        </w:tc>
        <w:tc>
          <w:tcPr>
            <w:tcW w:w="151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79129</w:t>
            </w:r>
          </w:p>
        </w:tc>
        <w:tc>
          <w:tcPr>
            <w:tcW w:w="1420" w:type="dxa"/>
            <w:vMerge/>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r>
      <w:tr w:rsidR="00EE058A" w:rsidRPr="009F640F" w:rsidTr="00AA3C95">
        <w:trPr>
          <w:trHeight w:val="338"/>
          <w:tblCellSpacing w:w="20" w:type="dxa"/>
        </w:trPr>
        <w:tc>
          <w:tcPr>
            <w:tcW w:w="637" w:type="dxa"/>
            <w:vMerge w:val="restart"/>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4</w:t>
            </w:r>
          </w:p>
        </w:tc>
        <w:tc>
          <w:tcPr>
            <w:tcW w:w="1796" w:type="dxa"/>
            <w:vMerge w:val="restart"/>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Գազար</w:t>
            </w: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«Գիրգորյան Ս» ՍՊԸ</w:t>
            </w:r>
          </w:p>
        </w:tc>
        <w:tc>
          <w:tcPr>
            <w:tcW w:w="1228" w:type="dxa"/>
            <w:shd w:val="clear" w:color="auto" w:fill="auto"/>
            <w:noWrap/>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18993,3</w:t>
            </w:r>
          </w:p>
        </w:tc>
        <w:tc>
          <w:tcPr>
            <w:tcW w:w="165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3798,66</w:t>
            </w:r>
          </w:p>
        </w:tc>
        <w:tc>
          <w:tcPr>
            <w:tcW w:w="151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22792</w:t>
            </w:r>
          </w:p>
        </w:tc>
        <w:tc>
          <w:tcPr>
            <w:tcW w:w="1420" w:type="dxa"/>
            <w:vMerge w:val="restart"/>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31080</w:t>
            </w:r>
          </w:p>
        </w:tc>
      </w:tr>
      <w:tr w:rsidR="00EE058A" w:rsidRPr="009F640F" w:rsidTr="001604EA">
        <w:trPr>
          <w:trHeight w:val="338"/>
          <w:tblCellSpacing w:w="20" w:type="dxa"/>
        </w:trPr>
        <w:tc>
          <w:tcPr>
            <w:tcW w:w="637"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1796"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Լաուրա Սեդրակյան Զոհրակի ԱՁ</w:t>
            </w:r>
          </w:p>
        </w:tc>
        <w:tc>
          <w:tcPr>
            <w:tcW w:w="1228" w:type="dxa"/>
            <w:shd w:val="clear" w:color="auto" w:fill="auto"/>
            <w:noWrap/>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22361</w:t>
            </w:r>
          </w:p>
        </w:tc>
        <w:tc>
          <w:tcPr>
            <w:tcW w:w="165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4472</w:t>
            </w:r>
          </w:p>
        </w:tc>
        <w:tc>
          <w:tcPr>
            <w:tcW w:w="151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26833</w:t>
            </w:r>
          </w:p>
        </w:tc>
        <w:tc>
          <w:tcPr>
            <w:tcW w:w="1420" w:type="dxa"/>
            <w:vMerge/>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r>
      <w:tr w:rsidR="00EE058A" w:rsidRPr="009F640F" w:rsidTr="001604EA">
        <w:trPr>
          <w:trHeight w:val="338"/>
          <w:tblCellSpacing w:w="20" w:type="dxa"/>
        </w:trPr>
        <w:tc>
          <w:tcPr>
            <w:tcW w:w="637" w:type="dxa"/>
            <w:vMerge w:val="restart"/>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5</w:t>
            </w:r>
          </w:p>
        </w:tc>
        <w:tc>
          <w:tcPr>
            <w:tcW w:w="1796" w:type="dxa"/>
            <w:vMerge w:val="restart"/>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Լոբի հատիկավոր</w:t>
            </w: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«Գիրգորյան Ս» ՍՊԸ</w:t>
            </w:r>
          </w:p>
        </w:tc>
        <w:tc>
          <w:tcPr>
            <w:tcW w:w="1228" w:type="dxa"/>
            <w:shd w:val="clear" w:color="auto" w:fill="auto"/>
            <w:noWrap/>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48300</w:t>
            </w:r>
          </w:p>
        </w:tc>
        <w:tc>
          <w:tcPr>
            <w:tcW w:w="165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9660</w:t>
            </w:r>
          </w:p>
        </w:tc>
        <w:tc>
          <w:tcPr>
            <w:tcW w:w="151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57960</w:t>
            </w:r>
          </w:p>
        </w:tc>
        <w:tc>
          <w:tcPr>
            <w:tcW w:w="1420" w:type="dxa"/>
            <w:vMerge w:val="restart"/>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77000</w:t>
            </w:r>
          </w:p>
        </w:tc>
      </w:tr>
      <w:tr w:rsidR="00EE058A" w:rsidRPr="009F640F" w:rsidTr="001604EA">
        <w:trPr>
          <w:trHeight w:val="338"/>
          <w:tblCellSpacing w:w="20" w:type="dxa"/>
        </w:trPr>
        <w:tc>
          <w:tcPr>
            <w:tcW w:w="637"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1796"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Ալբերտ Եփրեմյան ԱՁ</w:t>
            </w:r>
          </w:p>
        </w:tc>
        <w:tc>
          <w:tcPr>
            <w:tcW w:w="1228" w:type="dxa"/>
            <w:shd w:val="clear" w:color="auto" w:fill="auto"/>
            <w:noWrap/>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49583</w:t>
            </w:r>
          </w:p>
        </w:tc>
        <w:tc>
          <w:tcPr>
            <w:tcW w:w="165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9916,6</w:t>
            </w:r>
          </w:p>
        </w:tc>
        <w:tc>
          <w:tcPr>
            <w:tcW w:w="151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59499,6</w:t>
            </w:r>
          </w:p>
        </w:tc>
        <w:tc>
          <w:tcPr>
            <w:tcW w:w="1420" w:type="dxa"/>
            <w:vMerge/>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r>
      <w:tr w:rsidR="00EE058A" w:rsidRPr="009F640F" w:rsidTr="001604EA">
        <w:trPr>
          <w:trHeight w:val="338"/>
          <w:tblCellSpacing w:w="20" w:type="dxa"/>
        </w:trPr>
        <w:tc>
          <w:tcPr>
            <w:tcW w:w="637"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6</w:t>
            </w:r>
          </w:p>
        </w:tc>
        <w:tc>
          <w:tcPr>
            <w:tcW w:w="1796"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Խնձոր</w:t>
            </w: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«Գիրգորյան Ս» ՍՊԸ</w:t>
            </w:r>
          </w:p>
        </w:tc>
        <w:tc>
          <w:tcPr>
            <w:tcW w:w="1228" w:type="dxa"/>
            <w:shd w:val="clear" w:color="auto" w:fill="auto"/>
            <w:noWrap/>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151666,7</w:t>
            </w:r>
          </w:p>
        </w:tc>
        <w:tc>
          <w:tcPr>
            <w:tcW w:w="165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30333,3</w:t>
            </w:r>
          </w:p>
        </w:tc>
        <w:tc>
          <w:tcPr>
            <w:tcW w:w="151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182000</w:t>
            </w:r>
          </w:p>
        </w:tc>
        <w:tc>
          <w:tcPr>
            <w:tcW w:w="1420"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210000</w:t>
            </w:r>
          </w:p>
        </w:tc>
      </w:tr>
      <w:tr w:rsidR="00EE058A" w:rsidRPr="009F640F" w:rsidTr="001604EA">
        <w:trPr>
          <w:trHeight w:val="338"/>
          <w:tblCellSpacing w:w="20" w:type="dxa"/>
        </w:trPr>
        <w:tc>
          <w:tcPr>
            <w:tcW w:w="637" w:type="dxa"/>
            <w:vMerge w:val="restart"/>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7</w:t>
            </w:r>
          </w:p>
        </w:tc>
        <w:tc>
          <w:tcPr>
            <w:tcW w:w="1796" w:type="dxa"/>
            <w:vMerge w:val="restart"/>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Կաղամբ</w:t>
            </w: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Լաուրա Սեդրակյան Զոհրակի ԱՁ</w:t>
            </w:r>
          </w:p>
        </w:tc>
        <w:tc>
          <w:tcPr>
            <w:tcW w:w="1228" w:type="dxa"/>
            <w:shd w:val="clear" w:color="auto" w:fill="auto"/>
            <w:noWrap/>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58334</w:t>
            </w:r>
          </w:p>
        </w:tc>
        <w:tc>
          <w:tcPr>
            <w:tcW w:w="165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11667</w:t>
            </w:r>
          </w:p>
        </w:tc>
        <w:tc>
          <w:tcPr>
            <w:tcW w:w="151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70001</w:t>
            </w:r>
          </w:p>
        </w:tc>
        <w:tc>
          <w:tcPr>
            <w:tcW w:w="1420" w:type="dxa"/>
            <w:vMerge w:val="restart"/>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84000</w:t>
            </w:r>
          </w:p>
        </w:tc>
      </w:tr>
      <w:tr w:rsidR="00EE058A" w:rsidRPr="009F640F" w:rsidTr="001604EA">
        <w:trPr>
          <w:trHeight w:val="338"/>
          <w:tblCellSpacing w:w="20" w:type="dxa"/>
        </w:trPr>
        <w:tc>
          <w:tcPr>
            <w:tcW w:w="637"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1796"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«Գիրգորյան Ս» ՍՊԸ</w:t>
            </w:r>
          </w:p>
        </w:tc>
        <w:tc>
          <w:tcPr>
            <w:tcW w:w="1228" w:type="dxa"/>
            <w:shd w:val="clear" w:color="auto" w:fill="auto"/>
            <w:noWrap/>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64166,67</w:t>
            </w:r>
          </w:p>
        </w:tc>
        <w:tc>
          <w:tcPr>
            <w:tcW w:w="165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12833,3</w:t>
            </w:r>
          </w:p>
        </w:tc>
        <w:tc>
          <w:tcPr>
            <w:tcW w:w="151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77000</w:t>
            </w:r>
          </w:p>
        </w:tc>
        <w:tc>
          <w:tcPr>
            <w:tcW w:w="1420" w:type="dxa"/>
            <w:vMerge/>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r>
      <w:tr w:rsidR="00EE058A" w:rsidRPr="009F640F" w:rsidTr="001604EA">
        <w:trPr>
          <w:trHeight w:val="338"/>
          <w:tblCellSpacing w:w="20" w:type="dxa"/>
        </w:trPr>
        <w:tc>
          <w:tcPr>
            <w:tcW w:w="637" w:type="dxa"/>
            <w:vMerge w:val="restart"/>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8</w:t>
            </w:r>
          </w:p>
        </w:tc>
        <w:tc>
          <w:tcPr>
            <w:tcW w:w="1796" w:type="dxa"/>
            <w:vMerge w:val="restart"/>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Բազուկ</w:t>
            </w: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«Գիրգորյան Ս» ՍՊԸ</w:t>
            </w:r>
          </w:p>
        </w:tc>
        <w:tc>
          <w:tcPr>
            <w:tcW w:w="1228" w:type="dxa"/>
            <w:shd w:val="clear" w:color="auto" w:fill="auto"/>
            <w:noWrap/>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12833,33</w:t>
            </w:r>
          </w:p>
        </w:tc>
        <w:tc>
          <w:tcPr>
            <w:tcW w:w="165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2566,67</w:t>
            </w:r>
          </w:p>
        </w:tc>
        <w:tc>
          <w:tcPr>
            <w:tcW w:w="151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15400</w:t>
            </w:r>
          </w:p>
        </w:tc>
        <w:tc>
          <w:tcPr>
            <w:tcW w:w="1420" w:type="dxa"/>
            <w:vMerge w:val="restart"/>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21000</w:t>
            </w:r>
          </w:p>
        </w:tc>
      </w:tr>
      <w:tr w:rsidR="00EE058A" w:rsidRPr="009F640F" w:rsidTr="001604EA">
        <w:trPr>
          <w:trHeight w:val="338"/>
          <w:tblCellSpacing w:w="20" w:type="dxa"/>
        </w:trPr>
        <w:tc>
          <w:tcPr>
            <w:tcW w:w="637"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1796"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Լաուրա Սեդրակյան Զոհրակի ԱՁ</w:t>
            </w:r>
          </w:p>
        </w:tc>
        <w:tc>
          <w:tcPr>
            <w:tcW w:w="1228" w:type="dxa"/>
            <w:shd w:val="clear" w:color="auto" w:fill="auto"/>
            <w:noWrap/>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15692</w:t>
            </w:r>
          </w:p>
        </w:tc>
        <w:tc>
          <w:tcPr>
            <w:tcW w:w="165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3138</w:t>
            </w:r>
          </w:p>
        </w:tc>
        <w:tc>
          <w:tcPr>
            <w:tcW w:w="151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18830</w:t>
            </w:r>
          </w:p>
        </w:tc>
        <w:tc>
          <w:tcPr>
            <w:tcW w:w="1420" w:type="dxa"/>
            <w:vMerge/>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r>
      <w:tr w:rsidR="00EE058A" w:rsidRPr="009F640F" w:rsidTr="001604EA">
        <w:trPr>
          <w:trHeight w:val="338"/>
          <w:tblCellSpacing w:w="20" w:type="dxa"/>
        </w:trPr>
        <w:tc>
          <w:tcPr>
            <w:tcW w:w="637" w:type="dxa"/>
            <w:vMerge w:val="restart"/>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9</w:t>
            </w:r>
          </w:p>
        </w:tc>
        <w:tc>
          <w:tcPr>
            <w:tcW w:w="1796" w:type="dxa"/>
            <w:vMerge w:val="restart"/>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Կարտոֆիլ</w:t>
            </w: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«Գիրգորյան Ս» ՍՊԸ</w:t>
            </w:r>
          </w:p>
        </w:tc>
        <w:tc>
          <w:tcPr>
            <w:tcW w:w="1228" w:type="dxa"/>
            <w:shd w:val="clear" w:color="auto" w:fill="auto"/>
            <w:noWrap/>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64131,67</w:t>
            </w:r>
          </w:p>
        </w:tc>
        <w:tc>
          <w:tcPr>
            <w:tcW w:w="165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12826,3</w:t>
            </w:r>
          </w:p>
        </w:tc>
        <w:tc>
          <w:tcPr>
            <w:tcW w:w="151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76958</w:t>
            </w:r>
          </w:p>
        </w:tc>
        <w:tc>
          <w:tcPr>
            <w:tcW w:w="1420" w:type="dxa"/>
            <w:vMerge w:val="restart"/>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103040</w:t>
            </w:r>
          </w:p>
        </w:tc>
      </w:tr>
      <w:tr w:rsidR="00EE058A" w:rsidRPr="009F640F" w:rsidTr="001604EA">
        <w:trPr>
          <w:trHeight w:val="338"/>
          <w:tblCellSpacing w:w="20" w:type="dxa"/>
        </w:trPr>
        <w:tc>
          <w:tcPr>
            <w:tcW w:w="637"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1796"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Լաուրա Սեդրակյան Զոհրակի ԱՁ</w:t>
            </w:r>
          </w:p>
        </w:tc>
        <w:tc>
          <w:tcPr>
            <w:tcW w:w="1228" w:type="dxa"/>
            <w:shd w:val="clear" w:color="auto" w:fill="auto"/>
            <w:noWrap/>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66816</w:t>
            </w:r>
          </w:p>
        </w:tc>
        <w:tc>
          <w:tcPr>
            <w:tcW w:w="165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13363</w:t>
            </w:r>
          </w:p>
        </w:tc>
        <w:tc>
          <w:tcPr>
            <w:tcW w:w="151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80179</w:t>
            </w:r>
          </w:p>
        </w:tc>
        <w:tc>
          <w:tcPr>
            <w:tcW w:w="1420" w:type="dxa"/>
            <w:vMerge/>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r>
      <w:tr w:rsidR="00EE058A" w:rsidRPr="009F640F" w:rsidTr="001604EA">
        <w:trPr>
          <w:trHeight w:val="338"/>
          <w:tblCellSpacing w:w="20" w:type="dxa"/>
        </w:trPr>
        <w:tc>
          <w:tcPr>
            <w:tcW w:w="637" w:type="dxa"/>
            <w:vMerge w:val="restart"/>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10</w:t>
            </w:r>
          </w:p>
        </w:tc>
        <w:tc>
          <w:tcPr>
            <w:tcW w:w="1796" w:type="dxa"/>
            <w:vMerge w:val="restart"/>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հաճարաձավար</w:t>
            </w: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Ալբերտ Եփրեմյան ԱՁ</w:t>
            </w:r>
          </w:p>
        </w:tc>
        <w:tc>
          <w:tcPr>
            <w:tcW w:w="1228" w:type="dxa"/>
            <w:shd w:val="clear" w:color="auto" w:fill="auto"/>
            <w:noWrap/>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23333,33</w:t>
            </w:r>
          </w:p>
        </w:tc>
        <w:tc>
          <w:tcPr>
            <w:tcW w:w="165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4666,67</w:t>
            </w:r>
          </w:p>
        </w:tc>
        <w:tc>
          <w:tcPr>
            <w:tcW w:w="151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28000</w:t>
            </w:r>
          </w:p>
        </w:tc>
        <w:tc>
          <w:tcPr>
            <w:tcW w:w="1420" w:type="dxa"/>
            <w:vMerge w:val="restart"/>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38500</w:t>
            </w:r>
          </w:p>
        </w:tc>
      </w:tr>
      <w:tr w:rsidR="00EE058A" w:rsidRPr="009F640F" w:rsidTr="001604EA">
        <w:trPr>
          <w:trHeight w:val="338"/>
          <w:tblCellSpacing w:w="20" w:type="dxa"/>
        </w:trPr>
        <w:tc>
          <w:tcPr>
            <w:tcW w:w="637"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1796"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«Գիրգորյան Ս» ՍՊԸ</w:t>
            </w:r>
          </w:p>
        </w:tc>
        <w:tc>
          <w:tcPr>
            <w:tcW w:w="1228" w:type="dxa"/>
            <w:shd w:val="clear" w:color="auto" w:fill="auto"/>
            <w:noWrap/>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25375</w:t>
            </w:r>
          </w:p>
        </w:tc>
        <w:tc>
          <w:tcPr>
            <w:tcW w:w="165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5075</w:t>
            </w:r>
          </w:p>
        </w:tc>
        <w:tc>
          <w:tcPr>
            <w:tcW w:w="151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30450</w:t>
            </w:r>
          </w:p>
        </w:tc>
        <w:tc>
          <w:tcPr>
            <w:tcW w:w="1420" w:type="dxa"/>
            <w:vMerge/>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r>
      <w:tr w:rsidR="00EE058A" w:rsidRPr="009F640F" w:rsidTr="001604EA">
        <w:trPr>
          <w:trHeight w:val="338"/>
          <w:tblCellSpacing w:w="20" w:type="dxa"/>
        </w:trPr>
        <w:tc>
          <w:tcPr>
            <w:tcW w:w="637"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1796"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Լաուրա Սեդրակյան Զոհրակի ԱՁ</w:t>
            </w:r>
          </w:p>
        </w:tc>
        <w:tc>
          <w:tcPr>
            <w:tcW w:w="1228" w:type="dxa"/>
            <w:shd w:val="clear" w:color="auto" w:fill="auto"/>
            <w:noWrap/>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27942</w:t>
            </w:r>
          </w:p>
        </w:tc>
        <w:tc>
          <w:tcPr>
            <w:tcW w:w="165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5588</w:t>
            </w:r>
          </w:p>
        </w:tc>
        <w:tc>
          <w:tcPr>
            <w:tcW w:w="151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33530</w:t>
            </w:r>
          </w:p>
        </w:tc>
        <w:tc>
          <w:tcPr>
            <w:tcW w:w="1420"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r>
      <w:tr w:rsidR="00EE058A" w:rsidRPr="009F640F" w:rsidTr="001604EA">
        <w:trPr>
          <w:trHeight w:val="338"/>
          <w:tblCellSpacing w:w="20" w:type="dxa"/>
        </w:trPr>
        <w:tc>
          <w:tcPr>
            <w:tcW w:w="637" w:type="dxa"/>
            <w:vMerge w:val="restart"/>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11</w:t>
            </w:r>
          </w:p>
        </w:tc>
        <w:tc>
          <w:tcPr>
            <w:tcW w:w="1796" w:type="dxa"/>
            <w:vMerge w:val="restart"/>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հավի մսեղիք, պաղեցրած</w:t>
            </w: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Ալբերտ Եփրեմյան ԱՁ</w:t>
            </w:r>
          </w:p>
        </w:tc>
        <w:tc>
          <w:tcPr>
            <w:tcW w:w="1228" w:type="dxa"/>
            <w:shd w:val="clear" w:color="auto" w:fill="auto"/>
            <w:noWrap/>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196000</w:t>
            </w:r>
          </w:p>
        </w:tc>
        <w:tc>
          <w:tcPr>
            <w:tcW w:w="165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39200</w:t>
            </w:r>
          </w:p>
        </w:tc>
        <w:tc>
          <w:tcPr>
            <w:tcW w:w="151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235200</w:t>
            </w:r>
          </w:p>
        </w:tc>
        <w:tc>
          <w:tcPr>
            <w:tcW w:w="1420" w:type="dxa"/>
            <w:vMerge w:val="restart"/>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406000</w:t>
            </w:r>
          </w:p>
        </w:tc>
      </w:tr>
      <w:tr w:rsidR="00EE058A" w:rsidRPr="009F640F" w:rsidTr="001604EA">
        <w:trPr>
          <w:trHeight w:val="338"/>
          <w:tblCellSpacing w:w="20" w:type="dxa"/>
        </w:trPr>
        <w:tc>
          <w:tcPr>
            <w:tcW w:w="637"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1796"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«Գիրգորյան Ս» ՍՊԸ</w:t>
            </w:r>
          </w:p>
        </w:tc>
        <w:tc>
          <w:tcPr>
            <w:tcW w:w="1228" w:type="dxa"/>
            <w:shd w:val="clear" w:color="auto" w:fill="auto"/>
            <w:noWrap/>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322000</w:t>
            </w:r>
          </w:p>
        </w:tc>
        <w:tc>
          <w:tcPr>
            <w:tcW w:w="165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64400</w:t>
            </w:r>
          </w:p>
        </w:tc>
        <w:tc>
          <w:tcPr>
            <w:tcW w:w="151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386400</w:t>
            </w:r>
          </w:p>
        </w:tc>
        <w:tc>
          <w:tcPr>
            <w:tcW w:w="1420" w:type="dxa"/>
            <w:vMerge/>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r>
      <w:tr w:rsidR="00EE058A" w:rsidRPr="009F640F" w:rsidTr="001604EA">
        <w:trPr>
          <w:trHeight w:val="338"/>
          <w:tblCellSpacing w:w="20" w:type="dxa"/>
        </w:trPr>
        <w:tc>
          <w:tcPr>
            <w:tcW w:w="637"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lastRenderedPageBreak/>
              <w:t>12</w:t>
            </w:r>
          </w:p>
        </w:tc>
        <w:tc>
          <w:tcPr>
            <w:tcW w:w="1796"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Հաց</w:t>
            </w: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Կարեն Հովսեփյան ԱՁ</w:t>
            </w:r>
          </w:p>
        </w:tc>
        <w:tc>
          <w:tcPr>
            <w:tcW w:w="1228" w:type="dxa"/>
            <w:shd w:val="clear" w:color="auto" w:fill="auto"/>
            <w:noWrap/>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231933</w:t>
            </w:r>
          </w:p>
        </w:tc>
        <w:tc>
          <w:tcPr>
            <w:tcW w:w="165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46386,6</w:t>
            </w:r>
          </w:p>
        </w:tc>
        <w:tc>
          <w:tcPr>
            <w:tcW w:w="151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278320</w:t>
            </w:r>
          </w:p>
        </w:tc>
        <w:tc>
          <w:tcPr>
            <w:tcW w:w="1420"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377720</w:t>
            </w:r>
          </w:p>
        </w:tc>
      </w:tr>
      <w:tr w:rsidR="00EE058A" w:rsidRPr="009F640F" w:rsidTr="001604EA">
        <w:trPr>
          <w:trHeight w:val="338"/>
          <w:tblCellSpacing w:w="20" w:type="dxa"/>
        </w:trPr>
        <w:tc>
          <w:tcPr>
            <w:tcW w:w="637" w:type="dxa"/>
            <w:vMerge w:val="restart"/>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13</w:t>
            </w:r>
          </w:p>
        </w:tc>
        <w:tc>
          <w:tcPr>
            <w:tcW w:w="1796" w:type="dxa"/>
            <w:vMerge w:val="restart"/>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Հնդկաձավար</w:t>
            </w: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Ալբերտ Եփրեմյան ԱՁ</w:t>
            </w:r>
          </w:p>
        </w:tc>
        <w:tc>
          <w:tcPr>
            <w:tcW w:w="1228" w:type="dxa"/>
            <w:shd w:val="clear" w:color="auto" w:fill="auto"/>
            <w:noWrap/>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16917</w:t>
            </w:r>
          </w:p>
        </w:tc>
        <w:tc>
          <w:tcPr>
            <w:tcW w:w="165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3383,4</w:t>
            </w:r>
          </w:p>
        </w:tc>
        <w:tc>
          <w:tcPr>
            <w:tcW w:w="151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20300,4</w:t>
            </w:r>
          </w:p>
        </w:tc>
        <w:tc>
          <w:tcPr>
            <w:tcW w:w="1420" w:type="dxa"/>
            <w:vMerge w:val="restart"/>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56000</w:t>
            </w:r>
          </w:p>
        </w:tc>
      </w:tr>
      <w:tr w:rsidR="00EE058A" w:rsidRPr="009F640F" w:rsidTr="001604EA">
        <w:trPr>
          <w:trHeight w:val="338"/>
          <w:tblCellSpacing w:w="20" w:type="dxa"/>
        </w:trPr>
        <w:tc>
          <w:tcPr>
            <w:tcW w:w="637"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1796"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«Գիրգորյան Ս» ՍՊԸ</w:t>
            </w:r>
          </w:p>
        </w:tc>
        <w:tc>
          <w:tcPr>
            <w:tcW w:w="1228" w:type="dxa"/>
            <w:shd w:val="clear" w:color="auto" w:fill="auto"/>
            <w:noWrap/>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19250</w:t>
            </w:r>
          </w:p>
        </w:tc>
        <w:tc>
          <w:tcPr>
            <w:tcW w:w="165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3850</w:t>
            </w:r>
          </w:p>
        </w:tc>
        <w:tc>
          <w:tcPr>
            <w:tcW w:w="151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23100</w:t>
            </w:r>
          </w:p>
        </w:tc>
        <w:tc>
          <w:tcPr>
            <w:tcW w:w="1420" w:type="dxa"/>
            <w:vMerge/>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r>
      <w:tr w:rsidR="00EE058A" w:rsidRPr="009F640F" w:rsidTr="001604EA">
        <w:trPr>
          <w:trHeight w:val="338"/>
          <w:tblCellSpacing w:w="20" w:type="dxa"/>
        </w:trPr>
        <w:tc>
          <w:tcPr>
            <w:tcW w:w="637"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1796"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Լաուրա Սեդրակյան Զոհրակի ԱՁ</w:t>
            </w:r>
          </w:p>
        </w:tc>
        <w:tc>
          <w:tcPr>
            <w:tcW w:w="1228" w:type="dxa"/>
            <w:shd w:val="clear" w:color="auto" w:fill="auto"/>
            <w:noWrap/>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27475</w:t>
            </w:r>
          </w:p>
        </w:tc>
        <w:tc>
          <w:tcPr>
            <w:tcW w:w="165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5495</w:t>
            </w:r>
          </w:p>
        </w:tc>
        <w:tc>
          <w:tcPr>
            <w:tcW w:w="151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32970</w:t>
            </w:r>
          </w:p>
        </w:tc>
        <w:tc>
          <w:tcPr>
            <w:tcW w:w="1420" w:type="dxa"/>
            <w:vMerge/>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r>
      <w:tr w:rsidR="00EE058A" w:rsidRPr="009F640F" w:rsidTr="00EE058A">
        <w:trPr>
          <w:trHeight w:val="338"/>
          <w:tblCellSpacing w:w="20" w:type="dxa"/>
        </w:trPr>
        <w:tc>
          <w:tcPr>
            <w:tcW w:w="637" w:type="dxa"/>
            <w:vMerge w:val="restart"/>
            <w:tcBorders>
              <w:right w:val="nil"/>
            </w:tcBorders>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14</w:t>
            </w:r>
          </w:p>
        </w:tc>
        <w:tc>
          <w:tcPr>
            <w:tcW w:w="1796" w:type="dxa"/>
            <w:vMerge w:val="restart"/>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Ձու</w:t>
            </w: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Ալբերտ Եփրեմյան ԱՁ</w:t>
            </w:r>
          </w:p>
        </w:tc>
        <w:tc>
          <w:tcPr>
            <w:tcW w:w="1228" w:type="dxa"/>
            <w:shd w:val="clear" w:color="auto" w:fill="auto"/>
            <w:noWrap/>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116667</w:t>
            </w:r>
          </w:p>
        </w:tc>
        <w:tc>
          <w:tcPr>
            <w:tcW w:w="165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23333,4</w:t>
            </w:r>
          </w:p>
        </w:tc>
        <w:tc>
          <w:tcPr>
            <w:tcW w:w="151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140000</w:t>
            </w:r>
          </w:p>
        </w:tc>
        <w:tc>
          <w:tcPr>
            <w:tcW w:w="1420" w:type="dxa"/>
            <w:vMerge w:val="restart"/>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182000</w:t>
            </w:r>
          </w:p>
        </w:tc>
      </w:tr>
      <w:tr w:rsidR="00EE058A" w:rsidRPr="009F640F" w:rsidTr="00EE058A">
        <w:trPr>
          <w:trHeight w:val="338"/>
          <w:tblCellSpacing w:w="20" w:type="dxa"/>
        </w:trPr>
        <w:tc>
          <w:tcPr>
            <w:tcW w:w="637" w:type="dxa"/>
            <w:vMerge/>
            <w:tcBorders>
              <w:right w:val="nil"/>
            </w:tcBorders>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1796"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«Գիրգորյան Ս» ՍՊԸ</w:t>
            </w:r>
          </w:p>
        </w:tc>
        <w:tc>
          <w:tcPr>
            <w:tcW w:w="1228" w:type="dxa"/>
            <w:shd w:val="clear" w:color="auto" w:fill="auto"/>
            <w:noWrap/>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116666,7</w:t>
            </w:r>
          </w:p>
        </w:tc>
        <w:tc>
          <w:tcPr>
            <w:tcW w:w="165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23333,3</w:t>
            </w:r>
          </w:p>
        </w:tc>
        <w:tc>
          <w:tcPr>
            <w:tcW w:w="1510" w:type="dxa"/>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140000</w:t>
            </w:r>
          </w:p>
        </w:tc>
        <w:tc>
          <w:tcPr>
            <w:tcW w:w="1420" w:type="dxa"/>
            <w:vMerge/>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r>
      <w:tr w:rsidR="00EE058A" w:rsidRPr="009F640F" w:rsidTr="001724BF">
        <w:trPr>
          <w:trHeight w:val="338"/>
          <w:tblCellSpacing w:w="20" w:type="dxa"/>
        </w:trPr>
        <w:tc>
          <w:tcPr>
            <w:tcW w:w="637" w:type="dxa"/>
            <w:vMerge w:val="restart"/>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15</w:t>
            </w:r>
          </w:p>
        </w:tc>
        <w:tc>
          <w:tcPr>
            <w:tcW w:w="1796" w:type="dxa"/>
            <w:vMerge w:val="restart"/>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Մակարոն</w:t>
            </w: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Ալբերտ Եփրեմյան ԱՁ</w:t>
            </w:r>
          </w:p>
        </w:tc>
        <w:tc>
          <w:tcPr>
            <w:tcW w:w="1228" w:type="dxa"/>
            <w:shd w:val="clear" w:color="auto" w:fill="auto"/>
            <w:noWrap/>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25667</w:t>
            </w:r>
          </w:p>
        </w:tc>
        <w:tc>
          <w:tcPr>
            <w:tcW w:w="1650" w:type="dxa"/>
            <w:shd w:val="clear" w:color="auto" w:fill="auto"/>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5133</w:t>
            </w:r>
          </w:p>
        </w:tc>
        <w:tc>
          <w:tcPr>
            <w:tcW w:w="1510" w:type="dxa"/>
            <w:shd w:val="clear" w:color="auto" w:fill="auto"/>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30800</w:t>
            </w:r>
          </w:p>
        </w:tc>
        <w:tc>
          <w:tcPr>
            <w:tcW w:w="1420" w:type="dxa"/>
            <w:vMerge w:val="restart"/>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57400</w:t>
            </w:r>
          </w:p>
        </w:tc>
      </w:tr>
      <w:tr w:rsidR="00EE058A" w:rsidRPr="009F640F" w:rsidTr="001724BF">
        <w:trPr>
          <w:trHeight w:val="338"/>
          <w:tblCellSpacing w:w="20" w:type="dxa"/>
        </w:trPr>
        <w:tc>
          <w:tcPr>
            <w:tcW w:w="637"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1796"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2071" w:type="dxa"/>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«Գիրգորյան Ս» ՍՊԸ</w:t>
            </w:r>
          </w:p>
        </w:tc>
        <w:tc>
          <w:tcPr>
            <w:tcW w:w="1228" w:type="dxa"/>
            <w:shd w:val="clear" w:color="auto" w:fill="auto"/>
            <w:noWrap/>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28816,67</w:t>
            </w:r>
          </w:p>
        </w:tc>
        <w:tc>
          <w:tcPr>
            <w:tcW w:w="1650" w:type="dxa"/>
            <w:shd w:val="clear" w:color="auto" w:fill="auto"/>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5763,33</w:t>
            </w:r>
          </w:p>
        </w:tc>
        <w:tc>
          <w:tcPr>
            <w:tcW w:w="1510" w:type="dxa"/>
            <w:shd w:val="clear" w:color="auto" w:fill="auto"/>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34580</w:t>
            </w:r>
          </w:p>
        </w:tc>
        <w:tc>
          <w:tcPr>
            <w:tcW w:w="1420" w:type="dxa"/>
            <w:vMerge/>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r>
      <w:tr w:rsidR="00EE058A" w:rsidRPr="009F640F" w:rsidTr="001724BF">
        <w:trPr>
          <w:trHeight w:val="338"/>
          <w:tblCellSpacing w:w="20" w:type="dxa"/>
        </w:trPr>
        <w:tc>
          <w:tcPr>
            <w:tcW w:w="637"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1796"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Լաուրա Սեդրակյան Զոհրակի ԱՁ</w:t>
            </w:r>
          </w:p>
        </w:tc>
        <w:tc>
          <w:tcPr>
            <w:tcW w:w="1228" w:type="dxa"/>
            <w:shd w:val="clear" w:color="auto" w:fill="auto"/>
            <w:noWrap/>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39550</w:t>
            </w:r>
          </w:p>
        </w:tc>
        <w:tc>
          <w:tcPr>
            <w:tcW w:w="1650" w:type="dxa"/>
            <w:shd w:val="clear" w:color="auto" w:fill="auto"/>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7910</w:t>
            </w:r>
          </w:p>
        </w:tc>
        <w:tc>
          <w:tcPr>
            <w:tcW w:w="1510" w:type="dxa"/>
            <w:shd w:val="clear" w:color="auto" w:fill="auto"/>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47460</w:t>
            </w:r>
          </w:p>
        </w:tc>
        <w:tc>
          <w:tcPr>
            <w:tcW w:w="1420" w:type="dxa"/>
            <w:vMerge/>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r>
      <w:tr w:rsidR="00EE058A" w:rsidRPr="009F640F" w:rsidTr="001724BF">
        <w:trPr>
          <w:trHeight w:val="338"/>
          <w:tblCellSpacing w:w="20" w:type="dxa"/>
        </w:trPr>
        <w:tc>
          <w:tcPr>
            <w:tcW w:w="637" w:type="dxa"/>
            <w:vMerge w:val="restart"/>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16</w:t>
            </w:r>
          </w:p>
        </w:tc>
        <w:tc>
          <w:tcPr>
            <w:tcW w:w="1796" w:type="dxa"/>
            <w:vMerge w:val="restart"/>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Ոլոռ</w:t>
            </w: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Ալբերտ Եփրեմյան ԱՁ</w:t>
            </w:r>
          </w:p>
        </w:tc>
        <w:tc>
          <w:tcPr>
            <w:tcW w:w="1228" w:type="dxa"/>
            <w:shd w:val="clear" w:color="auto" w:fill="auto"/>
            <w:noWrap/>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12833</w:t>
            </w:r>
          </w:p>
        </w:tc>
        <w:tc>
          <w:tcPr>
            <w:tcW w:w="1650" w:type="dxa"/>
            <w:shd w:val="clear" w:color="auto" w:fill="auto"/>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2567</w:t>
            </w:r>
          </w:p>
        </w:tc>
        <w:tc>
          <w:tcPr>
            <w:tcW w:w="1510" w:type="dxa"/>
            <w:shd w:val="clear" w:color="auto" w:fill="auto"/>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15400</w:t>
            </w:r>
          </w:p>
        </w:tc>
        <w:tc>
          <w:tcPr>
            <w:tcW w:w="1420" w:type="dxa"/>
            <w:vMerge w:val="restart"/>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35000</w:t>
            </w:r>
          </w:p>
        </w:tc>
      </w:tr>
      <w:tr w:rsidR="00EE058A" w:rsidRPr="009F640F" w:rsidTr="001724BF">
        <w:trPr>
          <w:trHeight w:val="338"/>
          <w:tblCellSpacing w:w="20" w:type="dxa"/>
        </w:trPr>
        <w:tc>
          <w:tcPr>
            <w:tcW w:w="637"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1796"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2071" w:type="dxa"/>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«Գիրգորյան Ս» ՍՊԸ</w:t>
            </w:r>
          </w:p>
        </w:tc>
        <w:tc>
          <w:tcPr>
            <w:tcW w:w="1228" w:type="dxa"/>
            <w:shd w:val="clear" w:color="auto" w:fill="auto"/>
            <w:noWrap/>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14000</w:t>
            </w:r>
          </w:p>
        </w:tc>
        <w:tc>
          <w:tcPr>
            <w:tcW w:w="1650" w:type="dxa"/>
            <w:shd w:val="clear" w:color="auto" w:fill="auto"/>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2800</w:t>
            </w:r>
          </w:p>
        </w:tc>
        <w:tc>
          <w:tcPr>
            <w:tcW w:w="1510" w:type="dxa"/>
            <w:shd w:val="clear" w:color="auto" w:fill="auto"/>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16800</w:t>
            </w:r>
          </w:p>
        </w:tc>
        <w:tc>
          <w:tcPr>
            <w:tcW w:w="1420" w:type="dxa"/>
            <w:vMerge/>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r>
      <w:tr w:rsidR="00EE058A" w:rsidRPr="009F640F" w:rsidTr="001724BF">
        <w:trPr>
          <w:trHeight w:val="338"/>
          <w:tblCellSpacing w:w="20" w:type="dxa"/>
        </w:trPr>
        <w:tc>
          <w:tcPr>
            <w:tcW w:w="637" w:type="dxa"/>
            <w:vMerge w:val="restart"/>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17</w:t>
            </w:r>
          </w:p>
        </w:tc>
        <w:tc>
          <w:tcPr>
            <w:tcW w:w="1796" w:type="dxa"/>
            <w:vMerge w:val="restart"/>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Ոսպ</w:t>
            </w: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Ալբերտ Եփրեմյան ԱՁ</w:t>
            </w:r>
          </w:p>
        </w:tc>
        <w:tc>
          <w:tcPr>
            <w:tcW w:w="1228" w:type="dxa"/>
            <w:shd w:val="clear" w:color="auto" w:fill="auto"/>
            <w:noWrap/>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25667</w:t>
            </w:r>
          </w:p>
        </w:tc>
        <w:tc>
          <w:tcPr>
            <w:tcW w:w="1650" w:type="dxa"/>
            <w:shd w:val="clear" w:color="auto" w:fill="auto"/>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5133</w:t>
            </w:r>
          </w:p>
        </w:tc>
        <w:tc>
          <w:tcPr>
            <w:tcW w:w="1510" w:type="dxa"/>
            <w:shd w:val="clear" w:color="auto" w:fill="auto"/>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30800</w:t>
            </w:r>
          </w:p>
        </w:tc>
        <w:tc>
          <w:tcPr>
            <w:tcW w:w="1420" w:type="dxa"/>
            <w:vMerge w:val="restart"/>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62300</w:t>
            </w:r>
          </w:p>
        </w:tc>
      </w:tr>
      <w:tr w:rsidR="00EE058A" w:rsidRPr="009F640F" w:rsidTr="001724BF">
        <w:trPr>
          <w:trHeight w:val="338"/>
          <w:tblCellSpacing w:w="20" w:type="dxa"/>
        </w:trPr>
        <w:tc>
          <w:tcPr>
            <w:tcW w:w="637"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1796"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2071" w:type="dxa"/>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«Գիրգորյան Ս» ՍՊԸ</w:t>
            </w:r>
          </w:p>
        </w:tc>
        <w:tc>
          <w:tcPr>
            <w:tcW w:w="1228" w:type="dxa"/>
            <w:shd w:val="clear" w:color="auto" w:fill="auto"/>
            <w:noWrap/>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28875</w:t>
            </w:r>
          </w:p>
        </w:tc>
        <w:tc>
          <w:tcPr>
            <w:tcW w:w="1650" w:type="dxa"/>
            <w:shd w:val="clear" w:color="auto" w:fill="auto"/>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5775</w:t>
            </w:r>
          </w:p>
        </w:tc>
        <w:tc>
          <w:tcPr>
            <w:tcW w:w="1510" w:type="dxa"/>
            <w:shd w:val="clear" w:color="auto" w:fill="auto"/>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34650</w:t>
            </w:r>
          </w:p>
        </w:tc>
        <w:tc>
          <w:tcPr>
            <w:tcW w:w="1420" w:type="dxa"/>
            <w:vMerge/>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r>
      <w:tr w:rsidR="00EE058A" w:rsidRPr="009F640F" w:rsidTr="001724BF">
        <w:trPr>
          <w:trHeight w:val="338"/>
          <w:tblCellSpacing w:w="20" w:type="dxa"/>
        </w:trPr>
        <w:tc>
          <w:tcPr>
            <w:tcW w:w="637"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1796"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Լաուրա Սեդրակյան Զոհրակի ԱՁ</w:t>
            </w:r>
          </w:p>
        </w:tc>
        <w:tc>
          <w:tcPr>
            <w:tcW w:w="1228" w:type="dxa"/>
            <w:shd w:val="clear" w:color="auto" w:fill="auto"/>
            <w:noWrap/>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36692</w:t>
            </w:r>
          </w:p>
        </w:tc>
        <w:tc>
          <w:tcPr>
            <w:tcW w:w="1650" w:type="dxa"/>
            <w:shd w:val="clear" w:color="auto" w:fill="auto"/>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7338</w:t>
            </w:r>
          </w:p>
        </w:tc>
        <w:tc>
          <w:tcPr>
            <w:tcW w:w="1510" w:type="dxa"/>
            <w:shd w:val="clear" w:color="auto" w:fill="auto"/>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44030</w:t>
            </w:r>
          </w:p>
        </w:tc>
        <w:tc>
          <w:tcPr>
            <w:tcW w:w="1420" w:type="dxa"/>
            <w:vMerge/>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r>
      <w:tr w:rsidR="00EE058A" w:rsidRPr="009F640F" w:rsidTr="001724BF">
        <w:trPr>
          <w:trHeight w:val="338"/>
          <w:tblCellSpacing w:w="20" w:type="dxa"/>
        </w:trPr>
        <w:tc>
          <w:tcPr>
            <w:tcW w:w="637" w:type="dxa"/>
            <w:vMerge w:val="restart"/>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18</w:t>
            </w:r>
          </w:p>
        </w:tc>
        <w:tc>
          <w:tcPr>
            <w:tcW w:w="1796" w:type="dxa"/>
            <w:vMerge w:val="restart"/>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Պանիր, չանախ</w:t>
            </w: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Ալբերտ Եփրեմյան ԱՁ</w:t>
            </w:r>
          </w:p>
        </w:tc>
        <w:tc>
          <w:tcPr>
            <w:tcW w:w="1228" w:type="dxa"/>
            <w:shd w:val="clear" w:color="auto" w:fill="auto"/>
            <w:noWrap/>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168000</w:t>
            </w:r>
          </w:p>
        </w:tc>
        <w:tc>
          <w:tcPr>
            <w:tcW w:w="1650" w:type="dxa"/>
            <w:shd w:val="clear" w:color="auto" w:fill="auto"/>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33600</w:t>
            </w:r>
          </w:p>
        </w:tc>
        <w:tc>
          <w:tcPr>
            <w:tcW w:w="1510" w:type="dxa"/>
            <w:shd w:val="clear" w:color="auto" w:fill="auto"/>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201600</w:t>
            </w:r>
          </w:p>
        </w:tc>
        <w:tc>
          <w:tcPr>
            <w:tcW w:w="1420" w:type="dxa"/>
            <w:vMerge w:val="restart"/>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315000</w:t>
            </w:r>
          </w:p>
        </w:tc>
      </w:tr>
      <w:tr w:rsidR="00EE058A" w:rsidRPr="009F640F" w:rsidTr="001724BF">
        <w:trPr>
          <w:trHeight w:val="338"/>
          <w:tblCellSpacing w:w="20" w:type="dxa"/>
        </w:trPr>
        <w:tc>
          <w:tcPr>
            <w:tcW w:w="637"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1796"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2071" w:type="dxa"/>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«Գիրգորյան Ս» ՍՊԸ</w:t>
            </w:r>
          </w:p>
        </w:tc>
        <w:tc>
          <w:tcPr>
            <w:tcW w:w="1228" w:type="dxa"/>
            <w:shd w:val="clear" w:color="auto" w:fill="auto"/>
            <w:noWrap/>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171150</w:t>
            </w:r>
          </w:p>
        </w:tc>
        <w:tc>
          <w:tcPr>
            <w:tcW w:w="1650" w:type="dxa"/>
            <w:shd w:val="clear" w:color="auto" w:fill="auto"/>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34230</w:t>
            </w:r>
          </w:p>
        </w:tc>
        <w:tc>
          <w:tcPr>
            <w:tcW w:w="1510" w:type="dxa"/>
            <w:shd w:val="clear" w:color="auto" w:fill="auto"/>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205380</w:t>
            </w:r>
          </w:p>
        </w:tc>
        <w:tc>
          <w:tcPr>
            <w:tcW w:w="1420" w:type="dxa"/>
            <w:vMerge/>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r>
      <w:tr w:rsidR="00EE058A" w:rsidRPr="009F640F" w:rsidTr="001724BF">
        <w:trPr>
          <w:trHeight w:val="338"/>
          <w:tblCellSpacing w:w="20" w:type="dxa"/>
        </w:trPr>
        <w:tc>
          <w:tcPr>
            <w:tcW w:w="637" w:type="dxa"/>
            <w:vMerge w:val="restart"/>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19</w:t>
            </w:r>
          </w:p>
        </w:tc>
        <w:tc>
          <w:tcPr>
            <w:tcW w:w="1796" w:type="dxa"/>
            <w:vMerge w:val="restart"/>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Մածուն</w:t>
            </w: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Ալբերտ Եփրեմյան ԱՁ</w:t>
            </w:r>
          </w:p>
        </w:tc>
        <w:tc>
          <w:tcPr>
            <w:tcW w:w="1228" w:type="dxa"/>
            <w:shd w:val="clear" w:color="auto" w:fill="auto"/>
            <w:noWrap/>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13300</w:t>
            </w:r>
          </w:p>
        </w:tc>
        <w:tc>
          <w:tcPr>
            <w:tcW w:w="1650" w:type="dxa"/>
            <w:shd w:val="clear" w:color="auto" w:fill="auto"/>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2660</w:t>
            </w:r>
          </w:p>
        </w:tc>
        <w:tc>
          <w:tcPr>
            <w:tcW w:w="1510" w:type="dxa"/>
            <w:shd w:val="clear" w:color="auto" w:fill="auto"/>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15960</w:t>
            </w:r>
          </w:p>
        </w:tc>
        <w:tc>
          <w:tcPr>
            <w:tcW w:w="1420" w:type="dxa"/>
            <w:vMerge w:val="restart"/>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21000</w:t>
            </w:r>
          </w:p>
        </w:tc>
      </w:tr>
      <w:tr w:rsidR="00EE058A" w:rsidRPr="009F640F" w:rsidTr="001724BF">
        <w:trPr>
          <w:trHeight w:val="338"/>
          <w:tblCellSpacing w:w="20" w:type="dxa"/>
        </w:trPr>
        <w:tc>
          <w:tcPr>
            <w:tcW w:w="637"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1796"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2071" w:type="dxa"/>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«Գիրգորյան Ս» ՍՊԸ</w:t>
            </w:r>
          </w:p>
        </w:tc>
        <w:tc>
          <w:tcPr>
            <w:tcW w:w="1228" w:type="dxa"/>
            <w:shd w:val="clear" w:color="auto" w:fill="auto"/>
            <w:noWrap/>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16450</w:t>
            </w:r>
          </w:p>
        </w:tc>
        <w:tc>
          <w:tcPr>
            <w:tcW w:w="1650" w:type="dxa"/>
            <w:shd w:val="clear" w:color="auto" w:fill="auto"/>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3290</w:t>
            </w:r>
          </w:p>
        </w:tc>
        <w:tc>
          <w:tcPr>
            <w:tcW w:w="1510" w:type="dxa"/>
            <w:shd w:val="clear" w:color="auto" w:fill="auto"/>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19740</w:t>
            </w:r>
          </w:p>
        </w:tc>
        <w:tc>
          <w:tcPr>
            <w:tcW w:w="1420" w:type="dxa"/>
            <w:vMerge/>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r>
      <w:tr w:rsidR="00EE058A" w:rsidRPr="009F640F" w:rsidTr="001724BF">
        <w:trPr>
          <w:trHeight w:val="338"/>
          <w:tblCellSpacing w:w="20" w:type="dxa"/>
        </w:trPr>
        <w:tc>
          <w:tcPr>
            <w:tcW w:w="637" w:type="dxa"/>
            <w:vMerge w:val="restart"/>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20</w:t>
            </w:r>
          </w:p>
        </w:tc>
        <w:tc>
          <w:tcPr>
            <w:tcW w:w="1796" w:type="dxa"/>
            <w:vMerge w:val="restart"/>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Տոմատի մածուկ</w:t>
            </w:r>
          </w:p>
        </w:tc>
        <w:tc>
          <w:tcPr>
            <w:tcW w:w="2071" w:type="dxa"/>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«Գիրգորյան Ս» ՍՊԸ</w:t>
            </w:r>
          </w:p>
        </w:tc>
        <w:tc>
          <w:tcPr>
            <w:tcW w:w="1228" w:type="dxa"/>
            <w:shd w:val="clear" w:color="auto" w:fill="auto"/>
            <w:noWrap/>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8820</w:t>
            </w:r>
          </w:p>
        </w:tc>
        <w:tc>
          <w:tcPr>
            <w:tcW w:w="1650" w:type="dxa"/>
            <w:shd w:val="clear" w:color="auto" w:fill="auto"/>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1764</w:t>
            </w:r>
          </w:p>
        </w:tc>
        <w:tc>
          <w:tcPr>
            <w:tcW w:w="1510" w:type="dxa"/>
            <w:shd w:val="clear" w:color="auto" w:fill="auto"/>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10584</w:t>
            </w:r>
          </w:p>
        </w:tc>
        <w:tc>
          <w:tcPr>
            <w:tcW w:w="1420" w:type="dxa"/>
            <w:vMerge w:val="restart"/>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15120</w:t>
            </w:r>
          </w:p>
        </w:tc>
      </w:tr>
      <w:tr w:rsidR="00EE058A" w:rsidRPr="009F640F" w:rsidTr="001724BF">
        <w:trPr>
          <w:trHeight w:val="338"/>
          <w:tblCellSpacing w:w="20" w:type="dxa"/>
        </w:trPr>
        <w:tc>
          <w:tcPr>
            <w:tcW w:w="637"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1796"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Ալբերտ Եփրեմյան ԱՁ</w:t>
            </w:r>
          </w:p>
        </w:tc>
        <w:tc>
          <w:tcPr>
            <w:tcW w:w="1228" w:type="dxa"/>
            <w:shd w:val="clear" w:color="auto" w:fill="auto"/>
            <w:noWrap/>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8960</w:t>
            </w:r>
          </w:p>
        </w:tc>
        <w:tc>
          <w:tcPr>
            <w:tcW w:w="1650" w:type="dxa"/>
            <w:shd w:val="clear" w:color="auto" w:fill="auto"/>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1792</w:t>
            </w:r>
          </w:p>
        </w:tc>
        <w:tc>
          <w:tcPr>
            <w:tcW w:w="1510" w:type="dxa"/>
            <w:shd w:val="clear" w:color="auto" w:fill="auto"/>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10752</w:t>
            </w:r>
          </w:p>
        </w:tc>
        <w:tc>
          <w:tcPr>
            <w:tcW w:w="1420" w:type="dxa"/>
            <w:vMerge/>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r>
      <w:tr w:rsidR="00EE058A" w:rsidRPr="009F640F" w:rsidTr="001724BF">
        <w:trPr>
          <w:trHeight w:val="338"/>
          <w:tblCellSpacing w:w="20" w:type="dxa"/>
        </w:trPr>
        <w:tc>
          <w:tcPr>
            <w:tcW w:w="637"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1796" w:type="dxa"/>
            <w:vMerge/>
            <w:shd w:val="clear" w:color="auto" w:fill="auto"/>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c>
          <w:tcPr>
            <w:tcW w:w="2071" w:type="dxa"/>
            <w:vAlign w:val="center"/>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Լաուրա Սեդրակյան Զոհրակի ԱՁ</w:t>
            </w:r>
          </w:p>
        </w:tc>
        <w:tc>
          <w:tcPr>
            <w:tcW w:w="1228" w:type="dxa"/>
            <w:shd w:val="clear" w:color="auto" w:fill="auto"/>
            <w:noWrap/>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9940</w:t>
            </w:r>
          </w:p>
        </w:tc>
        <w:tc>
          <w:tcPr>
            <w:tcW w:w="1650" w:type="dxa"/>
            <w:shd w:val="clear" w:color="auto" w:fill="auto"/>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1988</w:t>
            </w:r>
          </w:p>
        </w:tc>
        <w:tc>
          <w:tcPr>
            <w:tcW w:w="1510" w:type="dxa"/>
            <w:shd w:val="clear" w:color="auto" w:fill="auto"/>
            <w:vAlign w:val="bottom"/>
          </w:tcPr>
          <w:p w:rsidR="00EE058A" w:rsidRPr="009F640F" w:rsidRDefault="00EE058A" w:rsidP="00EE058A">
            <w:pPr>
              <w:spacing w:after="0" w:line="240" w:lineRule="auto"/>
              <w:ind w:hanging="98"/>
              <w:jc w:val="center"/>
              <w:rPr>
                <w:rFonts w:ascii="Sylfaen" w:hAnsi="Sylfaen" w:cs="Calibri"/>
                <w:color w:val="000000"/>
                <w:sz w:val="20"/>
                <w:szCs w:val="20"/>
              </w:rPr>
            </w:pPr>
            <w:r w:rsidRPr="009F640F">
              <w:rPr>
                <w:rFonts w:ascii="Sylfaen" w:hAnsi="Sylfaen" w:cs="Calibri"/>
                <w:color w:val="000000"/>
                <w:sz w:val="20"/>
                <w:szCs w:val="20"/>
              </w:rPr>
              <w:t>11928</w:t>
            </w:r>
          </w:p>
        </w:tc>
        <w:tc>
          <w:tcPr>
            <w:tcW w:w="1420" w:type="dxa"/>
            <w:vMerge/>
            <w:vAlign w:val="center"/>
          </w:tcPr>
          <w:p w:rsidR="00EE058A" w:rsidRPr="009F640F" w:rsidRDefault="00EE058A" w:rsidP="00EE058A">
            <w:pPr>
              <w:spacing w:after="0" w:line="240" w:lineRule="auto"/>
              <w:ind w:hanging="98"/>
              <w:jc w:val="center"/>
              <w:rPr>
                <w:rFonts w:ascii="Sylfaen" w:hAnsi="Sylfaen" w:cs="Calibri"/>
                <w:color w:val="000000"/>
                <w:sz w:val="20"/>
                <w:szCs w:val="20"/>
              </w:rPr>
            </w:pPr>
          </w:p>
        </w:tc>
      </w:tr>
    </w:tbl>
    <w:p w:rsidR="00C5440C" w:rsidRPr="009F640F" w:rsidRDefault="00C5440C" w:rsidP="00C5440C">
      <w:pPr>
        <w:pStyle w:val="NoSpacing"/>
        <w:ind w:firstLine="567"/>
        <w:jc w:val="both"/>
        <w:rPr>
          <w:rFonts w:ascii="Sylfaen" w:hAnsi="Sylfaen" w:cs="Arial"/>
          <w:b/>
          <w:sz w:val="20"/>
          <w:szCs w:val="20"/>
          <w:lang w:val="en-US"/>
        </w:rPr>
      </w:pPr>
    </w:p>
    <w:p w:rsidR="006523A3" w:rsidRPr="009F640F" w:rsidRDefault="00263CA0" w:rsidP="00A064D6">
      <w:pPr>
        <w:spacing w:after="0" w:line="240" w:lineRule="auto"/>
        <w:ind w:firstLine="630"/>
        <w:jc w:val="both"/>
        <w:rPr>
          <w:rFonts w:ascii="Sylfaen" w:hAnsi="Sylfaen" w:cs="Arial"/>
          <w:sz w:val="20"/>
          <w:szCs w:val="20"/>
          <w:lang w:val="hy-AM"/>
        </w:rPr>
      </w:pPr>
      <w:r w:rsidRPr="009F640F">
        <w:rPr>
          <w:rFonts w:ascii="Sylfaen" w:hAnsi="Sylfaen" w:cs="Arial"/>
          <w:sz w:val="20"/>
          <w:szCs w:val="20"/>
          <w:lang w:val="hy-AM"/>
        </w:rPr>
        <w:t xml:space="preserve">Ընդունել որոշում </w:t>
      </w:r>
      <w:r w:rsidRPr="009F640F">
        <w:rPr>
          <w:rFonts w:ascii="Sylfaen" w:hAnsi="Sylfaen" w:cs="Arial"/>
          <w:b/>
          <w:i/>
          <w:sz w:val="20"/>
          <w:szCs w:val="20"/>
          <w:lang w:val="hy-AM"/>
        </w:rPr>
        <w:t xml:space="preserve">կողմ </w:t>
      </w:r>
      <w:r w:rsidR="00FB1F2D" w:rsidRPr="009F640F">
        <w:rPr>
          <w:rFonts w:ascii="Sylfaen" w:hAnsi="Sylfaen" w:cs="Arial"/>
          <w:b/>
          <w:i/>
          <w:sz w:val="20"/>
          <w:szCs w:val="20"/>
          <w:lang w:val="hy-AM"/>
        </w:rPr>
        <w:t>4 (չորս)</w:t>
      </w:r>
      <w:r w:rsidRPr="009F640F">
        <w:rPr>
          <w:rFonts w:ascii="Sylfaen" w:hAnsi="Sylfaen" w:cs="Arial"/>
          <w:i/>
          <w:sz w:val="20"/>
          <w:szCs w:val="20"/>
          <w:lang w:val="hy-AM"/>
        </w:rPr>
        <w:t>,</w:t>
      </w:r>
      <w:r w:rsidRPr="009F640F">
        <w:rPr>
          <w:rFonts w:ascii="Sylfaen" w:hAnsi="Sylfaen" w:cs="Arial"/>
          <w:sz w:val="20"/>
          <w:szCs w:val="20"/>
          <w:lang w:val="hy-AM"/>
        </w:rPr>
        <w:t xml:space="preserve">  </w:t>
      </w:r>
      <w:r w:rsidRPr="009F640F">
        <w:rPr>
          <w:rFonts w:ascii="Sylfaen" w:hAnsi="Sylfaen" w:cs="Arial"/>
          <w:b/>
          <w:i/>
          <w:sz w:val="20"/>
          <w:szCs w:val="20"/>
          <w:lang w:val="hy-AM"/>
        </w:rPr>
        <w:t>դեմ 0 (զրո)</w:t>
      </w:r>
      <w:r w:rsidRPr="009F640F">
        <w:rPr>
          <w:rFonts w:ascii="Sylfaen" w:hAnsi="Sylfaen" w:cs="Arial"/>
          <w:sz w:val="20"/>
          <w:szCs w:val="20"/>
          <w:lang w:val="hy-AM"/>
        </w:rPr>
        <w:t xml:space="preserve"> ձայներով</w:t>
      </w:r>
    </w:p>
    <w:p w:rsidR="00411CF9" w:rsidRPr="009F640F" w:rsidRDefault="00411CF9" w:rsidP="009C165B">
      <w:pPr>
        <w:tabs>
          <w:tab w:val="left" w:pos="720"/>
          <w:tab w:val="left" w:pos="810"/>
          <w:tab w:val="left" w:pos="900"/>
          <w:tab w:val="left" w:pos="990"/>
        </w:tabs>
        <w:spacing w:before="240" w:after="0" w:line="276" w:lineRule="auto"/>
        <w:ind w:firstLine="630"/>
        <w:jc w:val="both"/>
        <w:rPr>
          <w:rFonts w:ascii="Sylfaen" w:hAnsi="Sylfaen" w:cs="Arial"/>
          <w:b/>
          <w:lang w:val="es-ES"/>
        </w:rPr>
      </w:pPr>
      <w:r w:rsidRPr="009F640F">
        <w:rPr>
          <w:rFonts w:ascii="Sylfaen" w:hAnsi="Sylfaen" w:cs="Arial"/>
          <w:b/>
          <w:sz w:val="20"/>
          <w:szCs w:val="20"/>
          <w:lang w:val="hy-AM"/>
        </w:rPr>
        <w:t xml:space="preserve">5. Տեղեկատվություն՝ հրավերով սահմանված գնման առարկայի բնութագրերի </w:t>
      </w:r>
      <w:r w:rsidR="00046615" w:rsidRPr="009F640F">
        <w:rPr>
          <w:rFonts w:ascii="Sylfaen" w:hAnsi="Sylfaen" w:cs="Arial"/>
          <w:b/>
          <w:sz w:val="20"/>
          <w:szCs w:val="20"/>
          <w:lang w:val="hy-AM"/>
        </w:rPr>
        <w:t xml:space="preserve"> </w:t>
      </w:r>
      <w:r w:rsidRPr="009F640F">
        <w:rPr>
          <w:rFonts w:ascii="Sylfaen" w:hAnsi="Sylfaen" w:cs="Arial"/>
          <w:b/>
          <w:sz w:val="20"/>
          <w:szCs w:val="20"/>
          <w:lang w:val="hy-AM"/>
        </w:rPr>
        <w:t>վերաբերյալ հիմնավորումների, հայտերի վերաբերյալ հարցումների և պատասխանների վերաբերյալ</w:t>
      </w:r>
      <w:r w:rsidRPr="009F640F">
        <w:rPr>
          <w:rFonts w:ascii="Sylfaen" w:hAnsi="Sylfaen" w:cs="Arial"/>
          <w:b/>
          <w:lang w:val="es-ES"/>
        </w:rPr>
        <w:t>.</w:t>
      </w:r>
    </w:p>
    <w:p w:rsidR="00411CF9" w:rsidRPr="009F640F" w:rsidRDefault="00263CA0" w:rsidP="009C165B">
      <w:pPr>
        <w:pStyle w:val="NoSpacing"/>
        <w:tabs>
          <w:tab w:val="left" w:pos="8590"/>
        </w:tabs>
        <w:spacing w:line="276" w:lineRule="auto"/>
        <w:ind w:firstLine="567"/>
        <w:jc w:val="both"/>
        <w:rPr>
          <w:rFonts w:ascii="Sylfaen" w:hAnsi="Sylfaen" w:cs="Arial"/>
          <w:sz w:val="20"/>
          <w:szCs w:val="20"/>
          <w:lang w:val="hy-AM"/>
        </w:rPr>
      </w:pPr>
      <w:r w:rsidRPr="009F640F">
        <w:rPr>
          <w:rFonts w:ascii="Sylfaen" w:hAnsi="Sylfaen" w:cs="Arial"/>
          <w:sz w:val="20"/>
          <w:szCs w:val="20"/>
          <w:lang w:val="es-ES"/>
        </w:rPr>
        <w:t xml:space="preserve">5.1 </w:t>
      </w:r>
      <w:r w:rsidR="00411CF9" w:rsidRPr="009F640F">
        <w:rPr>
          <w:rFonts w:ascii="Sylfaen" w:hAnsi="Sylfaen" w:cs="Arial"/>
          <w:sz w:val="20"/>
          <w:szCs w:val="20"/>
          <w:lang w:val="hy-AM"/>
        </w:rPr>
        <w:t>Օրենքով նախատեսված մրցակցության ապահովման և խտրականության բացառման պահանջների տեսակետից՝ հրավերով սահմանված գնման առարկայի բնութագրերի վերաբերյալ հիմնավորումներ չեն ստացվել:</w:t>
      </w:r>
    </w:p>
    <w:p w:rsidR="007D3C3C" w:rsidRPr="009F640F" w:rsidRDefault="001665EB" w:rsidP="00F531E8">
      <w:pPr>
        <w:spacing w:after="0" w:line="276" w:lineRule="auto"/>
        <w:ind w:firstLine="630"/>
        <w:jc w:val="both"/>
        <w:rPr>
          <w:rFonts w:ascii="Sylfaen" w:hAnsi="Sylfaen" w:cs="Arial"/>
          <w:b/>
          <w:sz w:val="20"/>
          <w:szCs w:val="20"/>
          <w:lang w:val="es-ES"/>
        </w:rPr>
      </w:pPr>
      <w:r w:rsidRPr="009F640F">
        <w:rPr>
          <w:rFonts w:ascii="Sylfaen" w:hAnsi="Sylfaen" w:cs="Arial"/>
          <w:sz w:val="20"/>
          <w:szCs w:val="20"/>
          <w:lang w:val="hy-AM"/>
        </w:rPr>
        <w:t xml:space="preserve">Ընդունել որոշում </w:t>
      </w:r>
      <w:r w:rsidRPr="009F640F">
        <w:rPr>
          <w:rFonts w:ascii="Sylfaen" w:hAnsi="Sylfaen" w:cs="Arial"/>
          <w:b/>
          <w:i/>
          <w:sz w:val="20"/>
          <w:szCs w:val="20"/>
          <w:lang w:val="hy-AM"/>
        </w:rPr>
        <w:t xml:space="preserve">կողմ </w:t>
      </w:r>
      <w:r w:rsidR="00FB1F2D" w:rsidRPr="009F640F">
        <w:rPr>
          <w:rFonts w:ascii="Sylfaen" w:hAnsi="Sylfaen" w:cs="Arial"/>
          <w:b/>
          <w:i/>
          <w:sz w:val="20"/>
          <w:szCs w:val="20"/>
          <w:lang w:val="hy-AM"/>
        </w:rPr>
        <w:t>4 (չորս)</w:t>
      </w:r>
      <w:r w:rsidRPr="009F640F">
        <w:rPr>
          <w:rFonts w:ascii="Sylfaen" w:hAnsi="Sylfaen" w:cs="Arial"/>
          <w:i/>
          <w:sz w:val="20"/>
          <w:szCs w:val="20"/>
          <w:lang w:val="hy-AM"/>
        </w:rPr>
        <w:t>,</w:t>
      </w:r>
      <w:r w:rsidRPr="009F640F">
        <w:rPr>
          <w:rFonts w:ascii="Sylfaen" w:hAnsi="Sylfaen" w:cs="Arial"/>
          <w:sz w:val="20"/>
          <w:szCs w:val="20"/>
          <w:lang w:val="hy-AM"/>
        </w:rPr>
        <w:t xml:space="preserve">  </w:t>
      </w:r>
      <w:r w:rsidRPr="009F640F">
        <w:rPr>
          <w:rFonts w:ascii="Sylfaen" w:hAnsi="Sylfaen" w:cs="Arial"/>
          <w:b/>
          <w:i/>
          <w:sz w:val="20"/>
          <w:szCs w:val="20"/>
          <w:lang w:val="hy-AM"/>
        </w:rPr>
        <w:t>դեմ 0 (զրո)</w:t>
      </w:r>
      <w:r w:rsidRPr="009F640F">
        <w:rPr>
          <w:rFonts w:ascii="Sylfaen" w:hAnsi="Sylfaen" w:cs="Arial"/>
          <w:sz w:val="20"/>
          <w:szCs w:val="20"/>
          <w:lang w:val="hy-AM"/>
        </w:rPr>
        <w:t xml:space="preserve"> ձայներով</w:t>
      </w:r>
    </w:p>
    <w:p w:rsidR="00965EBF" w:rsidRPr="009F640F" w:rsidRDefault="00263CA0" w:rsidP="009C165B">
      <w:pPr>
        <w:pStyle w:val="NoSpacing"/>
        <w:tabs>
          <w:tab w:val="left" w:pos="8590"/>
        </w:tabs>
        <w:spacing w:line="276" w:lineRule="auto"/>
        <w:ind w:firstLine="567"/>
        <w:jc w:val="both"/>
        <w:rPr>
          <w:rFonts w:ascii="Sylfaen" w:hAnsi="Sylfaen" w:cs="Arial"/>
          <w:sz w:val="20"/>
          <w:szCs w:val="20"/>
          <w:lang w:val="hy-AM"/>
        </w:rPr>
      </w:pPr>
      <w:r w:rsidRPr="009F640F">
        <w:rPr>
          <w:rFonts w:ascii="Sylfaen" w:hAnsi="Sylfaen" w:cs="Arial"/>
          <w:b/>
          <w:sz w:val="20"/>
          <w:szCs w:val="20"/>
          <w:lang w:val="es-ES"/>
        </w:rPr>
        <w:t xml:space="preserve">6. </w:t>
      </w:r>
      <w:r w:rsidRPr="009F640F">
        <w:rPr>
          <w:rFonts w:ascii="Sylfaen" w:hAnsi="Sylfaen" w:cs="Arial"/>
          <w:b/>
          <w:sz w:val="20"/>
          <w:szCs w:val="20"/>
          <w:lang w:val="hy-AM"/>
        </w:rPr>
        <w:t>Հայտերի վերաբերյալ հարցումների և ներկայացրած պարզաբանումների  մասին</w:t>
      </w:r>
      <w:r w:rsidRPr="009F640F">
        <w:rPr>
          <w:rFonts w:ascii="Sylfaen" w:hAnsi="Sylfaen" w:cs="Arial"/>
          <w:b/>
          <w:sz w:val="20"/>
          <w:szCs w:val="20"/>
          <w:lang w:val="es-ES"/>
        </w:rPr>
        <w:t>.</w:t>
      </w:r>
      <w:r w:rsidR="00411CF9" w:rsidRPr="009F640F">
        <w:rPr>
          <w:rFonts w:ascii="Sylfaen" w:hAnsi="Sylfaen" w:cs="Arial"/>
          <w:sz w:val="20"/>
          <w:szCs w:val="20"/>
          <w:lang w:val="hy-AM"/>
        </w:rPr>
        <w:tab/>
      </w:r>
    </w:p>
    <w:p w:rsidR="00263CA0" w:rsidRPr="009F640F" w:rsidRDefault="00263CA0" w:rsidP="009C165B">
      <w:pPr>
        <w:pStyle w:val="NoSpacing"/>
        <w:tabs>
          <w:tab w:val="left" w:pos="8590"/>
        </w:tabs>
        <w:spacing w:line="276" w:lineRule="auto"/>
        <w:ind w:firstLine="567"/>
        <w:jc w:val="both"/>
        <w:rPr>
          <w:rFonts w:ascii="Sylfaen" w:eastAsia="Times New Roman" w:hAnsi="Sylfaen" w:cs="Arial"/>
          <w:sz w:val="20"/>
          <w:szCs w:val="20"/>
          <w:lang w:val="hy-AM" w:eastAsia="ru-RU"/>
        </w:rPr>
      </w:pPr>
      <w:r w:rsidRPr="009F640F">
        <w:rPr>
          <w:rFonts w:ascii="Sylfaen" w:hAnsi="Sylfaen" w:cs="Arial"/>
          <w:sz w:val="20"/>
          <w:szCs w:val="20"/>
          <w:lang w:val="hy-AM"/>
        </w:rPr>
        <w:t>6.1 Հարցումներ և պարզաբանումներ չեն եղել</w:t>
      </w:r>
      <w:r w:rsidRPr="009F640F">
        <w:rPr>
          <w:rFonts w:ascii="Sylfaen" w:eastAsia="Times New Roman" w:hAnsi="Sylfaen" w:cs="Arial"/>
          <w:sz w:val="20"/>
          <w:szCs w:val="20"/>
          <w:lang w:val="hy-AM" w:eastAsia="ru-RU"/>
        </w:rPr>
        <w:t>։</w:t>
      </w:r>
    </w:p>
    <w:p w:rsidR="00263CA0" w:rsidRPr="009F640F" w:rsidRDefault="00263CA0" w:rsidP="009C165B">
      <w:pPr>
        <w:pStyle w:val="NoSpacing"/>
        <w:tabs>
          <w:tab w:val="left" w:pos="8590"/>
        </w:tabs>
        <w:spacing w:line="276" w:lineRule="auto"/>
        <w:ind w:firstLine="567"/>
        <w:jc w:val="both"/>
        <w:rPr>
          <w:rFonts w:ascii="Sylfaen" w:hAnsi="Sylfaen" w:cs="Arial"/>
          <w:sz w:val="20"/>
          <w:szCs w:val="20"/>
          <w:lang w:val="hy-AM"/>
        </w:rPr>
      </w:pPr>
      <w:r w:rsidRPr="009F640F">
        <w:rPr>
          <w:rFonts w:ascii="Sylfaen" w:eastAsia="Times New Roman" w:hAnsi="Sylfaen" w:cs="Arial"/>
          <w:sz w:val="20"/>
          <w:szCs w:val="20"/>
          <w:lang w:val="hy-AM" w:eastAsia="ru-RU"/>
        </w:rPr>
        <w:t xml:space="preserve">7. </w:t>
      </w:r>
      <w:r w:rsidRPr="009F640F">
        <w:rPr>
          <w:rFonts w:ascii="Sylfaen" w:hAnsi="Sylfaen" w:cs="Arial"/>
          <w:b/>
          <w:sz w:val="20"/>
          <w:szCs w:val="20"/>
          <w:lang w:val="hy-AM"/>
        </w:rPr>
        <w:t>Ներկայացրած բողոքների և դրանց վերաբերյալ կայացրած որոշումների մասին.</w:t>
      </w:r>
    </w:p>
    <w:p w:rsidR="007D3C3C" w:rsidRPr="009F640F" w:rsidRDefault="00263CA0" w:rsidP="009C165B">
      <w:pPr>
        <w:pStyle w:val="NoSpacing"/>
        <w:tabs>
          <w:tab w:val="left" w:pos="8590"/>
        </w:tabs>
        <w:spacing w:line="276" w:lineRule="auto"/>
        <w:ind w:firstLine="567"/>
        <w:jc w:val="both"/>
        <w:rPr>
          <w:rFonts w:ascii="Sylfaen" w:hAnsi="Sylfaen" w:cs="Arial"/>
          <w:b/>
          <w:sz w:val="20"/>
          <w:szCs w:val="20"/>
          <w:lang w:val="hy-AM"/>
        </w:rPr>
      </w:pPr>
      <w:r w:rsidRPr="009F640F">
        <w:rPr>
          <w:rFonts w:ascii="Sylfaen" w:hAnsi="Sylfaen" w:cs="Arial"/>
          <w:sz w:val="20"/>
          <w:szCs w:val="20"/>
          <w:lang w:val="hy-AM"/>
        </w:rPr>
        <w:t>7.1 Բողոքներ չեն եղել</w:t>
      </w:r>
    </w:p>
    <w:p w:rsidR="00263CA0" w:rsidRPr="009F640F" w:rsidRDefault="00263CA0" w:rsidP="009C165B">
      <w:pPr>
        <w:pStyle w:val="NoSpacing"/>
        <w:tabs>
          <w:tab w:val="left" w:pos="8590"/>
        </w:tabs>
        <w:spacing w:line="276" w:lineRule="auto"/>
        <w:ind w:firstLine="567"/>
        <w:jc w:val="both"/>
        <w:rPr>
          <w:rFonts w:ascii="Sylfaen" w:hAnsi="Sylfaen" w:cs="Arial"/>
          <w:b/>
          <w:sz w:val="20"/>
          <w:szCs w:val="20"/>
          <w:lang w:val="hy-AM"/>
        </w:rPr>
      </w:pPr>
      <w:r w:rsidRPr="009F640F">
        <w:rPr>
          <w:rFonts w:ascii="Sylfaen" w:hAnsi="Sylfaen" w:cs="Arial"/>
          <w:b/>
          <w:sz w:val="20"/>
          <w:szCs w:val="20"/>
          <w:lang w:val="hy-AM"/>
        </w:rPr>
        <w:lastRenderedPageBreak/>
        <w:t xml:space="preserve">8. Հակաօրինական </w:t>
      </w:r>
      <w:r w:rsidR="0075571A" w:rsidRPr="009F640F">
        <w:rPr>
          <w:rFonts w:ascii="Sylfaen" w:hAnsi="Sylfaen" w:cs="Arial"/>
          <w:b/>
          <w:sz w:val="20"/>
          <w:szCs w:val="20"/>
          <w:lang w:val="hy-AM"/>
        </w:rPr>
        <w:t xml:space="preserve"> </w:t>
      </w:r>
      <w:r w:rsidRPr="009F640F">
        <w:rPr>
          <w:rFonts w:ascii="Sylfaen" w:hAnsi="Sylfaen" w:cs="Arial"/>
          <w:b/>
          <w:sz w:val="20"/>
          <w:szCs w:val="20"/>
          <w:lang w:val="hy-AM"/>
        </w:rPr>
        <w:t xml:space="preserve">գործողություններ </w:t>
      </w:r>
      <w:r w:rsidR="0075571A" w:rsidRPr="009F640F">
        <w:rPr>
          <w:rFonts w:ascii="Sylfaen" w:hAnsi="Sylfaen" w:cs="Arial"/>
          <w:b/>
          <w:sz w:val="20"/>
          <w:szCs w:val="20"/>
          <w:lang w:val="hy-AM"/>
        </w:rPr>
        <w:t xml:space="preserve"> </w:t>
      </w:r>
      <w:r w:rsidRPr="009F640F">
        <w:rPr>
          <w:rFonts w:ascii="Sylfaen" w:hAnsi="Sylfaen" w:cs="Arial"/>
          <w:b/>
          <w:sz w:val="20"/>
          <w:szCs w:val="20"/>
          <w:lang w:val="hy-AM"/>
        </w:rPr>
        <w:t>հայտնաբերվելու</w:t>
      </w:r>
      <w:r w:rsidR="0075571A" w:rsidRPr="009F640F">
        <w:rPr>
          <w:rFonts w:ascii="Sylfaen" w:hAnsi="Sylfaen" w:cs="Arial"/>
          <w:b/>
          <w:sz w:val="20"/>
          <w:szCs w:val="20"/>
          <w:lang w:val="hy-AM"/>
        </w:rPr>
        <w:t xml:space="preserve"> </w:t>
      </w:r>
      <w:r w:rsidRPr="009F640F">
        <w:rPr>
          <w:rFonts w:ascii="Sylfaen" w:hAnsi="Sylfaen" w:cs="Arial"/>
          <w:b/>
          <w:sz w:val="20"/>
          <w:szCs w:val="20"/>
          <w:lang w:val="hy-AM"/>
        </w:rPr>
        <w:t xml:space="preserve"> դեպքում</w:t>
      </w:r>
      <w:r w:rsidR="0075571A" w:rsidRPr="009F640F">
        <w:rPr>
          <w:rFonts w:ascii="Sylfaen" w:hAnsi="Sylfaen" w:cs="Arial"/>
          <w:b/>
          <w:sz w:val="20"/>
          <w:szCs w:val="20"/>
          <w:lang w:val="hy-AM"/>
        </w:rPr>
        <w:t xml:space="preserve"> </w:t>
      </w:r>
      <w:r w:rsidRPr="009F640F">
        <w:rPr>
          <w:rFonts w:ascii="Sylfaen" w:hAnsi="Sylfaen" w:cs="Arial"/>
          <w:b/>
          <w:sz w:val="20"/>
          <w:szCs w:val="20"/>
          <w:lang w:val="hy-AM"/>
        </w:rPr>
        <w:t xml:space="preserve"> դրանց </w:t>
      </w:r>
      <w:r w:rsidR="0075571A" w:rsidRPr="009F640F">
        <w:rPr>
          <w:rFonts w:ascii="Sylfaen" w:hAnsi="Sylfaen" w:cs="Arial"/>
          <w:b/>
          <w:sz w:val="20"/>
          <w:szCs w:val="20"/>
          <w:lang w:val="hy-AM"/>
        </w:rPr>
        <w:t xml:space="preserve"> </w:t>
      </w:r>
      <w:r w:rsidRPr="009F640F">
        <w:rPr>
          <w:rFonts w:ascii="Sylfaen" w:hAnsi="Sylfaen" w:cs="Arial"/>
          <w:b/>
          <w:sz w:val="20"/>
          <w:szCs w:val="20"/>
          <w:lang w:val="hy-AM"/>
        </w:rPr>
        <w:t xml:space="preserve">և </w:t>
      </w:r>
      <w:r w:rsidR="0075571A" w:rsidRPr="009F640F">
        <w:rPr>
          <w:rFonts w:ascii="Sylfaen" w:hAnsi="Sylfaen" w:cs="Arial"/>
          <w:b/>
          <w:sz w:val="20"/>
          <w:szCs w:val="20"/>
          <w:lang w:val="hy-AM"/>
        </w:rPr>
        <w:t xml:space="preserve"> </w:t>
      </w:r>
      <w:r w:rsidRPr="009F640F">
        <w:rPr>
          <w:rFonts w:ascii="Sylfaen" w:hAnsi="Sylfaen" w:cs="Arial"/>
          <w:b/>
          <w:sz w:val="20"/>
          <w:szCs w:val="20"/>
          <w:lang w:val="hy-AM"/>
        </w:rPr>
        <w:t xml:space="preserve">այդ </w:t>
      </w:r>
      <w:r w:rsidR="0075571A" w:rsidRPr="009F640F">
        <w:rPr>
          <w:rFonts w:ascii="Sylfaen" w:hAnsi="Sylfaen" w:cs="Arial"/>
          <w:b/>
          <w:sz w:val="20"/>
          <w:szCs w:val="20"/>
          <w:lang w:val="hy-AM"/>
        </w:rPr>
        <w:t xml:space="preserve"> </w:t>
      </w:r>
      <w:r w:rsidRPr="009F640F">
        <w:rPr>
          <w:rFonts w:ascii="Sylfaen" w:hAnsi="Sylfaen" w:cs="Arial"/>
          <w:b/>
          <w:sz w:val="20"/>
          <w:szCs w:val="20"/>
          <w:lang w:val="hy-AM"/>
        </w:rPr>
        <w:t xml:space="preserve">կապակցությամբ </w:t>
      </w:r>
      <w:r w:rsidR="0075571A" w:rsidRPr="009F640F">
        <w:rPr>
          <w:rFonts w:ascii="Sylfaen" w:hAnsi="Sylfaen" w:cs="Arial"/>
          <w:b/>
          <w:sz w:val="20"/>
          <w:szCs w:val="20"/>
          <w:lang w:val="hy-AM"/>
        </w:rPr>
        <w:t xml:space="preserve"> </w:t>
      </w:r>
      <w:r w:rsidRPr="009F640F">
        <w:rPr>
          <w:rFonts w:ascii="Sylfaen" w:hAnsi="Sylfaen" w:cs="Arial"/>
          <w:b/>
          <w:sz w:val="20"/>
          <w:szCs w:val="20"/>
          <w:lang w:val="hy-AM"/>
        </w:rPr>
        <w:t>ձեռնարկված գործողությունների համառոտ նկարագրի մասին.</w:t>
      </w:r>
    </w:p>
    <w:p w:rsidR="00263CA0" w:rsidRPr="009F640F" w:rsidRDefault="00263CA0" w:rsidP="009C165B">
      <w:pPr>
        <w:pStyle w:val="NoSpacing"/>
        <w:tabs>
          <w:tab w:val="left" w:pos="8590"/>
        </w:tabs>
        <w:spacing w:line="276" w:lineRule="auto"/>
        <w:ind w:firstLine="567"/>
        <w:jc w:val="both"/>
        <w:rPr>
          <w:rFonts w:ascii="Sylfaen" w:hAnsi="Sylfaen" w:cs="Arial"/>
          <w:sz w:val="20"/>
          <w:szCs w:val="20"/>
          <w:lang w:val="hy-AM"/>
        </w:rPr>
      </w:pPr>
      <w:r w:rsidRPr="009F640F">
        <w:rPr>
          <w:rFonts w:ascii="Sylfaen" w:hAnsi="Sylfaen" w:cs="Arial"/>
          <w:sz w:val="20"/>
          <w:szCs w:val="20"/>
          <w:lang w:val="hy-AM"/>
        </w:rPr>
        <w:t>Գնման գործընթացի շրջանակներում հակաօրինական գործողություններ չեն հայտնաբերվել:</w:t>
      </w:r>
    </w:p>
    <w:p w:rsidR="00F83577" w:rsidRPr="009F640F" w:rsidRDefault="00F83577" w:rsidP="00F83577">
      <w:pPr>
        <w:pStyle w:val="NoSpacing"/>
        <w:tabs>
          <w:tab w:val="left" w:pos="8590"/>
        </w:tabs>
        <w:spacing w:line="276" w:lineRule="auto"/>
        <w:ind w:firstLine="630"/>
        <w:jc w:val="both"/>
        <w:rPr>
          <w:rFonts w:ascii="Sylfaen" w:hAnsi="Sylfaen" w:cs="Arial"/>
          <w:b/>
          <w:sz w:val="18"/>
          <w:szCs w:val="18"/>
          <w:lang w:val="hy-AM"/>
        </w:rPr>
      </w:pPr>
    </w:p>
    <w:p w:rsidR="00F83577" w:rsidRPr="009F640F" w:rsidRDefault="00F83577" w:rsidP="00F83577">
      <w:pPr>
        <w:pStyle w:val="NoSpacing"/>
        <w:tabs>
          <w:tab w:val="left" w:pos="8590"/>
        </w:tabs>
        <w:spacing w:line="276" w:lineRule="auto"/>
        <w:ind w:firstLine="630"/>
        <w:jc w:val="both"/>
        <w:rPr>
          <w:rFonts w:ascii="Sylfaen" w:hAnsi="Sylfaen" w:cs="Arial"/>
          <w:b/>
          <w:sz w:val="18"/>
          <w:szCs w:val="18"/>
          <w:lang w:val="hy-AM"/>
        </w:rPr>
      </w:pPr>
      <w:r w:rsidRPr="009F640F">
        <w:rPr>
          <w:rFonts w:ascii="Sylfaen" w:hAnsi="Sylfaen" w:cs="Arial"/>
          <w:b/>
          <w:sz w:val="18"/>
          <w:szCs w:val="18"/>
          <w:lang w:val="hy-AM"/>
        </w:rPr>
        <w:t>Հանձնաժողովը որոշեց՝</w:t>
      </w:r>
    </w:p>
    <w:p w:rsidR="00F83577" w:rsidRPr="009F640F" w:rsidRDefault="00F83577" w:rsidP="00F83577">
      <w:pPr>
        <w:pStyle w:val="ListParagraph"/>
        <w:numPr>
          <w:ilvl w:val="0"/>
          <w:numId w:val="24"/>
        </w:numPr>
        <w:tabs>
          <w:tab w:val="left" w:pos="644"/>
          <w:tab w:val="right" w:pos="993"/>
        </w:tabs>
        <w:spacing w:after="0" w:line="240" w:lineRule="auto"/>
        <w:ind w:left="0" w:firstLine="709"/>
        <w:jc w:val="both"/>
        <w:rPr>
          <w:rFonts w:ascii="Sylfaen" w:hAnsi="Sylfaen" w:cs="Arial"/>
          <w:sz w:val="18"/>
          <w:szCs w:val="18"/>
          <w:lang w:val="hy-AM"/>
        </w:rPr>
      </w:pPr>
      <w:r w:rsidRPr="009F640F">
        <w:rPr>
          <w:rFonts w:ascii="Sylfaen" w:hAnsi="Sylfaen" w:cs="Arial"/>
          <w:sz w:val="18"/>
          <w:szCs w:val="18"/>
          <w:lang w:val="hy-AM"/>
        </w:rPr>
        <w:t xml:space="preserve">Հիմք ընդունելով «Գնումների մասին ՀՀ օրենքի 34-րդ հոդվածի 1-ին մասը՝ բոլոր մասնակիցների հայտերը  գնահատել բավարար,  </w:t>
      </w:r>
    </w:p>
    <w:p w:rsidR="00F83577" w:rsidRPr="009F640F" w:rsidRDefault="00F83577" w:rsidP="00F83577">
      <w:pPr>
        <w:pStyle w:val="ListParagraph"/>
        <w:numPr>
          <w:ilvl w:val="0"/>
          <w:numId w:val="24"/>
        </w:numPr>
        <w:tabs>
          <w:tab w:val="left" w:pos="900"/>
          <w:tab w:val="right" w:pos="9783"/>
        </w:tabs>
        <w:spacing w:after="0" w:line="240" w:lineRule="auto"/>
        <w:ind w:left="0" w:firstLine="644"/>
        <w:jc w:val="both"/>
        <w:rPr>
          <w:rFonts w:ascii="Sylfaen" w:eastAsia="Times New Roman" w:hAnsi="Sylfaen" w:cs="Arial"/>
          <w:sz w:val="18"/>
          <w:szCs w:val="18"/>
          <w:lang w:val="hy-AM" w:eastAsia="ru-RU"/>
        </w:rPr>
      </w:pPr>
      <w:r w:rsidRPr="009F640F">
        <w:rPr>
          <w:rFonts w:ascii="Sylfaen" w:eastAsia="Times New Roman" w:hAnsi="Sylfaen" w:cs="Arial"/>
          <w:sz w:val="18"/>
          <w:szCs w:val="18"/>
          <w:lang w:val="hy-AM" w:eastAsia="ru-RU"/>
        </w:rPr>
        <w:t xml:space="preserve">Հիմք ընդունելով Կարգի 40-րդ կետի 5-րդ ենթակետը՝ նիստը կասեցնել մինչև </w:t>
      </w:r>
      <w:r w:rsidR="005F447C" w:rsidRPr="009F640F">
        <w:rPr>
          <w:rFonts w:ascii="Sylfaen" w:eastAsia="Times New Roman" w:hAnsi="Sylfaen" w:cs="Arial"/>
          <w:sz w:val="18"/>
          <w:szCs w:val="18"/>
          <w:lang w:val="hy-AM" w:eastAsia="ru-RU"/>
        </w:rPr>
        <w:t>14</w:t>
      </w:r>
      <w:r w:rsidRPr="009F640F">
        <w:rPr>
          <w:rFonts w:ascii="Sylfaen" w:eastAsia="Times New Roman" w:hAnsi="Sylfaen" w:cs="Arial"/>
          <w:sz w:val="18"/>
          <w:szCs w:val="18"/>
          <w:lang w:val="hy-AM" w:eastAsia="ru-RU"/>
        </w:rPr>
        <w:t>.0</w:t>
      </w:r>
      <w:r w:rsidR="005F447C" w:rsidRPr="009F640F">
        <w:rPr>
          <w:rFonts w:ascii="Sylfaen" w:eastAsia="Times New Roman" w:hAnsi="Sylfaen" w:cs="Arial"/>
          <w:sz w:val="18"/>
          <w:szCs w:val="18"/>
          <w:lang w:val="hy-AM" w:eastAsia="ru-RU"/>
        </w:rPr>
        <w:t>8</w:t>
      </w:r>
      <w:r w:rsidRPr="009F640F">
        <w:rPr>
          <w:rFonts w:ascii="Cambria Math" w:eastAsia="Times New Roman" w:hAnsi="Cambria Math" w:cs="Cambria Math"/>
          <w:sz w:val="18"/>
          <w:szCs w:val="18"/>
          <w:lang w:val="hy-AM" w:eastAsia="ru-RU"/>
        </w:rPr>
        <w:t>․</w:t>
      </w:r>
      <w:r w:rsidRPr="009F640F">
        <w:rPr>
          <w:rFonts w:ascii="Sylfaen" w:eastAsia="Times New Roman" w:hAnsi="Sylfaen" w:cs="Arial"/>
          <w:sz w:val="18"/>
          <w:szCs w:val="18"/>
          <w:lang w:val="hy-AM" w:eastAsia="ru-RU"/>
        </w:rPr>
        <w:t>2023</w:t>
      </w:r>
      <w:r w:rsidRPr="009F640F">
        <w:rPr>
          <w:rFonts w:ascii="Sylfaen" w:eastAsia="Times New Roman" w:hAnsi="Sylfaen" w:cs="GHEA Grapalat"/>
          <w:sz w:val="18"/>
          <w:szCs w:val="18"/>
          <w:lang w:val="hy-AM" w:eastAsia="ru-RU"/>
        </w:rPr>
        <w:t xml:space="preserve">թ. </w:t>
      </w:r>
      <w:r w:rsidRPr="009F640F">
        <w:rPr>
          <w:rFonts w:ascii="Sylfaen" w:eastAsia="Times New Roman" w:hAnsi="Sylfaen" w:cs="Arial"/>
          <w:sz w:val="18"/>
          <w:szCs w:val="18"/>
          <w:lang w:val="hy-AM" w:eastAsia="ru-RU"/>
        </w:rPr>
        <w:t>ժամը 1</w:t>
      </w:r>
      <w:r w:rsidR="005F447C" w:rsidRPr="009F640F">
        <w:rPr>
          <w:rFonts w:ascii="Sylfaen" w:eastAsia="Times New Roman" w:hAnsi="Sylfaen" w:cs="Arial"/>
          <w:sz w:val="18"/>
          <w:szCs w:val="18"/>
          <w:lang w:val="hy-AM" w:eastAsia="ru-RU"/>
        </w:rPr>
        <w:t>0</w:t>
      </w:r>
      <w:r w:rsidRPr="009F640F">
        <w:rPr>
          <w:rFonts w:ascii="Sylfaen" w:eastAsia="Times New Roman" w:hAnsi="Sylfaen" w:cs="Arial"/>
          <w:sz w:val="18"/>
          <w:szCs w:val="18"/>
          <w:lang w:val="hy-AM" w:eastAsia="ru-RU"/>
        </w:rPr>
        <w:t xml:space="preserve">:00-ն և  </w:t>
      </w:r>
      <w:r w:rsidR="005F447C" w:rsidRPr="009F640F">
        <w:rPr>
          <w:rFonts w:ascii="Sylfaen" w:eastAsia="Times New Roman" w:hAnsi="Sylfaen" w:cs="Arial"/>
          <w:sz w:val="18"/>
          <w:szCs w:val="18"/>
          <w:lang w:val="hy-AM" w:eastAsia="ru-RU"/>
        </w:rPr>
        <w:t>14</w:t>
      </w:r>
      <w:r w:rsidR="00062B73" w:rsidRPr="009F640F">
        <w:rPr>
          <w:rFonts w:ascii="Sylfaen" w:hAnsi="Sylfaen"/>
          <w:lang w:val="hy-AM"/>
        </w:rPr>
        <w:t xml:space="preserve"> </w:t>
      </w:r>
      <w:r w:rsidRPr="009F640F">
        <w:rPr>
          <w:rFonts w:ascii="Sylfaen" w:eastAsia="Times New Roman" w:hAnsi="Sylfaen" w:cs="Arial"/>
          <w:sz w:val="18"/>
          <w:szCs w:val="18"/>
          <w:lang w:val="hy-AM" w:eastAsia="ru-RU"/>
        </w:rPr>
        <w:t>չափաբաժնի մասով նվազագույն հավասար գներ ներկայացրած մասնակիցներին հրավիրել գների նվազեցման շուրջ միաժամանկյա բանակցությունների,</w:t>
      </w:r>
    </w:p>
    <w:p w:rsidR="00F83577" w:rsidRPr="009F640F" w:rsidRDefault="00F83577" w:rsidP="00F83577">
      <w:pPr>
        <w:pStyle w:val="ListParagraph"/>
        <w:numPr>
          <w:ilvl w:val="0"/>
          <w:numId w:val="24"/>
        </w:numPr>
        <w:tabs>
          <w:tab w:val="left" w:pos="900"/>
          <w:tab w:val="right" w:pos="9783"/>
        </w:tabs>
        <w:spacing w:after="0" w:line="240" w:lineRule="auto"/>
        <w:ind w:left="0" w:firstLine="644"/>
        <w:jc w:val="both"/>
        <w:rPr>
          <w:rFonts w:ascii="Sylfaen" w:eastAsia="Times New Roman" w:hAnsi="Sylfaen" w:cs="Arial"/>
          <w:sz w:val="18"/>
          <w:szCs w:val="18"/>
          <w:lang w:val="hy-AM" w:eastAsia="ru-RU"/>
        </w:rPr>
      </w:pPr>
      <w:r w:rsidRPr="009F640F">
        <w:rPr>
          <w:rFonts w:ascii="Sylfaen" w:eastAsia="Times New Roman" w:hAnsi="Sylfaen" w:cs="Arial"/>
          <w:sz w:val="18"/>
          <w:szCs w:val="18"/>
          <w:lang w:val="hy-AM" w:eastAsia="ru-RU"/>
        </w:rPr>
        <w:t xml:space="preserve">Բանակցությունների նիստը տեղի կունենա </w:t>
      </w:r>
      <w:r w:rsidR="005F447C" w:rsidRPr="009F640F">
        <w:rPr>
          <w:rFonts w:ascii="Sylfaen" w:eastAsia="Times New Roman" w:hAnsi="Sylfaen" w:cs="Arial"/>
          <w:sz w:val="18"/>
          <w:szCs w:val="18"/>
          <w:lang w:val="hy-AM" w:eastAsia="ru-RU"/>
        </w:rPr>
        <w:t>14</w:t>
      </w:r>
      <w:r w:rsidRPr="009F640F">
        <w:rPr>
          <w:rFonts w:ascii="Sylfaen" w:eastAsia="Times New Roman" w:hAnsi="Sylfaen" w:cs="Arial"/>
          <w:sz w:val="18"/>
          <w:szCs w:val="18"/>
          <w:lang w:val="hy-AM" w:eastAsia="ru-RU"/>
        </w:rPr>
        <w:t>.</w:t>
      </w:r>
      <w:r w:rsidR="00062B73" w:rsidRPr="009F640F">
        <w:rPr>
          <w:rFonts w:ascii="Sylfaen" w:eastAsia="Times New Roman" w:hAnsi="Sylfaen" w:cs="Arial"/>
          <w:sz w:val="18"/>
          <w:szCs w:val="18"/>
          <w:lang w:val="hy-AM" w:eastAsia="ru-RU"/>
        </w:rPr>
        <w:t>0</w:t>
      </w:r>
      <w:r w:rsidR="005F447C" w:rsidRPr="009F640F">
        <w:rPr>
          <w:rFonts w:ascii="Sylfaen" w:eastAsia="Times New Roman" w:hAnsi="Sylfaen" w:cs="Arial"/>
          <w:sz w:val="18"/>
          <w:szCs w:val="18"/>
          <w:lang w:val="hy-AM" w:eastAsia="ru-RU"/>
        </w:rPr>
        <w:t>8</w:t>
      </w:r>
      <w:r w:rsidRPr="009F640F">
        <w:rPr>
          <w:rFonts w:ascii="Sylfaen" w:eastAsia="Times New Roman" w:hAnsi="Sylfaen" w:cs="Arial"/>
          <w:sz w:val="18"/>
          <w:szCs w:val="18"/>
          <w:lang w:val="hy-AM" w:eastAsia="ru-RU"/>
        </w:rPr>
        <w:t>.202</w:t>
      </w:r>
      <w:r w:rsidR="00062B73" w:rsidRPr="009F640F">
        <w:rPr>
          <w:rFonts w:ascii="Sylfaen" w:eastAsia="Times New Roman" w:hAnsi="Sylfaen" w:cs="Arial"/>
          <w:sz w:val="18"/>
          <w:szCs w:val="18"/>
          <w:lang w:val="hy-AM" w:eastAsia="ru-RU"/>
        </w:rPr>
        <w:t>3</w:t>
      </w:r>
      <w:r w:rsidRPr="009F640F">
        <w:rPr>
          <w:rFonts w:ascii="Sylfaen" w:eastAsia="Times New Roman" w:hAnsi="Sylfaen" w:cs="Arial"/>
          <w:sz w:val="18"/>
          <w:szCs w:val="18"/>
          <w:lang w:val="hy-AM" w:eastAsia="ru-RU"/>
        </w:rPr>
        <w:t>թ ժամը 1</w:t>
      </w:r>
      <w:r w:rsidR="005F447C" w:rsidRPr="009F640F">
        <w:rPr>
          <w:rFonts w:ascii="Sylfaen" w:eastAsia="Times New Roman" w:hAnsi="Sylfaen" w:cs="Arial"/>
          <w:sz w:val="18"/>
          <w:szCs w:val="18"/>
          <w:lang w:val="hy-AM" w:eastAsia="ru-RU"/>
        </w:rPr>
        <w:t>0</w:t>
      </w:r>
      <w:r w:rsidRPr="009F640F">
        <w:rPr>
          <w:rFonts w:ascii="Sylfaen" w:eastAsia="Times New Roman" w:hAnsi="Sylfaen" w:cs="Arial"/>
          <w:sz w:val="18"/>
          <w:szCs w:val="18"/>
          <w:lang w:val="hy-AM" w:eastAsia="ru-RU"/>
        </w:rPr>
        <w:t>:00-ին և յուրաքանչյուր չափաբաժնի տևողությունը կտևի 15 րոպե:</w:t>
      </w:r>
    </w:p>
    <w:p w:rsidR="00F83577" w:rsidRPr="009F640F" w:rsidRDefault="00F83577" w:rsidP="00F83577">
      <w:pPr>
        <w:spacing w:after="0" w:line="240" w:lineRule="auto"/>
        <w:jc w:val="both"/>
        <w:rPr>
          <w:rFonts w:ascii="Sylfaen" w:hAnsi="Sylfaen" w:cs="Arial"/>
          <w:sz w:val="18"/>
          <w:szCs w:val="18"/>
          <w:lang w:val="hy-AM"/>
        </w:rPr>
      </w:pPr>
      <w:r w:rsidRPr="009F640F">
        <w:rPr>
          <w:rFonts w:ascii="Sylfaen" w:hAnsi="Sylfaen" w:cs="Arial"/>
          <w:sz w:val="18"/>
          <w:szCs w:val="18"/>
          <w:lang w:val="hy-AM"/>
        </w:rPr>
        <w:t>Ընդունել</w:t>
      </w:r>
      <w:r w:rsidRPr="009F640F">
        <w:rPr>
          <w:rFonts w:ascii="Sylfaen" w:hAnsi="Sylfaen"/>
          <w:sz w:val="18"/>
          <w:szCs w:val="18"/>
          <w:lang w:val="hy-AM"/>
        </w:rPr>
        <w:t xml:space="preserve"> </w:t>
      </w:r>
      <w:r w:rsidRPr="009F640F">
        <w:rPr>
          <w:rFonts w:ascii="Sylfaen" w:hAnsi="Sylfaen" w:cs="Arial"/>
          <w:sz w:val="18"/>
          <w:szCs w:val="18"/>
          <w:lang w:val="hy-AM"/>
        </w:rPr>
        <w:t>որոշում</w:t>
      </w:r>
      <w:r w:rsidRPr="009F640F">
        <w:rPr>
          <w:rFonts w:ascii="Sylfaen" w:hAnsi="Sylfaen"/>
          <w:sz w:val="18"/>
          <w:szCs w:val="18"/>
          <w:lang w:val="hy-AM"/>
        </w:rPr>
        <w:t xml:space="preserve"> </w:t>
      </w:r>
      <w:r w:rsidRPr="009F640F">
        <w:rPr>
          <w:rFonts w:ascii="Sylfaen" w:hAnsi="Sylfaen" w:cs="Arial"/>
          <w:b/>
          <w:i/>
          <w:sz w:val="18"/>
          <w:szCs w:val="18"/>
          <w:lang w:val="hy-AM"/>
        </w:rPr>
        <w:t xml:space="preserve">կողմ </w:t>
      </w:r>
      <w:r w:rsidR="00062B73" w:rsidRPr="009F640F">
        <w:rPr>
          <w:rFonts w:ascii="Sylfaen" w:hAnsi="Sylfaen" w:cs="Arial"/>
          <w:b/>
          <w:i/>
          <w:sz w:val="18"/>
          <w:szCs w:val="18"/>
          <w:lang w:val="hy-AM"/>
        </w:rPr>
        <w:t>4</w:t>
      </w:r>
      <w:r w:rsidRPr="009F640F">
        <w:rPr>
          <w:rFonts w:ascii="Sylfaen" w:hAnsi="Sylfaen" w:cs="Arial"/>
          <w:b/>
          <w:i/>
          <w:sz w:val="18"/>
          <w:szCs w:val="18"/>
          <w:lang w:val="hy-AM"/>
        </w:rPr>
        <w:t xml:space="preserve"> (</w:t>
      </w:r>
      <w:r w:rsidR="00062B73" w:rsidRPr="009F640F">
        <w:rPr>
          <w:rFonts w:ascii="Sylfaen" w:hAnsi="Sylfaen" w:cs="Arial"/>
          <w:b/>
          <w:i/>
          <w:sz w:val="18"/>
          <w:szCs w:val="18"/>
          <w:lang w:val="hy-AM"/>
        </w:rPr>
        <w:t>չորս</w:t>
      </w:r>
      <w:r w:rsidRPr="009F640F">
        <w:rPr>
          <w:rFonts w:ascii="Sylfaen" w:hAnsi="Sylfaen" w:cs="Arial"/>
          <w:b/>
          <w:i/>
          <w:sz w:val="18"/>
          <w:szCs w:val="18"/>
          <w:lang w:val="hy-AM"/>
        </w:rPr>
        <w:t>),  դեմ 0 (զրո)</w:t>
      </w:r>
      <w:r w:rsidRPr="009F640F">
        <w:rPr>
          <w:rFonts w:ascii="Sylfaen" w:hAnsi="Sylfaen"/>
          <w:sz w:val="18"/>
          <w:szCs w:val="18"/>
          <w:lang w:val="hy-AM"/>
        </w:rPr>
        <w:t xml:space="preserve"> </w:t>
      </w:r>
      <w:r w:rsidRPr="009F640F">
        <w:rPr>
          <w:rFonts w:ascii="Sylfaen" w:hAnsi="Sylfaen" w:cs="Arial"/>
          <w:sz w:val="18"/>
          <w:szCs w:val="18"/>
          <w:lang w:val="hy-AM"/>
        </w:rPr>
        <w:t xml:space="preserve">ձայներով </w:t>
      </w:r>
    </w:p>
    <w:p w:rsidR="00C65040" w:rsidRPr="009F640F" w:rsidRDefault="00C65040" w:rsidP="00997A10">
      <w:pPr>
        <w:pStyle w:val="NoSpacing"/>
        <w:tabs>
          <w:tab w:val="left" w:pos="8590"/>
        </w:tabs>
        <w:spacing w:line="276" w:lineRule="auto"/>
        <w:ind w:firstLine="567"/>
        <w:jc w:val="both"/>
        <w:rPr>
          <w:rFonts w:ascii="Sylfaen" w:hAnsi="Sylfaen" w:cs="Arial"/>
          <w:b/>
          <w:lang w:val="hy-AM"/>
        </w:rPr>
      </w:pPr>
    </w:p>
    <w:p w:rsidR="0016036F" w:rsidRPr="009F640F" w:rsidRDefault="0016036F" w:rsidP="0016036F">
      <w:pPr>
        <w:pStyle w:val="NoSpacing"/>
        <w:ind w:firstLine="0"/>
        <w:rPr>
          <w:rFonts w:ascii="Sylfaen" w:hAnsi="Sylfaen" w:cs="Arial"/>
          <w:sz w:val="20"/>
          <w:szCs w:val="20"/>
          <w:lang w:val="hy-AM"/>
        </w:rPr>
      </w:pPr>
    </w:p>
    <w:p w:rsidR="00F83577" w:rsidRPr="009F640F" w:rsidRDefault="00F83577" w:rsidP="00997A10">
      <w:pPr>
        <w:pStyle w:val="NoSpacing"/>
        <w:tabs>
          <w:tab w:val="left" w:pos="8590"/>
        </w:tabs>
        <w:spacing w:line="276" w:lineRule="auto"/>
        <w:ind w:firstLine="567"/>
        <w:jc w:val="both"/>
        <w:rPr>
          <w:rFonts w:ascii="Sylfaen" w:hAnsi="Sylfaen" w:cs="Arial"/>
          <w:b/>
          <w:lang w:val="hy-AM"/>
        </w:rPr>
      </w:pPr>
    </w:p>
    <w:p w:rsidR="0016036F" w:rsidRPr="009F640F" w:rsidRDefault="00FC7478" w:rsidP="00997A10">
      <w:pPr>
        <w:pStyle w:val="NoSpacing"/>
        <w:tabs>
          <w:tab w:val="left" w:pos="8590"/>
        </w:tabs>
        <w:spacing w:line="276" w:lineRule="auto"/>
        <w:ind w:firstLine="567"/>
        <w:jc w:val="both"/>
        <w:rPr>
          <w:rFonts w:ascii="Sylfaen" w:hAnsi="Sylfaen" w:cs="Arial"/>
          <w:b/>
          <w:lang w:val="hy-AM"/>
        </w:rPr>
      </w:pPr>
      <w:r w:rsidRPr="00FC7478">
        <w:rPr>
          <w:rFonts w:ascii="Sylfaen" w:hAnsi="Sylfaen" w:cs="Arial"/>
          <w:b/>
          <w:lang w:val="hy-AM"/>
        </w:rPr>
        <w:drawing>
          <wp:inline distT="0" distB="0" distL="0" distR="0">
            <wp:extent cx="5552410" cy="2126511"/>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40000"/>
                    </a:blip>
                    <a:srcRect/>
                    <a:stretch>
                      <a:fillRect/>
                    </a:stretch>
                  </pic:blipFill>
                  <pic:spPr bwMode="auto">
                    <a:xfrm>
                      <a:off x="0" y="0"/>
                      <a:ext cx="5558491" cy="2128840"/>
                    </a:xfrm>
                    <a:prstGeom prst="rect">
                      <a:avLst/>
                    </a:prstGeom>
                    <a:noFill/>
                    <a:ln w="9525">
                      <a:noFill/>
                      <a:miter lim="800000"/>
                      <a:headEnd/>
                      <a:tailEnd/>
                    </a:ln>
                  </pic:spPr>
                </pic:pic>
              </a:graphicData>
            </a:graphic>
          </wp:inline>
        </w:drawing>
      </w:r>
    </w:p>
    <w:p w:rsidR="0016036F" w:rsidRPr="009F640F" w:rsidRDefault="0016036F" w:rsidP="00997A10">
      <w:pPr>
        <w:pStyle w:val="NoSpacing"/>
        <w:tabs>
          <w:tab w:val="left" w:pos="8590"/>
        </w:tabs>
        <w:spacing w:line="276" w:lineRule="auto"/>
        <w:ind w:firstLine="567"/>
        <w:jc w:val="both"/>
        <w:rPr>
          <w:rFonts w:ascii="Sylfaen" w:hAnsi="Sylfaen" w:cs="Arial"/>
          <w:b/>
          <w:lang w:val="hy-AM"/>
        </w:rPr>
      </w:pPr>
    </w:p>
    <w:p w:rsidR="0016036F" w:rsidRPr="009F640F" w:rsidRDefault="0016036F" w:rsidP="00997A10">
      <w:pPr>
        <w:pStyle w:val="NoSpacing"/>
        <w:tabs>
          <w:tab w:val="left" w:pos="8590"/>
        </w:tabs>
        <w:spacing w:line="276" w:lineRule="auto"/>
        <w:ind w:firstLine="567"/>
        <w:jc w:val="both"/>
        <w:rPr>
          <w:rFonts w:ascii="Sylfaen" w:hAnsi="Sylfaen" w:cs="Arial"/>
          <w:b/>
          <w:lang w:val="hy-AM"/>
        </w:rPr>
      </w:pPr>
    </w:p>
    <w:p w:rsidR="0016036F" w:rsidRPr="009F640F" w:rsidRDefault="0016036F" w:rsidP="00997A10">
      <w:pPr>
        <w:pStyle w:val="NoSpacing"/>
        <w:tabs>
          <w:tab w:val="left" w:pos="8590"/>
        </w:tabs>
        <w:spacing w:line="276" w:lineRule="auto"/>
        <w:ind w:firstLine="567"/>
        <w:jc w:val="both"/>
        <w:rPr>
          <w:rFonts w:ascii="Sylfaen" w:hAnsi="Sylfaen" w:cs="Arial"/>
          <w:b/>
          <w:lang w:val="hy-AM"/>
        </w:rPr>
      </w:pPr>
    </w:p>
    <w:p w:rsidR="000C1F7D" w:rsidRPr="009F640F" w:rsidRDefault="000C1F7D" w:rsidP="00997A10">
      <w:pPr>
        <w:pStyle w:val="NoSpacing"/>
        <w:tabs>
          <w:tab w:val="left" w:pos="8590"/>
        </w:tabs>
        <w:spacing w:line="276" w:lineRule="auto"/>
        <w:ind w:firstLine="567"/>
        <w:jc w:val="both"/>
        <w:rPr>
          <w:rFonts w:ascii="Sylfaen" w:hAnsi="Sylfaen" w:cs="Arial"/>
          <w:b/>
          <w:lang w:val="hy-AM"/>
        </w:rPr>
      </w:pPr>
    </w:p>
    <w:p w:rsidR="0016036F" w:rsidRPr="009F640F" w:rsidRDefault="0016036F" w:rsidP="00997A10">
      <w:pPr>
        <w:pStyle w:val="NoSpacing"/>
        <w:tabs>
          <w:tab w:val="left" w:pos="8590"/>
        </w:tabs>
        <w:spacing w:line="276" w:lineRule="auto"/>
        <w:ind w:firstLine="567"/>
        <w:jc w:val="both"/>
        <w:rPr>
          <w:rFonts w:ascii="Sylfaen" w:hAnsi="Sylfaen" w:cs="Arial"/>
          <w:b/>
          <w:lang w:val="hy-AM"/>
        </w:rPr>
      </w:pPr>
    </w:p>
    <w:p w:rsidR="000C1F7D" w:rsidRPr="009F640F" w:rsidRDefault="000C1F7D" w:rsidP="00997A10">
      <w:pPr>
        <w:pStyle w:val="NoSpacing"/>
        <w:tabs>
          <w:tab w:val="left" w:pos="8590"/>
        </w:tabs>
        <w:spacing w:line="276" w:lineRule="auto"/>
        <w:ind w:firstLine="567"/>
        <w:jc w:val="both"/>
        <w:rPr>
          <w:rFonts w:ascii="Sylfaen" w:hAnsi="Sylfaen" w:cs="Arial"/>
          <w:b/>
          <w:lang w:val="hy-AM"/>
        </w:rPr>
      </w:pPr>
    </w:p>
    <w:p w:rsidR="00EE058A" w:rsidRDefault="00EE058A" w:rsidP="00997A10">
      <w:pPr>
        <w:pStyle w:val="NoSpacing"/>
        <w:tabs>
          <w:tab w:val="left" w:pos="8590"/>
        </w:tabs>
        <w:spacing w:line="276" w:lineRule="auto"/>
        <w:ind w:firstLine="567"/>
        <w:jc w:val="both"/>
        <w:rPr>
          <w:rFonts w:ascii="Sylfaen" w:hAnsi="Sylfaen" w:cs="Arial"/>
          <w:b/>
          <w:lang w:val="en-US"/>
        </w:rPr>
      </w:pPr>
    </w:p>
    <w:p w:rsidR="009F640F" w:rsidRDefault="009F640F" w:rsidP="00997A10">
      <w:pPr>
        <w:pStyle w:val="NoSpacing"/>
        <w:tabs>
          <w:tab w:val="left" w:pos="8590"/>
        </w:tabs>
        <w:spacing w:line="276" w:lineRule="auto"/>
        <w:ind w:firstLine="567"/>
        <w:jc w:val="both"/>
        <w:rPr>
          <w:rFonts w:ascii="Sylfaen" w:hAnsi="Sylfaen" w:cs="Arial"/>
          <w:b/>
          <w:lang w:val="en-US"/>
        </w:rPr>
      </w:pPr>
    </w:p>
    <w:p w:rsidR="009F640F" w:rsidRDefault="009F640F" w:rsidP="00997A10">
      <w:pPr>
        <w:pStyle w:val="NoSpacing"/>
        <w:tabs>
          <w:tab w:val="left" w:pos="8590"/>
        </w:tabs>
        <w:spacing w:line="276" w:lineRule="auto"/>
        <w:ind w:firstLine="567"/>
        <w:jc w:val="both"/>
        <w:rPr>
          <w:rFonts w:ascii="Sylfaen" w:hAnsi="Sylfaen" w:cs="Arial"/>
          <w:b/>
          <w:lang w:val="en-US"/>
        </w:rPr>
      </w:pPr>
    </w:p>
    <w:p w:rsidR="009F640F" w:rsidRDefault="009F640F" w:rsidP="00997A10">
      <w:pPr>
        <w:pStyle w:val="NoSpacing"/>
        <w:tabs>
          <w:tab w:val="left" w:pos="8590"/>
        </w:tabs>
        <w:spacing w:line="276" w:lineRule="auto"/>
        <w:ind w:firstLine="567"/>
        <w:jc w:val="both"/>
        <w:rPr>
          <w:rFonts w:ascii="Sylfaen" w:hAnsi="Sylfaen" w:cs="Arial"/>
          <w:b/>
          <w:lang w:val="en-US"/>
        </w:rPr>
      </w:pPr>
    </w:p>
    <w:p w:rsidR="009F640F" w:rsidRDefault="009F640F" w:rsidP="00997A10">
      <w:pPr>
        <w:pStyle w:val="NoSpacing"/>
        <w:tabs>
          <w:tab w:val="left" w:pos="8590"/>
        </w:tabs>
        <w:spacing w:line="276" w:lineRule="auto"/>
        <w:ind w:firstLine="567"/>
        <w:jc w:val="both"/>
        <w:rPr>
          <w:rFonts w:ascii="Sylfaen" w:hAnsi="Sylfaen" w:cs="Arial"/>
          <w:b/>
          <w:lang w:val="en-US"/>
        </w:rPr>
      </w:pPr>
    </w:p>
    <w:p w:rsidR="009F640F" w:rsidRDefault="009F640F" w:rsidP="00997A10">
      <w:pPr>
        <w:pStyle w:val="NoSpacing"/>
        <w:tabs>
          <w:tab w:val="left" w:pos="8590"/>
        </w:tabs>
        <w:spacing w:line="276" w:lineRule="auto"/>
        <w:ind w:firstLine="567"/>
        <w:jc w:val="both"/>
        <w:rPr>
          <w:rFonts w:ascii="Sylfaen" w:hAnsi="Sylfaen" w:cs="Arial"/>
          <w:b/>
          <w:lang w:val="en-US"/>
        </w:rPr>
      </w:pPr>
    </w:p>
    <w:p w:rsidR="009F640F" w:rsidRDefault="009F640F" w:rsidP="00997A10">
      <w:pPr>
        <w:pStyle w:val="NoSpacing"/>
        <w:tabs>
          <w:tab w:val="left" w:pos="8590"/>
        </w:tabs>
        <w:spacing w:line="276" w:lineRule="auto"/>
        <w:ind w:firstLine="567"/>
        <w:jc w:val="both"/>
        <w:rPr>
          <w:rFonts w:ascii="Sylfaen" w:hAnsi="Sylfaen" w:cs="Arial"/>
          <w:b/>
          <w:lang w:val="en-US"/>
        </w:rPr>
      </w:pPr>
    </w:p>
    <w:p w:rsidR="009F640F" w:rsidRDefault="009F640F" w:rsidP="00997A10">
      <w:pPr>
        <w:pStyle w:val="NoSpacing"/>
        <w:tabs>
          <w:tab w:val="left" w:pos="8590"/>
        </w:tabs>
        <w:spacing w:line="276" w:lineRule="auto"/>
        <w:ind w:firstLine="567"/>
        <w:jc w:val="both"/>
        <w:rPr>
          <w:rFonts w:ascii="Sylfaen" w:hAnsi="Sylfaen" w:cs="Arial"/>
          <w:b/>
          <w:lang w:val="en-US"/>
        </w:rPr>
      </w:pPr>
    </w:p>
    <w:p w:rsidR="009F640F" w:rsidRDefault="009F640F" w:rsidP="00997A10">
      <w:pPr>
        <w:pStyle w:val="NoSpacing"/>
        <w:tabs>
          <w:tab w:val="left" w:pos="8590"/>
        </w:tabs>
        <w:spacing w:line="276" w:lineRule="auto"/>
        <w:ind w:firstLine="567"/>
        <w:jc w:val="both"/>
        <w:rPr>
          <w:rFonts w:ascii="Sylfaen" w:hAnsi="Sylfaen" w:cs="Arial"/>
          <w:b/>
          <w:lang w:val="en-US"/>
        </w:rPr>
      </w:pPr>
    </w:p>
    <w:p w:rsidR="009F640F" w:rsidRDefault="009F640F" w:rsidP="00997A10">
      <w:pPr>
        <w:pStyle w:val="NoSpacing"/>
        <w:tabs>
          <w:tab w:val="left" w:pos="8590"/>
        </w:tabs>
        <w:spacing w:line="276" w:lineRule="auto"/>
        <w:ind w:firstLine="567"/>
        <w:jc w:val="both"/>
        <w:rPr>
          <w:rFonts w:ascii="Sylfaen" w:hAnsi="Sylfaen" w:cs="Arial"/>
          <w:b/>
          <w:lang w:val="en-US"/>
        </w:rPr>
      </w:pPr>
    </w:p>
    <w:p w:rsidR="009F640F" w:rsidRDefault="009F640F" w:rsidP="00997A10">
      <w:pPr>
        <w:pStyle w:val="NoSpacing"/>
        <w:tabs>
          <w:tab w:val="left" w:pos="8590"/>
        </w:tabs>
        <w:spacing w:line="276" w:lineRule="auto"/>
        <w:ind w:firstLine="567"/>
        <w:jc w:val="both"/>
        <w:rPr>
          <w:rFonts w:ascii="Sylfaen" w:hAnsi="Sylfaen" w:cs="Arial"/>
          <w:b/>
          <w:lang w:val="en-US"/>
        </w:rPr>
      </w:pPr>
    </w:p>
    <w:p w:rsidR="009F640F" w:rsidRDefault="009F640F" w:rsidP="00997A10">
      <w:pPr>
        <w:pStyle w:val="NoSpacing"/>
        <w:tabs>
          <w:tab w:val="left" w:pos="8590"/>
        </w:tabs>
        <w:spacing w:line="276" w:lineRule="auto"/>
        <w:ind w:firstLine="567"/>
        <w:jc w:val="both"/>
        <w:rPr>
          <w:rFonts w:ascii="Sylfaen" w:hAnsi="Sylfaen" w:cs="Arial"/>
          <w:b/>
          <w:lang w:val="en-US"/>
        </w:rPr>
      </w:pPr>
    </w:p>
    <w:p w:rsidR="009F640F" w:rsidRDefault="009F640F" w:rsidP="00997A10">
      <w:pPr>
        <w:pStyle w:val="NoSpacing"/>
        <w:tabs>
          <w:tab w:val="left" w:pos="8590"/>
        </w:tabs>
        <w:spacing w:line="276" w:lineRule="auto"/>
        <w:ind w:firstLine="567"/>
        <w:jc w:val="both"/>
        <w:rPr>
          <w:rFonts w:ascii="Sylfaen" w:hAnsi="Sylfaen" w:cs="Arial"/>
          <w:b/>
          <w:lang w:val="en-US"/>
        </w:rPr>
      </w:pPr>
    </w:p>
    <w:p w:rsidR="009F640F" w:rsidRPr="009F640F" w:rsidRDefault="009F640F" w:rsidP="00997A10">
      <w:pPr>
        <w:pStyle w:val="NoSpacing"/>
        <w:tabs>
          <w:tab w:val="left" w:pos="8590"/>
        </w:tabs>
        <w:spacing w:line="276" w:lineRule="auto"/>
        <w:ind w:firstLine="567"/>
        <w:jc w:val="both"/>
        <w:rPr>
          <w:rFonts w:ascii="Sylfaen" w:hAnsi="Sylfaen" w:cs="Arial"/>
          <w:b/>
          <w:lang w:val="en-US"/>
        </w:rPr>
      </w:pPr>
    </w:p>
    <w:p w:rsidR="00EE058A" w:rsidRPr="009F640F" w:rsidRDefault="00EE058A" w:rsidP="00997A10">
      <w:pPr>
        <w:pStyle w:val="NoSpacing"/>
        <w:tabs>
          <w:tab w:val="left" w:pos="8590"/>
        </w:tabs>
        <w:spacing w:line="276" w:lineRule="auto"/>
        <w:ind w:firstLine="567"/>
        <w:jc w:val="both"/>
        <w:rPr>
          <w:rFonts w:ascii="Sylfaen" w:hAnsi="Sylfaen" w:cs="Arial"/>
          <w:b/>
          <w:lang w:val="hy-AM"/>
        </w:rPr>
      </w:pPr>
    </w:p>
    <w:tbl>
      <w:tblPr>
        <w:tblW w:w="10403" w:type="dxa"/>
        <w:jc w:val="center"/>
        <w:tblLook w:val="00A0"/>
      </w:tblPr>
      <w:tblGrid>
        <w:gridCol w:w="4308"/>
        <w:gridCol w:w="1275"/>
        <w:gridCol w:w="4820"/>
      </w:tblGrid>
      <w:tr w:rsidR="00432813" w:rsidRPr="009F640F" w:rsidTr="001604EA">
        <w:trPr>
          <w:trHeight w:val="419"/>
          <w:jc w:val="center"/>
        </w:trPr>
        <w:tc>
          <w:tcPr>
            <w:tcW w:w="4308" w:type="dxa"/>
            <w:vAlign w:val="bottom"/>
          </w:tcPr>
          <w:p w:rsidR="00432813" w:rsidRPr="009F640F" w:rsidRDefault="00262130" w:rsidP="001604EA">
            <w:pPr>
              <w:spacing w:after="0" w:line="240" w:lineRule="auto"/>
              <w:ind w:firstLine="0"/>
              <w:rPr>
                <w:rFonts w:ascii="Sylfaen" w:hAnsi="Sylfaen" w:cs="Arial"/>
                <w:sz w:val="20"/>
                <w:szCs w:val="20"/>
                <w:lang w:val="en-US"/>
              </w:rPr>
            </w:pPr>
            <w:r w:rsidRPr="009F640F">
              <w:rPr>
                <w:rFonts w:ascii="Sylfaen" w:hAnsi="Sylfaen" w:cs="Arial"/>
                <w:sz w:val="20"/>
                <w:szCs w:val="20"/>
              </w:rPr>
              <w:t>14</w:t>
            </w:r>
            <w:r w:rsidR="00432813" w:rsidRPr="009F640F">
              <w:rPr>
                <w:rFonts w:ascii="Sylfaen" w:hAnsi="Sylfaen" w:cs="Arial"/>
                <w:sz w:val="20"/>
                <w:szCs w:val="20"/>
                <w:lang w:val="hy-AM"/>
              </w:rPr>
              <w:t>/</w:t>
            </w:r>
            <w:r w:rsidR="00432813" w:rsidRPr="009F640F">
              <w:rPr>
                <w:rFonts w:ascii="Sylfaen" w:hAnsi="Sylfaen" w:cs="Arial"/>
                <w:sz w:val="20"/>
                <w:szCs w:val="20"/>
                <w:lang w:val="en-US"/>
              </w:rPr>
              <w:t>0</w:t>
            </w:r>
            <w:r w:rsidRPr="009F640F">
              <w:rPr>
                <w:rFonts w:ascii="Sylfaen" w:hAnsi="Sylfaen" w:cs="Arial"/>
                <w:sz w:val="20"/>
                <w:szCs w:val="20"/>
              </w:rPr>
              <w:t>8</w:t>
            </w:r>
            <w:r w:rsidR="00432813" w:rsidRPr="009F640F">
              <w:rPr>
                <w:rFonts w:ascii="Sylfaen" w:hAnsi="Sylfaen" w:cs="Arial"/>
                <w:sz w:val="20"/>
                <w:szCs w:val="20"/>
                <w:lang w:val="hy-AM"/>
              </w:rPr>
              <w:t>/202</w:t>
            </w:r>
            <w:r w:rsidR="00432813" w:rsidRPr="009F640F">
              <w:rPr>
                <w:rFonts w:ascii="Sylfaen" w:hAnsi="Sylfaen" w:cs="Arial"/>
                <w:sz w:val="20"/>
                <w:szCs w:val="20"/>
                <w:lang w:val="en-US"/>
              </w:rPr>
              <w:t>3</w:t>
            </w:r>
            <w:r w:rsidR="00432813" w:rsidRPr="009F640F">
              <w:rPr>
                <w:rFonts w:ascii="Sylfaen" w:hAnsi="Sylfaen" w:cs="Arial"/>
                <w:sz w:val="20"/>
                <w:szCs w:val="20"/>
              </w:rPr>
              <w:t>թ.</w:t>
            </w:r>
          </w:p>
          <w:p w:rsidR="00432813" w:rsidRPr="009F640F" w:rsidRDefault="00432813" w:rsidP="001604EA">
            <w:pPr>
              <w:spacing w:after="0" w:line="240" w:lineRule="auto"/>
              <w:ind w:firstLine="0"/>
              <w:rPr>
                <w:rFonts w:ascii="Sylfaen" w:hAnsi="Sylfaen" w:cs="Arial"/>
                <w:sz w:val="20"/>
                <w:szCs w:val="20"/>
                <w:lang w:val="en-US"/>
              </w:rPr>
            </w:pPr>
            <w:r w:rsidRPr="009F640F">
              <w:rPr>
                <w:rFonts w:ascii="Sylfaen" w:hAnsi="Sylfaen" w:cs="Arial"/>
                <w:sz w:val="20"/>
                <w:szCs w:val="20"/>
                <w:lang w:val="hy-AM"/>
              </w:rPr>
              <w:t>Ժամ</w:t>
            </w:r>
            <w:r w:rsidRPr="009F640F">
              <w:rPr>
                <w:rFonts w:ascii="Sylfaen" w:hAnsi="Sylfaen" w:cs="Arial"/>
                <w:sz w:val="20"/>
                <w:szCs w:val="20"/>
                <w:lang w:val="en-US"/>
              </w:rPr>
              <w:t>ը 1</w:t>
            </w:r>
            <w:r w:rsidR="00262130" w:rsidRPr="009F640F">
              <w:rPr>
                <w:rFonts w:ascii="Sylfaen" w:hAnsi="Sylfaen" w:cs="Arial"/>
                <w:sz w:val="20"/>
                <w:szCs w:val="20"/>
              </w:rPr>
              <w:t>0</w:t>
            </w:r>
            <w:r w:rsidRPr="009F640F">
              <w:rPr>
                <w:rFonts w:ascii="Sylfaen" w:hAnsi="Sylfaen" w:cs="Arial"/>
                <w:sz w:val="20"/>
                <w:szCs w:val="20"/>
                <w:lang w:val="en-US"/>
              </w:rPr>
              <w:t xml:space="preserve">:00 </w:t>
            </w:r>
          </w:p>
          <w:p w:rsidR="00432813" w:rsidRPr="009F640F" w:rsidRDefault="00432813" w:rsidP="001604EA">
            <w:pPr>
              <w:spacing w:after="0" w:line="240" w:lineRule="auto"/>
              <w:ind w:firstLine="0"/>
              <w:rPr>
                <w:rFonts w:ascii="Sylfaen" w:hAnsi="Sylfaen" w:cs="Arial"/>
                <w:sz w:val="20"/>
                <w:szCs w:val="20"/>
                <w:lang w:val="en-US"/>
              </w:rPr>
            </w:pPr>
          </w:p>
          <w:p w:rsidR="00432813" w:rsidRPr="009F640F" w:rsidRDefault="00432813" w:rsidP="001604EA">
            <w:pPr>
              <w:spacing w:after="0" w:line="240" w:lineRule="auto"/>
              <w:ind w:firstLine="0"/>
              <w:rPr>
                <w:rFonts w:ascii="Sylfaen" w:hAnsi="Sylfaen" w:cs="Arial"/>
                <w:sz w:val="20"/>
                <w:szCs w:val="20"/>
                <w:lang w:val="en-US"/>
              </w:rPr>
            </w:pPr>
          </w:p>
        </w:tc>
        <w:tc>
          <w:tcPr>
            <w:tcW w:w="1275" w:type="dxa"/>
            <w:vAlign w:val="bottom"/>
          </w:tcPr>
          <w:p w:rsidR="00432813" w:rsidRPr="009F640F" w:rsidRDefault="00432813" w:rsidP="001604EA">
            <w:pPr>
              <w:spacing w:after="0" w:line="240" w:lineRule="auto"/>
              <w:ind w:firstLine="0"/>
              <w:rPr>
                <w:rFonts w:ascii="Sylfaen" w:hAnsi="Sylfaen" w:cs="Arial"/>
                <w:sz w:val="20"/>
                <w:szCs w:val="20"/>
                <w:lang w:val="en-US"/>
              </w:rPr>
            </w:pPr>
            <w:r w:rsidRPr="009F640F">
              <w:rPr>
                <w:rFonts w:ascii="Sylfaen" w:hAnsi="Sylfaen" w:cs="Arial"/>
                <w:sz w:val="20"/>
                <w:szCs w:val="20"/>
              </w:rPr>
              <w:t>թիվ` 2</w:t>
            </w:r>
            <w:r w:rsidRPr="009F640F">
              <w:rPr>
                <w:rFonts w:ascii="Sylfaen" w:hAnsi="Sylfaen" w:cs="Arial"/>
                <w:sz w:val="20"/>
                <w:szCs w:val="20"/>
                <w:lang w:val="en-US"/>
              </w:rPr>
              <w:t>/1</w:t>
            </w:r>
          </w:p>
        </w:tc>
        <w:tc>
          <w:tcPr>
            <w:tcW w:w="4820" w:type="dxa"/>
          </w:tcPr>
          <w:p w:rsidR="00432813" w:rsidRPr="009F640F" w:rsidRDefault="00432813" w:rsidP="001604EA">
            <w:pPr>
              <w:spacing w:after="0" w:line="240" w:lineRule="auto"/>
              <w:ind w:firstLine="0"/>
              <w:jc w:val="center"/>
              <w:rPr>
                <w:rFonts w:ascii="Sylfaen" w:hAnsi="Sylfaen" w:cs="Arial"/>
                <w:b/>
                <w:sz w:val="16"/>
                <w:szCs w:val="16"/>
                <w:lang w:val="af-ZA"/>
              </w:rPr>
            </w:pPr>
            <w:r w:rsidRPr="009F640F">
              <w:rPr>
                <w:rFonts w:ascii="Sylfaen" w:hAnsi="Sylfaen" w:cs="Arial"/>
                <w:b/>
                <w:sz w:val="16"/>
                <w:szCs w:val="16"/>
                <w:lang w:val="af-ZA"/>
              </w:rPr>
              <w:t>«</w:t>
            </w:r>
            <w:r w:rsidR="00E46001" w:rsidRPr="009F640F">
              <w:rPr>
                <w:rFonts w:ascii="Sylfaen" w:hAnsi="Sylfaen" w:cs="Arial"/>
                <w:b/>
                <w:sz w:val="16"/>
                <w:szCs w:val="16"/>
              </w:rPr>
              <w:t>ԲԱՄԲԱԿԱՇԱՏԻ</w:t>
            </w:r>
            <w:r w:rsidR="00E46001" w:rsidRPr="009F640F">
              <w:rPr>
                <w:rFonts w:ascii="Sylfaen" w:hAnsi="Sylfaen" w:cs="Arial"/>
                <w:b/>
                <w:sz w:val="16"/>
                <w:szCs w:val="16"/>
                <w:lang w:val="en-US"/>
              </w:rPr>
              <w:t xml:space="preserve">  </w:t>
            </w:r>
            <w:r w:rsidR="00E46001" w:rsidRPr="009F640F">
              <w:rPr>
                <w:rFonts w:ascii="Sylfaen" w:hAnsi="Sylfaen" w:cs="Arial"/>
                <w:b/>
                <w:sz w:val="16"/>
                <w:szCs w:val="16"/>
              </w:rPr>
              <w:t>ՄԻՋՆԱԿԱՐԳ</w:t>
            </w:r>
            <w:r w:rsidRPr="009F640F">
              <w:rPr>
                <w:rFonts w:ascii="Sylfaen" w:hAnsi="Sylfaen" w:cs="Arial"/>
                <w:b/>
                <w:sz w:val="16"/>
                <w:szCs w:val="16"/>
                <w:lang w:val="af-ZA"/>
              </w:rPr>
              <w:t xml:space="preserve"> ԴՊՐՈՑ» ՊՈԱԿ</w:t>
            </w:r>
          </w:p>
          <w:p w:rsidR="00432813" w:rsidRPr="009F640F" w:rsidRDefault="00E46001" w:rsidP="001604EA">
            <w:pPr>
              <w:spacing w:after="0" w:line="240" w:lineRule="auto"/>
              <w:ind w:firstLine="0"/>
              <w:jc w:val="center"/>
              <w:rPr>
                <w:rFonts w:ascii="Sylfaen" w:hAnsi="Sylfaen" w:cs="Arial"/>
                <w:sz w:val="16"/>
                <w:szCs w:val="20"/>
                <w:lang w:val="en-US"/>
              </w:rPr>
            </w:pPr>
            <w:r w:rsidRPr="009F640F">
              <w:rPr>
                <w:rFonts w:ascii="Sylfaen" w:hAnsi="Sylfaen" w:cs="Arial"/>
                <w:b/>
                <w:sz w:val="16"/>
                <w:szCs w:val="16"/>
                <w:lang w:val="af-ZA"/>
              </w:rPr>
              <w:t>Գ. Բամբակաշատ, Կենտրոնական 33</w:t>
            </w:r>
          </w:p>
        </w:tc>
      </w:tr>
    </w:tbl>
    <w:p w:rsidR="00432813" w:rsidRPr="009F640F" w:rsidRDefault="00432813" w:rsidP="00432813">
      <w:pPr>
        <w:pStyle w:val="NoSpacing"/>
        <w:ind w:firstLine="567"/>
        <w:jc w:val="center"/>
        <w:rPr>
          <w:rFonts w:ascii="Sylfaen" w:hAnsi="Sylfaen" w:cs="Arial"/>
          <w:b/>
          <w:sz w:val="20"/>
          <w:szCs w:val="20"/>
          <w:lang w:val="hy-AM"/>
        </w:rPr>
      </w:pPr>
      <w:r w:rsidRPr="009F640F">
        <w:rPr>
          <w:rFonts w:ascii="Sylfaen" w:hAnsi="Sylfaen" w:cs="Arial"/>
          <w:b/>
          <w:sz w:val="20"/>
          <w:szCs w:val="20"/>
          <w:lang w:val="hy-AM"/>
        </w:rPr>
        <w:t>ԱՐՁԱՆԱԳՐՈՒԹՅՈՒՆ</w:t>
      </w:r>
    </w:p>
    <w:p w:rsidR="00432813" w:rsidRPr="009F640F" w:rsidRDefault="00432813" w:rsidP="00432813">
      <w:pPr>
        <w:pStyle w:val="NoSpacing"/>
        <w:ind w:firstLine="567"/>
        <w:jc w:val="center"/>
        <w:rPr>
          <w:rFonts w:ascii="Sylfaen" w:hAnsi="Sylfaen" w:cs="Arial"/>
          <w:b/>
          <w:sz w:val="20"/>
          <w:szCs w:val="20"/>
          <w:lang w:val="hy-AM"/>
        </w:rPr>
      </w:pPr>
    </w:p>
    <w:p w:rsidR="00432813" w:rsidRPr="009F640F" w:rsidRDefault="00432813" w:rsidP="00432813">
      <w:pPr>
        <w:pStyle w:val="NoSpacing"/>
        <w:ind w:firstLine="567"/>
        <w:jc w:val="center"/>
        <w:rPr>
          <w:rFonts w:ascii="Sylfaen" w:hAnsi="Sylfaen" w:cs="Arial"/>
          <w:b/>
          <w:sz w:val="20"/>
          <w:szCs w:val="20"/>
          <w:lang w:val="hy-AM"/>
        </w:rPr>
      </w:pPr>
      <w:r w:rsidRPr="009F640F">
        <w:rPr>
          <w:rFonts w:ascii="Sylfaen" w:hAnsi="Sylfaen" w:cs="Arial"/>
          <w:b/>
          <w:sz w:val="20"/>
          <w:szCs w:val="20"/>
          <w:lang w:val="hy-AM"/>
        </w:rPr>
        <w:t>«</w:t>
      </w:r>
      <w:r w:rsidR="00262130" w:rsidRPr="009F640F">
        <w:rPr>
          <w:rFonts w:ascii="Sylfaen" w:hAnsi="Sylfaen" w:cs="Arial"/>
          <w:b/>
          <w:sz w:val="20"/>
          <w:szCs w:val="20"/>
        </w:rPr>
        <w:t>ԲՄ</w:t>
      </w:r>
      <w:r w:rsidRPr="009F640F">
        <w:rPr>
          <w:rFonts w:ascii="Sylfaen" w:hAnsi="Sylfaen" w:cs="Arial"/>
          <w:b/>
          <w:sz w:val="20"/>
          <w:szCs w:val="20"/>
          <w:lang w:val="hy-AM"/>
        </w:rPr>
        <w:t>Դ-ԳՀԱՊՁԲ-23/1» ԾԱԾԿԱԳՐՈՎ ԳՆՄԱՆ ԸՆԹԱՑԱԿԱՐԳԻ</w:t>
      </w:r>
    </w:p>
    <w:p w:rsidR="00432813" w:rsidRPr="009F640F" w:rsidRDefault="00432813" w:rsidP="00432813">
      <w:pPr>
        <w:pStyle w:val="NoSpacing"/>
        <w:ind w:firstLine="567"/>
        <w:jc w:val="center"/>
        <w:rPr>
          <w:rFonts w:ascii="Sylfaen" w:hAnsi="Sylfaen" w:cs="Arial"/>
          <w:lang w:val="hy-AM"/>
        </w:rPr>
      </w:pPr>
      <w:r w:rsidRPr="009F640F">
        <w:rPr>
          <w:rFonts w:ascii="Sylfaen" w:hAnsi="Sylfaen" w:cs="Arial"/>
          <w:b/>
          <w:sz w:val="20"/>
          <w:szCs w:val="20"/>
          <w:lang w:val="hy-AM"/>
        </w:rPr>
        <w:t>ԳՆԱՀԱՏՈՂ ՀԱՆՁՆԱԺՈՂՈՎԻ ՀԱՅՏԵՐԻ ԲԱՑՄԱՆ ԵՎ ԳՆԱՀԱՏՄԱՆ ՆԻՍՏԻ</w:t>
      </w:r>
    </w:p>
    <w:p w:rsidR="00432813" w:rsidRPr="009F640F" w:rsidRDefault="00432813" w:rsidP="00432813">
      <w:pPr>
        <w:pStyle w:val="NoSpacing"/>
        <w:spacing w:line="20" w:lineRule="atLeast"/>
        <w:ind w:firstLine="708"/>
        <w:rPr>
          <w:rFonts w:ascii="Sylfaen" w:hAnsi="Sylfaen" w:cs="Arial"/>
          <w:i/>
          <w:sz w:val="20"/>
          <w:szCs w:val="20"/>
          <w:lang w:val="hy-AM"/>
        </w:rPr>
      </w:pPr>
    </w:p>
    <w:p w:rsidR="00432813" w:rsidRPr="009F640F" w:rsidRDefault="00432813" w:rsidP="00432813">
      <w:pPr>
        <w:pStyle w:val="NoSpacing"/>
        <w:spacing w:line="20" w:lineRule="atLeast"/>
        <w:ind w:firstLine="708"/>
        <w:rPr>
          <w:rFonts w:ascii="Sylfaen" w:hAnsi="Sylfaen" w:cs="Arial"/>
          <w:i/>
          <w:sz w:val="20"/>
          <w:szCs w:val="20"/>
          <w:lang w:val="hy-AM"/>
        </w:rPr>
      </w:pPr>
    </w:p>
    <w:p w:rsidR="00262130" w:rsidRPr="009F640F" w:rsidRDefault="00262130" w:rsidP="00262130">
      <w:pPr>
        <w:pStyle w:val="NoSpacing"/>
        <w:spacing w:line="20" w:lineRule="atLeast"/>
        <w:ind w:firstLine="708"/>
        <w:rPr>
          <w:rFonts w:ascii="Sylfaen" w:hAnsi="Sylfaen" w:cs="Arial"/>
          <w:i/>
          <w:sz w:val="20"/>
          <w:szCs w:val="20"/>
          <w:lang w:val="hy-AM"/>
        </w:rPr>
      </w:pPr>
      <w:r w:rsidRPr="009F640F">
        <w:rPr>
          <w:rFonts w:ascii="Sylfaen" w:hAnsi="Sylfaen" w:cs="Arial"/>
          <w:i/>
          <w:sz w:val="20"/>
          <w:szCs w:val="20"/>
          <w:lang w:val="hy-AM"/>
        </w:rPr>
        <w:t xml:space="preserve">Հանձնաժողովի նիստին մասնակցում էին՝  </w:t>
      </w:r>
    </w:p>
    <w:p w:rsidR="00262130" w:rsidRPr="009F640F" w:rsidRDefault="00262130" w:rsidP="00262130">
      <w:pPr>
        <w:tabs>
          <w:tab w:val="left" w:pos="0"/>
        </w:tabs>
        <w:spacing w:after="0" w:line="20" w:lineRule="atLeast"/>
        <w:jc w:val="both"/>
        <w:rPr>
          <w:rFonts w:ascii="Sylfaen" w:eastAsia="GHEA Grapalat" w:hAnsi="Sylfaen" w:cs="Arial"/>
          <w:bCs/>
          <w:lang w:val="hy-AM"/>
        </w:rPr>
      </w:pPr>
      <w:r w:rsidRPr="009F640F">
        <w:rPr>
          <w:rFonts w:ascii="Sylfaen" w:hAnsi="Sylfaen" w:cs="Arial"/>
          <w:b/>
          <w:lang w:val="hy-AM"/>
        </w:rPr>
        <w:t>հանձնաժողովի նախագահ</w:t>
      </w:r>
      <w:r w:rsidRPr="009F640F">
        <w:rPr>
          <w:rFonts w:ascii="Sylfaen" w:eastAsia="GHEA Grapalat" w:hAnsi="Sylfaen" w:cs="Arial"/>
          <w:bCs/>
          <w:lang w:val="hy-AM"/>
        </w:rPr>
        <w:t xml:space="preserve"> </w:t>
      </w:r>
    </w:p>
    <w:p w:rsidR="00262130" w:rsidRPr="009F640F" w:rsidRDefault="00262130" w:rsidP="00262130">
      <w:pPr>
        <w:pStyle w:val="NoSpacing"/>
        <w:rPr>
          <w:rFonts w:ascii="Sylfaen" w:hAnsi="Sylfaen" w:cs="Arial"/>
          <w:lang w:val="hy-AM"/>
        </w:rPr>
      </w:pPr>
      <w:r w:rsidRPr="009F640F">
        <w:rPr>
          <w:rFonts w:ascii="Sylfaen" w:hAnsi="Sylfaen" w:cs="Arial"/>
          <w:lang w:val="hy-AM"/>
        </w:rPr>
        <w:t>Լորետա Հարությունյան  /տնօրենի տեղակալ՝ ՄԿԱԳ/</w:t>
      </w:r>
    </w:p>
    <w:p w:rsidR="00262130" w:rsidRPr="009F640F" w:rsidRDefault="00262130" w:rsidP="00262130">
      <w:pPr>
        <w:tabs>
          <w:tab w:val="left" w:pos="0"/>
        </w:tabs>
        <w:spacing w:after="0" w:line="20" w:lineRule="atLeast"/>
        <w:jc w:val="both"/>
        <w:rPr>
          <w:rFonts w:ascii="Sylfaen" w:eastAsia="GHEA Grapalat" w:hAnsi="Sylfaen" w:cs="Arial"/>
          <w:bCs/>
          <w:lang w:val="hy-AM"/>
        </w:rPr>
      </w:pPr>
      <w:r w:rsidRPr="009F640F">
        <w:rPr>
          <w:rFonts w:ascii="Sylfaen" w:hAnsi="Sylfaen" w:cs="Arial"/>
          <w:b/>
          <w:lang w:val="hy-AM"/>
        </w:rPr>
        <w:t>հանձնաժողովի անդամներ</w:t>
      </w:r>
      <w:r w:rsidRPr="009F640F">
        <w:rPr>
          <w:rFonts w:ascii="Sylfaen" w:eastAsia="GHEA Grapalat" w:hAnsi="Sylfaen" w:cs="Arial"/>
          <w:bCs/>
          <w:lang w:val="hy-AM"/>
        </w:rPr>
        <w:t xml:space="preserve"> </w:t>
      </w:r>
    </w:p>
    <w:p w:rsidR="00262130" w:rsidRPr="009F640F" w:rsidRDefault="00262130" w:rsidP="00262130">
      <w:pPr>
        <w:pStyle w:val="NoSpacing"/>
        <w:rPr>
          <w:rFonts w:ascii="Sylfaen" w:hAnsi="Sylfaen" w:cs="Arial"/>
          <w:lang w:val="hy-AM"/>
        </w:rPr>
      </w:pPr>
      <w:r w:rsidRPr="009F640F">
        <w:rPr>
          <w:rFonts w:ascii="Sylfaen" w:hAnsi="Sylfaen" w:cs="Arial"/>
          <w:lang w:val="af-ZA"/>
        </w:rPr>
        <w:t xml:space="preserve">Կարինե Գասպարյան </w:t>
      </w:r>
      <w:r w:rsidRPr="009F640F">
        <w:rPr>
          <w:rFonts w:ascii="Sylfaen" w:hAnsi="Sylfaen" w:cs="Arial"/>
          <w:lang w:val="hy-AM"/>
        </w:rPr>
        <w:t xml:space="preserve">/խոհարար/ </w:t>
      </w:r>
    </w:p>
    <w:p w:rsidR="00262130" w:rsidRPr="009F640F" w:rsidRDefault="00262130" w:rsidP="00262130">
      <w:pPr>
        <w:pStyle w:val="NoSpacing"/>
        <w:rPr>
          <w:rFonts w:ascii="Sylfaen" w:hAnsi="Sylfaen" w:cs="Arial"/>
          <w:lang w:val="hy-AM"/>
        </w:rPr>
      </w:pPr>
      <w:r w:rsidRPr="009F640F">
        <w:rPr>
          <w:rFonts w:ascii="Sylfaen" w:hAnsi="Sylfaen" w:cs="Arial"/>
          <w:lang w:val="hy-AM"/>
        </w:rPr>
        <w:t>Ալվարդ Գինոսյան</w:t>
      </w:r>
      <w:r w:rsidRPr="009F640F">
        <w:rPr>
          <w:rFonts w:ascii="Sylfaen" w:hAnsi="Sylfaen" w:cs="Arial"/>
          <w:lang w:val="af-ZA"/>
        </w:rPr>
        <w:t xml:space="preserve"> </w:t>
      </w:r>
      <w:r w:rsidRPr="009F640F">
        <w:rPr>
          <w:rFonts w:ascii="Sylfaen" w:hAnsi="Sylfaen" w:cs="Arial"/>
          <w:lang w:val="hy-AM"/>
        </w:rPr>
        <w:t xml:space="preserve">/դասվար/ </w:t>
      </w:r>
    </w:p>
    <w:p w:rsidR="00262130" w:rsidRPr="009F640F" w:rsidRDefault="00262130" w:rsidP="00262130">
      <w:pPr>
        <w:pStyle w:val="NoSpacing"/>
        <w:rPr>
          <w:rFonts w:ascii="Sylfaen" w:hAnsi="Sylfaen" w:cs="Arial"/>
          <w:lang w:val="af-ZA"/>
        </w:rPr>
      </w:pPr>
      <w:r w:rsidRPr="009F640F">
        <w:rPr>
          <w:rFonts w:ascii="Sylfaen" w:hAnsi="Sylfaen" w:cs="Arial"/>
          <w:lang w:val="af-ZA"/>
        </w:rPr>
        <w:t>Քրիստինե Բաղդասրյան /հոգեբան/</w:t>
      </w:r>
    </w:p>
    <w:p w:rsidR="00262130" w:rsidRPr="009F640F" w:rsidRDefault="00262130" w:rsidP="00262130">
      <w:pPr>
        <w:spacing w:after="0" w:line="20" w:lineRule="atLeast"/>
        <w:rPr>
          <w:rFonts w:ascii="Sylfaen" w:eastAsia="Sylfaen" w:hAnsi="Sylfaen" w:cs="Arial"/>
          <w:spacing w:val="-1"/>
          <w:lang w:val="hy-AM"/>
        </w:rPr>
      </w:pPr>
      <w:r w:rsidRPr="009F640F">
        <w:rPr>
          <w:rFonts w:ascii="Sylfaen" w:hAnsi="Sylfaen" w:cs="Arial"/>
          <w:b/>
          <w:lang w:val="hy-AM"/>
        </w:rPr>
        <w:t>հանձնաժողովի քարտուղար</w:t>
      </w:r>
    </w:p>
    <w:p w:rsidR="00262130" w:rsidRPr="009F640F" w:rsidRDefault="00262130" w:rsidP="00262130">
      <w:pPr>
        <w:tabs>
          <w:tab w:val="left" w:pos="0"/>
        </w:tabs>
        <w:spacing w:after="0" w:line="20" w:lineRule="atLeast"/>
        <w:jc w:val="both"/>
        <w:rPr>
          <w:rFonts w:ascii="Sylfaen" w:eastAsia="GHEA Grapalat" w:hAnsi="Sylfaen" w:cs="Arial"/>
          <w:bCs/>
          <w:lang w:val="hy-AM"/>
        </w:rPr>
      </w:pPr>
      <w:r w:rsidRPr="009F640F">
        <w:rPr>
          <w:rFonts w:ascii="Sylfaen" w:hAnsi="Sylfaen" w:cs="Arial"/>
          <w:lang w:val="hy-AM"/>
        </w:rPr>
        <w:t>Շաքե Հարությունյան</w:t>
      </w:r>
      <w:r w:rsidRPr="009F640F">
        <w:rPr>
          <w:rFonts w:ascii="Sylfaen" w:hAnsi="Sylfaen" w:cs="Arial"/>
          <w:lang w:val="af-ZA"/>
        </w:rPr>
        <w:t xml:space="preserve"> </w:t>
      </w:r>
      <w:r w:rsidRPr="009F640F">
        <w:rPr>
          <w:rFonts w:ascii="Sylfaen" w:eastAsia="GHEA Grapalat" w:hAnsi="Sylfaen" w:cs="Arial"/>
          <w:bCs/>
          <w:lang w:val="hy-AM"/>
        </w:rPr>
        <w:t>/գնումների համակարգող/</w:t>
      </w:r>
    </w:p>
    <w:p w:rsidR="00F83577" w:rsidRPr="009F640F" w:rsidRDefault="00F83577" w:rsidP="00997A10">
      <w:pPr>
        <w:pStyle w:val="NoSpacing"/>
        <w:tabs>
          <w:tab w:val="left" w:pos="8590"/>
        </w:tabs>
        <w:spacing w:line="276" w:lineRule="auto"/>
        <w:ind w:firstLine="567"/>
        <w:jc w:val="both"/>
        <w:rPr>
          <w:rFonts w:ascii="Sylfaen" w:hAnsi="Sylfaen" w:cs="Arial"/>
          <w:b/>
          <w:lang w:val="hy-AM"/>
        </w:rPr>
      </w:pPr>
    </w:p>
    <w:p w:rsidR="00432813" w:rsidRPr="009F640F" w:rsidRDefault="00432813" w:rsidP="00432813">
      <w:pPr>
        <w:pStyle w:val="ListParagraph"/>
        <w:spacing w:line="240" w:lineRule="auto"/>
        <w:ind w:left="0" w:firstLine="567"/>
        <w:jc w:val="center"/>
        <w:rPr>
          <w:rFonts w:ascii="Sylfaen" w:hAnsi="Sylfaen" w:cs="Arial"/>
          <w:i/>
          <w:sz w:val="20"/>
          <w:szCs w:val="20"/>
          <w:lang w:val="hy-AM"/>
        </w:rPr>
      </w:pPr>
      <w:r w:rsidRPr="009F640F">
        <w:rPr>
          <w:rFonts w:ascii="Sylfaen" w:hAnsi="Sylfaen" w:cs="Arial"/>
          <w:i/>
          <w:sz w:val="20"/>
          <w:szCs w:val="20"/>
          <w:lang w:val="hy-AM"/>
        </w:rPr>
        <w:t>ՀՀ կառավարության 04 մայիսի 2017 թվականի թիվ 526-Ն որոշման 1-ին կետով հաստատված «Գնումների գործընթացի կազմակերպման կարգ»-ի /այսուհետև` Կարգ/ 26-րդ կետի 2-րդ ենթակետի համաձայն, գնահատող հանձնաժողովի նիստը համարվում է իրավազոր և հայտարարվում է բացված</w:t>
      </w:r>
    </w:p>
    <w:p w:rsidR="00432813" w:rsidRPr="009F640F" w:rsidRDefault="00432813" w:rsidP="00432813">
      <w:pPr>
        <w:pStyle w:val="ListParagraph"/>
        <w:pBdr>
          <w:bottom w:val="single" w:sz="12" w:space="1" w:color="auto"/>
        </w:pBdr>
        <w:spacing w:line="240" w:lineRule="auto"/>
        <w:ind w:left="0" w:firstLine="567"/>
        <w:jc w:val="center"/>
        <w:rPr>
          <w:rFonts w:ascii="Sylfaen" w:hAnsi="Sylfaen" w:cs="Arial"/>
          <w:b/>
          <w:sz w:val="20"/>
          <w:szCs w:val="20"/>
          <w:lang w:val="hy-AM"/>
        </w:rPr>
      </w:pPr>
      <w:r w:rsidRPr="009F640F">
        <w:rPr>
          <w:rFonts w:ascii="Sylfaen" w:hAnsi="Sylfaen" w:cs="Arial"/>
          <w:b/>
          <w:sz w:val="20"/>
          <w:szCs w:val="20"/>
          <w:lang w:val="hy-AM"/>
        </w:rPr>
        <w:t>Հայտերի բացման և գնահատման մասին</w:t>
      </w:r>
    </w:p>
    <w:p w:rsidR="00432813" w:rsidRPr="009F640F" w:rsidRDefault="00432813" w:rsidP="00432813">
      <w:pPr>
        <w:pStyle w:val="NoSpacing"/>
        <w:ind w:firstLine="567"/>
        <w:jc w:val="center"/>
        <w:rPr>
          <w:rFonts w:ascii="Sylfaen" w:hAnsi="Sylfaen" w:cs="Arial"/>
          <w:b/>
          <w:sz w:val="20"/>
          <w:szCs w:val="20"/>
          <w:lang w:val="hy-AM"/>
        </w:rPr>
      </w:pPr>
      <w:r w:rsidRPr="009F640F">
        <w:rPr>
          <w:rFonts w:ascii="Sylfaen" w:hAnsi="Sylfaen" w:cs="Arial"/>
          <w:b/>
          <w:sz w:val="20"/>
          <w:szCs w:val="20"/>
          <w:lang w:val="hy-AM"/>
        </w:rPr>
        <w:t xml:space="preserve">գնահատող հանձնաժողովի նախագահ` </w:t>
      </w:r>
      <w:r w:rsidR="00262130" w:rsidRPr="009F640F">
        <w:rPr>
          <w:rFonts w:ascii="Sylfaen" w:hAnsi="Sylfaen" w:cs="Arial"/>
          <w:b/>
          <w:sz w:val="20"/>
          <w:szCs w:val="20"/>
          <w:lang w:val="hy-AM"/>
        </w:rPr>
        <w:t>Լորետա Հարությունյան</w:t>
      </w:r>
    </w:p>
    <w:p w:rsidR="00F83577" w:rsidRPr="009F640F" w:rsidRDefault="00F83577" w:rsidP="00997A10">
      <w:pPr>
        <w:pStyle w:val="NoSpacing"/>
        <w:tabs>
          <w:tab w:val="left" w:pos="8590"/>
        </w:tabs>
        <w:spacing w:line="276" w:lineRule="auto"/>
        <w:ind w:firstLine="567"/>
        <w:jc w:val="both"/>
        <w:rPr>
          <w:rFonts w:ascii="Sylfaen" w:hAnsi="Sylfaen" w:cs="Arial"/>
          <w:b/>
          <w:lang w:val="hy-AM"/>
        </w:rPr>
      </w:pPr>
    </w:p>
    <w:p w:rsidR="00432813" w:rsidRPr="009F640F" w:rsidRDefault="00432813" w:rsidP="00432813">
      <w:pPr>
        <w:pStyle w:val="NoSpacing"/>
        <w:ind w:firstLine="567"/>
        <w:jc w:val="both"/>
        <w:rPr>
          <w:rFonts w:ascii="Sylfaen" w:hAnsi="Sylfaen"/>
          <w:b/>
          <w:sz w:val="18"/>
          <w:szCs w:val="20"/>
          <w:lang w:val="hy-AM"/>
        </w:rPr>
      </w:pPr>
      <w:r w:rsidRPr="009F640F">
        <w:rPr>
          <w:rFonts w:ascii="Sylfaen" w:hAnsi="Sylfaen" w:cs="Arial"/>
          <w:b/>
          <w:sz w:val="18"/>
          <w:szCs w:val="20"/>
          <w:lang w:val="hy-AM"/>
        </w:rPr>
        <w:t xml:space="preserve">1. </w:t>
      </w:r>
      <w:r w:rsidRPr="009F640F">
        <w:rPr>
          <w:rFonts w:ascii="Sylfaen" w:hAnsi="Sylfaen" w:cs="Arial"/>
          <w:b/>
          <w:sz w:val="20"/>
          <w:lang w:val="hy-AM"/>
        </w:rPr>
        <w:t>Ընդունել</w:t>
      </w:r>
      <w:r w:rsidRPr="009F640F">
        <w:rPr>
          <w:rFonts w:ascii="Sylfaen" w:hAnsi="Sylfaen"/>
          <w:b/>
          <w:sz w:val="20"/>
          <w:lang w:val="hy-AM"/>
        </w:rPr>
        <w:t xml:space="preserve"> </w:t>
      </w:r>
      <w:r w:rsidRPr="009F640F">
        <w:rPr>
          <w:rFonts w:ascii="Sylfaen" w:hAnsi="Sylfaen" w:cs="Arial"/>
          <w:b/>
          <w:sz w:val="20"/>
          <w:lang w:val="hy-AM"/>
        </w:rPr>
        <w:t>ի</w:t>
      </w:r>
      <w:r w:rsidRPr="009F640F">
        <w:rPr>
          <w:rFonts w:ascii="Sylfaen" w:hAnsi="Sylfaen"/>
          <w:b/>
          <w:sz w:val="20"/>
          <w:lang w:val="hy-AM"/>
        </w:rPr>
        <w:t xml:space="preserve"> </w:t>
      </w:r>
      <w:r w:rsidRPr="009F640F">
        <w:rPr>
          <w:rFonts w:ascii="Sylfaen" w:hAnsi="Sylfaen" w:cs="Arial"/>
          <w:b/>
          <w:sz w:val="20"/>
          <w:lang w:val="hy-AM"/>
        </w:rPr>
        <w:t>գիտություն</w:t>
      </w:r>
      <w:r w:rsidRPr="009F640F">
        <w:rPr>
          <w:rFonts w:ascii="Sylfaen" w:hAnsi="Sylfaen"/>
          <w:b/>
          <w:sz w:val="20"/>
          <w:lang w:val="hy-AM"/>
        </w:rPr>
        <w:t xml:space="preserve"> </w:t>
      </w:r>
      <w:r w:rsidRPr="009F640F">
        <w:rPr>
          <w:rFonts w:ascii="Sylfaen" w:hAnsi="Sylfaen" w:cs="Arial"/>
          <w:b/>
          <w:sz w:val="20"/>
          <w:lang w:val="hy-AM"/>
        </w:rPr>
        <w:t>որ</w:t>
      </w:r>
      <w:r w:rsidRPr="009F640F">
        <w:rPr>
          <w:rFonts w:ascii="Sylfaen" w:hAnsi="Sylfaen"/>
          <w:b/>
          <w:sz w:val="18"/>
          <w:szCs w:val="20"/>
          <w:lang w:val="hy-AM"/>
        </w:rPr>
        <w:t>`</w:t>
      </w:r>
    </w:p>
    <w:p w:rsidR="00C908C2" w:rsidRPr="009F640F" w:rsidRDefault="00432813" w:rsidP="00432813">
      <w:pPr>
        <w:spacing w:after="0" w:line="276" w:lineRule="auto"/>
        <w:ind w:firstLine="0"/>
        <w:jc w:val="both"/>
        <w:rPr>
          <w:rFonts w:ascii="Sylfaen" w:eastAsia="Times New Roman" w:hAnsi="Sylfaen" w:cs="Arial"/>
          <w:sz w:val="20"/>
          <w:lang w:val="hy-AM" w:eastAsia="ru-RU"/>
        </w:rPr>
      </w:pPr>
      <w:r w:rsidRPr="009F640F">
        <w:rPr>
          <w:rFonts w:ascii="Sylfaen" w:eastAsia="Times New Roman" w:hAnsi="Sylfaen" w:cs="Arial"/>
          <w:sz w:val="18"/>
          <w:szCs w:val="20"/>
          <w:lang w:val="hy-AM" w:eastAsia="ru-RU"/>
        </w:rPr>
        <w:t xml:space="preserve">          1.1 </w:t>
      </w:r>
      <w:r w:rsidR="00262130" w:rsidRPr="009F640F">
        <w:rPr>
          <w:rFonts w:ascii="Sylfaen" w:eastAsia="Times New Roman" w:hAnsi="Sylfaen" w:cs="Arial"/>
          <w:sz w:val="18"/>
          <w:szCs w:val="20"/>
          <w:lang w:val="hy-AM" w:eastAsia="ru-RU"/>
        </w:rPr>
        <w:t>ԲՄԴ</w:t>
      </w:r>
      <w:r w:rsidRPr="009F640F">
        <w:rPr>
          <w:rFonts w:ascii="Sylfaen" w:eastAsia="Times New Roman" w:hAnsi="Sylfaen" w:cs="Arial"/>
          <w:sz w:val="20"/>
          <w:lang w:val="hy-AM" w:eastAsia="ru-RU"/>
        </w:rPr>
        <w:t>-ԳՀԱՊՁԲ-23/1</w:t>
      </w:r>
      <w:r w:rsidRPr="009F640F">
        <w:rPr>
          <w:rFonts w:ascii="Sylfaen" w:hAnsi="Sylfaen" w:cs="Arial"/>
          <w:b/>
          <w:sz w:val="20"/>
          <w:szCs w:val="20"/>
          <w:lang w:val="hy-AM"/>
        </w:rPr>
        <w:t xml:space="preserve"> </w:t>
      </w:r>
      <w:r w:rsidRPr="009F640F">
        <w:rPr>
          <w:rFonts w:ascii="Sylfaen" w:eastAsia="Times New Roman" w:hAnsi="Sylfaen" w:cs="Arial"/>
          <w:sz w:val="20"/>
          <w:lang w:val="hy-AM" w:eastAsia="ru-RU"/>
        </w:rPr>
        <w:t xml:space="preserve">ծածկագրով գնման ընթացակարգի շրջանակներում հրավիրված գների նվազեցման շուրջ միաժամանակյա բանակցություններին </w:t>
      </w:r>
      <w:bookmarkStart w:id="0" w:name="_Hlk89762041"/>
      <w:bookmarkStart w:id="1" w:name="_Hlk90624515"/>
      <w:r w:rsidRPr="009F640F">
        <w:rPr>
          <w:rFonts w:ascii="Sylfaen" w:eastAsia="Times New Roman" w:hAnsi="Sylfaen" w:cs="Arial"/>
          <w:sz w:val="20"/>
          <w:lang w:val="hy-AM" w:eastAsia="ru-RU"/>
        </w:rPr>
        <w:t xml:space="preserve">գնային առաջարկ </w:t>
      </w:r>
      <w:r w:rsidR="00C908C2" w:rsidRPr="009F640F">
        <w:rPr>
          <w:rFonts w:ascii="Sylfaen" w:eastAsia="Times New Roman" w:hAnsi="Sylfaen" w:cs="Arial"/>
          <w:sz w:val="20"/>
          <w:lang w:val="hy-AM" w:eastAsia="ru-RU"/>
        </w:rPr>
        <w:t xml:space="preserve">է </w:t>
      </w:r>
      <w:r w:rsidRPr="009F640F">
        <w:rPr>
          <w:rFonts w:ascii="Sylfaen" w:eastAsia="Times New Roman" w:hAnsi="Sylfaen" w:cs="Arial"/>
          <w:sz w:val="20"/>
          <w:lang w:val="hy-AM" w:eastAsia="ru-RU"/>
        </w:rPr>
        <w:t xml:space="preserve"> ներկայաց</w:t>
      </w:r>
      <w:r w:rsidR="00C908C2" w:rsidRPr="009F640F">
        <w:rPr>
          <w:rFonts w:ascii="Sylfaen" w:eastAsia="Times New Roman" w:hAnsi="Sylfaen" w:cs="Arial"/>
          <w:sz w:val="20"/>
          <w:lang w:val="hy-AM" w:eastAsia="ru-RU"/>
        </w:rPr>
        <w:t>րել հետևյալ մասնակիցը</w:t>
      </w:r>
    </w:p>
    <w:p w:rsidR="00C908C2" w:rsidRPr="009F640F" w:rsidRDefault="00C908C2" w:rsidP="00432813">
      <w:pPr>
        <w:spacing w:after="0" w:line="276" w:lineRule="auto"/>
        <w:ind w:firstLine="0"/>
        <w:jc w:val="both"/>
        <w:rPr>
          <w:rFonts w:ascii="Sylfaen" w:eastAsia="Times New Roman" w:hAnsi="Sylfaen" w:cs="Arial"/>
          <w:sz w:val="20"/>
          <w:lang w:val="hy-AM" w:eastAsia="ru-RU"/>
        </w:rPr>
      </w:pPr>
    </w:p>
    <w:tbl>
      <w:tblPr>
        <w:tblW w:w="9116" w:type="dxa"/>
        <w:tblCellSpacing w:w="20" w:type="dxa"/>
        <w:tblInd w:w="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5"/>
        <w:gridCol w:w="1828"/>
        <w:gridCol w:w="2103"/>
        <w:gridCol w:w="40"/>
        <w:gridCol w:w="1223"/>
        <w:gridCol w:w="1683"/>
        <w:gridCol w:w="1544"/>
      </w:tblGrid>
      <w:tr w:rsidR="00C908C2" w:rsidRPr="009F640F" w:rsidTr="00C908C2">
        <w:trPr>
          <w:trHeight w:val="19"/>
          <w:tblCellSpacing w:w="20" w:type="dxa"/>
        </w:trPr>
        <w:tc>
          <w:tcPr>
            <w:tcW w:w="635" w:type="dxa"/>
            <w:vMerge w:val="restart"/>
            <w:shd w:val="clear" w:color="auto" w:fill="auto"/>
            <w:noWrap/>
            <w:vAlign w:val="center"/>
            <w:hideMark/>
          </w:tcPr>
          <w:p w:rsidR="00C908C2" w:rsidRPr="009F640F" w:rsidRDefault="00C908C2" w:rsidP="00B74C22">
            <w:pPr>
              <w:spacing w:after="0" w:line="240" w:lineRule="auto"/>
              <w:ind w:firstLine="0"/>
              <w:jc w:val="center"/>
              <w:rPr>
                <w:rFonts w:ascii="Sylfaen" w:eastAsia="Times New Roman" w:hAnsi="Sylfaen" w:cs="Arial"/>
                <w:b/>
                <w:color w:val="000000"/>
                <w:sz w:val="16"/>
                <w:szCs w:val="18"/>
                <w:lang w:eastAsia="ru-RU"/>
              </w:rPr>
            </w:pPr>
            <w:r w:rsidRPr="009F640F">
              <w:rPr>
                <w:rFonts w:ascii="Sylfaen" w:eastAsia="Times New Roman" w:hAnsi="Sylfaen" w:cs="Arial"/>
                <w:b/>
                <w:color w:val="000000"/>
                <w:sz w:val="16"/>
                <w:szCs w:val="18"/>
                <w:lang w:val="en-US" w:eastAsia="ru-RU"/>
              </w:rPr>
              <w:t>չ</w:t>
            </w:r>
            <w:r w:rsidRPr="009F640F">
              <w:rPr>
                <w:rFonts w:ascii="Sylfaen" w:eastAsia="Times New Roman" w:hAnsi="Sylfaen" w:cs="Arial"/>
                <w:b/>
                <w:color w:val="000000"/>
                <w:sz w:val="16"/>
                <w:szCs w:val="18"/>
                <w:lang w:eastAsia="ru-RU"/>
              </w:rPr>
              <w:t>/հ</w:t>
            </w:r>
          </w:p>
        </w:tc>
        <w:tc>
          <w:tcPr>
            <w:tcW w:w="1788" w:type="dxa"/>
            <w:vMerge w:val="restart"/>
            <w:shd w:val="clear" w:color="auto" w:fill="auto"/>
            <w:vAlign w:val="center"/>
            <w:hideMark/>
          </w:tcPr>
          <w:p w:rsidR="00C908C2" w:rsidRPr="009F640F" w:rsidRDefault="00C908C2" w:rsidP="00B74C22">
            <w:pPr>
              <w:spacing w:after="0" w:line="240" w:lineRule="auto"/>
              <w:ind w:hanging="98"/>
              <w:jc w:val="center"/>
              <w:rPr>
                <w:rFonts w:ascii="Sylfaen" w:eastAsia="Times New Roman" w:hAnsi="Sylfaen" w:cs="Arial"/>
                <w:b/>
                <w:color w:val="000000"/>
                <w:sz w:val="16"/>
                <w:szCs w:val="18"/>
                <w:lang w:eastAsia="ru-RU"/>
              </w:rPr>
            </w:pPr>
            <w:r w:rsidRPr="009F640F">
              <w:rPr>
                <w:rFonts w:ascii="Sylfaen" w:eastAsia="Times New Roman" w:hAnsi="Sylfaen" w:cs="Arial"/>
                <w:b/>
                <w:color w:val="000000"/>
                <w:sz w:val="16"/>
                <w:szCs w:val="18"/>
                <w:lang w:eastAsia="ru-RU"/>
              </w:rPr>
              <w:t>գնման առարկայի անվանումը</w:t>
            </w:r>
          </w:p>
        </w:tc>
        <w:tc>
          <w:tcPr>
            <w:tcW w:w="2103" w:type="dxa"/>
            <w:gridSpan w:val="2"/>
            <w:vAlign w:val="center"/>
          </w:tcPr>
          <w:p w:rsidR="00C908C2" w:rsidRPr="009F640F" w:rsidRDefault="00C908C2" w:rsidP="00B74C22">
            <w:pPr>
              <w:spacing w:after="0" w:line="240" w:lineRule="auto"/>
              <w:ind w:firstLine="0"/>
              <w:jc w:val="center"/>
              <w:rPr>
                <w:rFonts w:ascii="Sylfaen" w:eastAsia="Times New Roman" w:hAnsi="Sylfaen" w:cs="Arial"/>
                <w:b/>
                <w:color w:val="000000"/>
                <w:sz w:val="16"/>
                <w:szCs w:val="18"/>
                <w:lang w:val="en-US" w:eastAsia="ru-RU"/>
              </w:rPr>
            </w:pPr>
            <w:r w:rsidRPr="009F640F">
              <w:rPr>
                <w:rFonts w:ascii="Sylfaen" w:eastAsia="Times New Roman" w:hAnsi="Sylfaen" w:cs="Arial"/>
                <w:b/>
                <w:color w:val="000000"/>
                <w:sz w:val="16"/>
                <w:szCs w:val="18"/>
                <w:lang w:eastAsia="ru-RU"/>
              </w:rPr>
              <w:t>մասնակիցներ</w:t>
            </w:r>
          </w:p>
        </w:tc>
        <w:tc>
          <w:tcPr>
            <w:tcW w:w="4390" w:type="dxa"/>
            <w:gridSpan w:val="3"/>
            <w:tcBorders>
              <w:right w:val="single" w:sz="4" w:space="0" w:color="auto"/>
            </w:tcBorders>
            <w:shd w:val="clear" w:color="auto" w:fill="auto"/>
            <w:noWrap/>
            <w:vAlign w:val="center"/>
            <w:hideMark/>
          </w:tcPr>
          <w:p w:rsidR="00C908C2" w:rsidRPr="009F640F" w:rsidRDefault="00C908C2" w:rsidP="00B74C22">
            <w:pPr>
              <w:spacing w:after="0" w:line="240" w:lineRule="auto"/>
              <w:ind w:firstLine="0"/>
              <w:jc w:val="center"/>
              <w:rPr>
                <w:rFonts w:ascii="Sylfaen" w:eastAsia="Times New Roman" w:hAnsi="Sylfaen" w:cs="Arial"/>
                <w:b/>
                <w:color w:val="000000"/>
                <w:sz w:val="16"/>
                <w:szCs w:val="18"/>
                <w:lang w:eastAsia="ru-RU"/>
              </w:rPr>
            </w:pPr>
            <w:r w:rsidRPr="009F640F">
              <w:rPr>
                <w:rFonts w:ascii="Sylfaen" w:eastAsia="Times New Roman" w:hAnsi="Sylfaen" w:cs="Arial"/>
                <w:b/>
                <w:color w:val="000000"/>
                <w:sz w:val="16"/>
                <w:szCs w:val="18"/>
                <w:lang w:eastAsia="ru-RU"/>
              </w:rPr>
              <w:t>գնային առաջարկները</w:t>
            </w:r>
          </w:p>
          <w:p w:rsidR="00C908C2" w:rsidRPr="009F640F" w:rsidRDefault="00C908C2" w:rsidP="00B74C22">
            <w:pPr>
              <w:spacing w:after="0" w:line="240" w:lineRule="auto"/>
              <w:ind w:firstLine="0"/>
              <w:jc w:val="center"/>
              <w:rPr>
                <w:rFonts w:ascii="Sylfaen" w:eastAsia="Times New Roman" w:hAnsi="Sylfaen" w:cs="Arial"/>
                <w:b/>
                <w:color w:val="000000"/>
                <w:sz w:val="16"/>
                <w:szCs w:val="18"/>
                <w:lang w:eastAsia="ru-RU"/>
              </w:rPr>
            </w:pPr>
          </w:p>
        </w:tc>
      </w:tr>
      <w:tr w:rsidR="00C908C2" w:rsidRPr="009F640F" w:rsidTr="00C908C2">
        <w:trPr>
          <w:trHeight w:val="850"/>
          <w:tblCellSpacing w:w="20" w:type="dxa"/>
        </w:trPr>
        <w:tc>
          <w:tcPr>
            <w:tcW w:w="635" w:type="dxa"/>
            <w:vMerge/>
            <w:shd w:val="clear" w:color="auto" w:fill="auto"/>
            <w:vAlign w:val="center"/>
            <w:hideMark/>
          </w:tcPr>
          <w:p w:rsidR="00C908C2" w:rsidRPr="009F640F" w:rsidRDefault="00C908C2" w:rsidP="00B74C22">
            <w:pPr>
              <w:spacing w:after="0" w:line="240" w:lineRule="auto"/>
              <w:ind w:firstLine="0"/>
              <w:jc w:val="center"/>
              <w:rPr>
                <w:rFonts w:ascii="Sylfaen" w:eastAsia="Times New Roman" w:hAnsi="Sylfaen" w:cs="Arial"/>
                <w:b/>
                <w:color w:val="000000"/>
                <w:sz w:val="16"/>
                <w:szCs w:val="18"/>
                <w:lang w:eastAsia="ru-RU"/>
              </w:rPr>
            </w:pPr>
          </w:p>
        </w:tc>
        <w:tc>
          <w:tcPr>
            <w:tcW w:w="1788" w:type="dxa"/>
            <w:vMerge/>
            <w:shd w:val="clear" w:color="auto" w:fill="auto"/>
            <w:vAlign w:val="center"/>
            <w:hideMark/>
          </w:tcPr>
          <w:p w:rsidR="00C908C2" w:rsidRPr="009F640F" w:rsidRDefault="00C908C2" w:rsidP="00B74C22">
            <w:pPr>
              <w:spacing w:after="0" w:line="240" w:lineRule="auto"/>
              <w:ind w:firstLine="0"/>
              <w:jc w:val="center"/>
              <w:rPr>
                <w:rFonts w:ascii="Sylfaen" w:eastAsia="Times New Roman" w:hAnsi="Sylfaen" w:cs="Arial"/>
                <w:b/>
                <w:color w:val="000000"/>
                <w:sz w:val="16"/>
                <w:szCs w:val="18"/>
                <w:lang w:eastAsia="ru-RU"/>
              </w:rPr>
            </w:pPr>
          </w:p>
        </w:tc>
        <w:tc>
          <w:tcPr>
            <w:tcW w:w="2063" w:type="dxa"/>
            <w:vAlign w:val="center"/>
          </w:tcPr>
          <w:p w:rsidR="00C908C2" w:rsidRPr="009F640F" w:rsidRDefault="00C908C2" w:rsidP="00B74C22">
            <w:pPr>
              <w:spacing w:after="0" w:line="240" w:lineRule="auto"/>
              <w:ind w:firstLine="0"/>
              <w:jc w:val="center"/>
              <w:rPr>
                <w:rFonts w:ascii="Sylfaen" w:eastAsia="Times New Roman" w:hAnsi="Sylfaen" w:cs="Arial"/>
                <w:b/>
                <w:color w:val="000000"/>
                <w:sz w:val="16"/>
                <w:szCs w:val="18"/>
                <w:lang w:eastAsia="ru-RU"/>
              </w:rPr>
            </w:pPr>
          </w:p>
        </w:tc>
        <w:tc>
          <w:tcPr>
            <w:tcW w:w="1223" w:type="dxa"/>
            <w:gridSpan w:val="2"/>
            <w:shd w:val="clear" w:color="auto" w:fill="auto"/>
            <w:noWrap/>
            <w:vAlign w:val="center"/>
          </w:tcPr>
          <w:p w:rsidR="00C908C2" w:rsidRPr="009F640F" w:rsidRDefault="00C908C2" w:rsidP="00B74C22">
            <w:pPr>
              <w:spacing w:after="0" w:line="240" w:lineRule="auto"/>
              <w:ind w:firstLine="0"/>
              <w:jc w:val="center"/>
              <w:rPr>
                <w:rFonts w:ascii="Sylfaen" w:eastAsia="Times New Roman" w:hAnsi="Sylfaen" w:cs="Arial"/>
                <w:b/>
                <w:color w:val="000000"/>
                <w:sz w:val="16"/>
                <w:szCs w:val="18"/>
                <w:lang w:val="hy-AM" w:eastAsia="ru-RU"/>
              </w:rPr>
            </w:pPr>
            <w:r w:rsidRPr="009F640F">
              <w:rPr>
                <w:rFonts w:ascii="Sylfaen" w:eastAsia="Times New Roman" w:hAnsi="Sylfaen" w:cs="Arial"/>
                <w:b/>
                <w:color w:val="000000"/>
                <w:sz w:val="16"/>
                <w:szCs w:val="18"/>
                <w:lang w:val="hy-AM" w:eastAsia="ru-RU"/>
              </w:rPr>
              <w:t>Արժեքը</w:t>
            </w:r>
          </w:p>
        </w:tc>
        <w:tc>
          <w:tcPr>
            <w:tcW w:w="1643" w:type="dxa"/>
            <w:shd w:val="clear" w:color="auto" w:fill="auto"/>
            <w:vAlign w:val="center"/>
          </w:tcPr>
          <w:p w:rsidR="00C908C2" w:rsidRPr="009F640F" w:rsidRDefault="00C908C2" w:rsidP="00B74C22">
            <w:pPr>
              <w:spacing w:after="0" w:line="240" w:lineRule="auto"/>
              <w:ind w:firstLine="0"/>
              <w:jc w:val="center"/>
              <w:rPr>
                <w:rFonts w:ascii="Sylfaen" w:eastAsia="Times New Roman" w:hAnsi="Sylfaen" w:cs="Arial"/>
                <w:b/>
                <w:color w:val="000000"/>
                <w:sz w:val="16"/>
                <w:szCs w:val="18"/>
                <w:lang w:val="hy-AM" w:eastAsia="ru-RU"/>
              </w:rPr>
            </w:pPr>
            <w:r w:rsidRPr="009F640F">
              <w:rPr>
                <w:rFonts w:ascii="Sylfaen" w:eastAsia="Times New Roman" w:hAnsi="Sylfaen" w:cs="Arial"/>
                <w:b/>
                <w:color w:val="000000"/>
                <w:sz w:val="16"/>
                <w:szCs w:val="18"/>
                <w:lang w:val="hy-AM" w:eastAsia="ru-RU"/>
              </w:rPr>
              <w:t>ԱԱՀ</w:t>
            </w:r>
          </w:p>
        </w:tc>
        <w:tc>
          <w:tcPr>
            <w:tcW w:w="1484" w:type="dxa"/>
            <w:shd w:val="clear" w:color="auto" w:fill="auto"/>
            <w:vAlign w:val="center"/>
          </w:tcPr>
          <w:p w:rsidR="00C908C2" w:rsidRPr="009F640F" w:rsidRDefault="00C908C2" w:rsidP="00B74C22">
            <w:pPr>
              <w:spacing w:after="0" w:line="240" w:lineRule="auto"/>
              <w:ind w:firstLine="0"/>
              <w:jc w:val="center"/>
              <w:rPr>
                <w:rFonts w:ascii="Sylfaen" w:eastAsia="Times New Roman" w:hAnsi="Sylfaen" w:cs="Arial"/>
                <w:b/>
                <w:color w:val="000000"/>
                <w:sz w:val="16"/>
                <w:szCs w:val="18"/>
                <w:lang w:eastAsia="ru-RU"/>
              </w:rPr>
            </w:pPr>
            <w:r w:rsidRPr="009F640F">
              <w:rPr>
                <w:rFonts w:ascii="Sylfaen" w:eastAsia="Times New Roman" w:hAnsi="Sylfaen" w:cs="Arial"/>
                <w:b/>
                <w:color w:val="000000"/>
                <w:sz w:val="16"/>
                <w:szCs w:val="18"/>
                <w:lang w:eastAsia="ru-RU"/>
              </w:rPr>
              <w:t>ընդհ. գինը</w:t>
            </w:r>
          </w:p>
        </w:tc>
      </w:tr>
      <w:tr w:rsidR="00C908C2" w:rsidRPr="009F640F" w:rsidTr="00C908C2">
        <w:trPr>
          <w:trHeight w:val="338"/>
          <w:tblCellSpacing w:w="20" w:type="dxa"/>
        </w:trPr>
        <w:tc>
          <w:tcPr>
            <w:tcW w:w="635" w:type="dxa"/>
            <w:shd w:val="clear" w:color="auto" w:fill="auto"/>
            <w:vAlign w:val="center"/>
          </w:tcPr>
          <w:p w:rsidR="00C908C2" w:rsidRPr="009F640F" w:rsidRDefault="00262130" w:rsidP="00B74C22">
            <w:pPr>
              <w:spacing w:after="0" w:line="240" w:lineRule="auto"/>
              <w:ind w:hanging="98"/>
              <w:jc w:val="center"/>
              <w:rPr>
                <w:rFonts w:ascii="Sylfaen" w:hAnsi="Sylfaen" w:cs="Calibri"/>
                <w:color w:val="000000"/>
                <w:sz w:val="18"/>
                <w:szCs w:val="18"/>
              </w:rPr>
            </w:pPr>
            <w:r w:rsidRPr="009F640F">
              <w:rPr>
                <w:rFonts w:ascii="Sylfaen" w:hAnsi="Sylfaen" w:cs="Calibri"/>
                <w:color w:val="000000"/>
                <w:sz w:val="18"/>
                <w:szCs w:val="18"/>
              </w:rPr>
              <w:t>14</w:t>
            </w:r>
          </w:p>
        </w:tc>
        <w:tc>
          <w:tcPr>
            <w:tcW w:w="1788" w:type="dxa"/>
            <w:shd w:val="clear" w:color="auto" w:fill="auto"/>
            <w:vAlign w:val="center"/>
          </w:tcPr>
          <w:p w:rsidR="00C908C2" w:rsidRPr="009F640F" w:rsidRDefault="00262130" w:rsidP="00B74C22">
            <w:pPr>
              <w:spacing w:after="0" w:line="240" w:lineRule="auto"/>
              <w:ind w:hanging="98"/>
              <w:jc w:val="center"/>
              <w:rPr>
                <w:rFonts w:ascii="Sylfaen" w:hAnsi="Sylfaen" w:cs="Calibri"/>
                <w:color w:val="000000"/>
                <w:sz w:val="18"/>
                <w:szCs w:val="18"/>
              </w:rPr>
            </w:pPr>
            <w:r w:rsidRPr="009F640F">
              <w:rPr>
                <w:rFonts w:ascii="Sylfaen" w:hAnsi="Sylfaen" w:cs="Calibri"/>
                <w:color w:val="000000"/>
                <w:sz w:val="20"/>
                <w:szCs w:val="20"/>
              </w:rPr>
              <w:t>Ձու</w:t>
            </w:r>
          </w:p>
        </w:tc>
        <w:tc>
          <w:tcPr>
            <w:tcW w:w="2063" w:type="dxa"/>
            <w:vAlign w:val="center"/>
          </w:tcPr>
          <w:p w:rsidR="00C908C2" w:rsidRPr="009F640F" w:rsidRDefault="00C908C2" w:rsidP="00B74C22">
            <w:pPr>
              <w:spacing w:after="0" w:line="240" w:lineRule="auto"/>
              <w:ind w:hanging="98"/>
              <w:jc w:val="center"/>
              <w:rPr>
                <w:rFonts w:ascii="Sylfaen" w:hAnsi="Sylfaen" w:cs="Calibri"/>
                <w:color w:val="000000"/>
                <w:sz w:val="18"/>
                <w:szCs w:val="18"/>
              </w:rPr>
            </w:pPr>
            <w:r w:rsidRPr="009F640F">
              <w:rPr>
                <w:rFonts w:ascii="Sylfaen" w:hAnsi="Sylfaen" w:cs="Calibri"/>
                <w:color w:val="000000"/>
                <w:sz w:val="18"/>
                <w:szCs w:val="18"/>
              </w:rPr>
              <w:t>Ալբերտ Եփրեմյան ԱՁ</w:t>
            </w:r>
          </w:p>
        </w:tc>
        <w:tc>
          <w:tcPr>
            <w:tcW w:w="1223" w:type="dxa"/>
            <w:gridSpan w:val="2"/>
            <w:shd w:val="clear" w:color="auto" w:fill="auto"/>
            <w:noWrap/>
            <w:vAlign w:val="center"/>
          </w:tcPr>
          <w:p w:rsidR="00C908C2" w:rsidRPr="009F640F" w:rsidRDefault="00240E7B" w:rsidP="00B74C22">
            <w:pPr>
              <w:spacing w:after="0" w:line="240" w:lineRule="auto"/>
              <w:ind w:hanging="98"/>
              <w:jc w:val="center"/>
              <w:rPr>
                <w:rFonts w:ascii="Sylfaen" w:hAnsi="Sylfaen" w:cs="Calibri"/>
                <w:color w:val="000000"/>
                <w:sz w:val="18"/>
                <w:szCs w:val="18"/>
                <w:lang w:val="en-US"/>
              </w:rPr>
            </w:pPr>
            <w:r w:rsidRPr="009F640F">
              <w:rPr>
                <w:rFonts w:ascii="Sylfaen" w:hAnsi="Sylfaen" w:cs="Calibri"/>
                <w:color w:val="000000"/>
                <w:sz w:val="18"/>
                <w:szCs w:val="18"/>
                <w:lang w:val="en-US"/>
              </w:rPr>
              <w:t>105000</w:t>
            </w:r>
          </w:p>
        </w:tc>
        <w:tc>
          <w:tcPr>
            <w:tcW w:w="1643" w:type="dxa"/>
            <w:shd w:val="clear" w:color="auto" w:fill="auto"/>
            <w:vAlign w:val="center"/>
          </w:tcPr>
          <w:p w:rsidR="00C908C2" w:rsidRPr="009F640F" w:rsidRDefault="00240E7B" w:rsidP="00B74C22">
            <w:pPr>
              <w:spacing w:after="0" w:line="240" w:lineRule="auto"/>
              <w:ind w:hanging="98"/>
              <w:jc w:val="center"/>
              <w:rPr>
                <w:rFonts w:ascii="Sylfaen" w:hAnsi="Sylfaen" w:cs="Calibri"/>
                <w:color w:val="000000"/>
                <w:sz w:val="18"/>
                <w:szCs w:val="18"/>
                <w:lang w:val="en-US"/>
              </w:rPr>
            </w:pPr>
            <w:r w:rsidRPr="009F640F">
              <w:rPr>
                <w:rFonts w:ascii="Sylfaen" w:hAnsi="Sylfaen" w:cs="Calibri"/>
                <w:color w:val="000000"/>
                <w:sz w:val="18"/>
                <w:szCs w:val="18"/>
                <w:lang w:val="en-US"/>
              </w:rPr>
              <w:t>21000</w:t>
            </w:r>
          </w:p>
        </w:tc>
        <w:tc>
          <w:tcPr>
            <w:tcW w:w="1484" w:type="dxa"/>
            <w:shd w:val="clear" w:color="auto" w:fill="auto"/>
            <w:vAlign w:val="center"/>
          </w:tcPr>
          <w:p w:rsidR="00C908C2" w:rsidRPr="009F640F" w:rsidRDefault="00240E7B" w:rsidP="00B74C22">
            <w:pPr>
              <w:spacing w:after="0" w:line="240" w:lineRule="auto"/>
              <w:ind w:hanging="98"/>
              <w:jc w:val="center"/>
              <w:rPr>
                <w:rFonts w:ascii="Sylfaen" w:hAnsi="Sylfaen" w:cs="Calibri"/>
                <w:color w:val="000000"/>
                <w:sz w:val="18"/>
                <w:szCs w:val="18"/>
                <w:lang w:val="en-US"/>
              </w:rPr>
            </w:pPr>
            <w:r w:rsidRPr="009F640F">
              <w:rPr>
                <w:rFonts w:ascii="Sylfaen" w:hAnsi="Sylfaen" w:cs="Calibri"/>
                <w:color w:val="000000"/>
                <w:sz w:val="18"/>
                <w:szCs w:val="18"/>
                <w:lang w:val="en-US"/>
              </w:rPr>
              <w:t>126000</w:t>
            </w:r>
          </w:p>
        </w:tc>
      </w:tr>
      <w:bookmarkEnd w:id="0"/>
      <w:bookmarkEnd w:id="1"/>
    </w:tbl>
    <w:p w:rsidR="00432813" w:rsidRPr="009F640F" w:rsidRDefault="00432813" w:rsidP="00432813">
      <w:pPr>
        <w:spacing w:after="0" w:line="276" w:lineRule="auto"/>
        <w:ind w:firstLine="0"/>
        <w:jc w:val="both"/>
        <w:rPr>
          <w:rFonts w:ascii="Sylfaen" w:eastAsia="Times New Roman" w:hAnsi="Sylfaen" w:cs="Arial"/>
          <w:sz w:val="18"/>
          <w:szCs w:val="20"/>
          <w:lang w:val="hy-AM" w:eastAsia="ru-RU"/>
        </w:rPr>
      </w:pPr>
    </w:p>
    <w:p w:rsidR="00432813" w:rsidRPr="009F640F" w:rsidRDefault="00432813" w:rsidP="00432813">
      <w:pPr>
        <w:spacing w:after="0" w:line="240" w:lineRule="auto"/>
        <w:ind w:left="928" w:hanging="298"/>
        <w:contextualSpacing/>
        <w:jc w:val="both"/>
        <w:rPr>
          <w:rFonts w:ascii="Sylfaen" w:eastAsia="Times New Roman" w:hAnsi="Sylfaen" w:cs="Arial"/>
          <w:sz w:val="20"/>
          <w:szCs w:val="20"/>
          <w:lang w:val="hy-AM" w:eastAsia="ru-RU"/>
        </w:rPr>
      </w:pPr>
      <w:r w:rsidRPr="009F640F">
        <w:rPr>
          <w:rFonts w:ascii="Sylfaen" w:eastAsia="Times New Roman" w:hAnsi="Sylfaen" w:cs="Arial"/>
          <w:sz w:val="20"/>
          <w:szCs w:val="20"/>
          <w:lang w:val="hy-AM" w:eastAsia="ru-RU"/>
        </w:rPr>
        <w:t>Ընդունել</w:t>
      </w:r>
      <w:r w:rsidRPr="009F640F">
        <w:rPr>
          <w:rFonts w:ascii="Sylfaen" w:eastAsia="Times New Roman" w:hAnsi="Sylfaen"/>
          <w:sz w:val="20"/>
          <w:szCs w:val="20"/>
          <w:lang w:val="hy-AM" w:eastAsia="ru-RU"/>
        </w:rPr>
        <w:t xml:space="preserve"> </w:t>
      </w:r>
      <w:r w:rsidRPr="009F640F">
        <w:rPr>
          <w:rFonts w:ascii="Sylfaen" w:eastAsia="Times New Roman" w:hAnsi="Sylfaen" w:cs="Arial"/>
          <w:sz w:val="20"/>
          <w:szCs w:val="20"/>
          <w:lang w:val="hy-AM" w:eastAsia="ru-RU"/>
        </w:rPr>
        <w:t>որոշում</w:t>
      </w:r>
      <w:r w:rsidRPr="009F640F">
        <w:rPr>
          <w:rFonts w:ascii="Sylfaen" w:eastAsia="Times New Roman" w:hAnsi="Sylfaen"/>
          <w:sz w:val="20"/>
          <w:szCs w:val="20"/>
          <w:lang w:val="hy-AM" w:eastAsia="ru-RU"/>
        </w:rPr>
        <w:t xml:space="preserve"> </w:t>
      </w:r>
      <w:r w:rsidRPr="009F640F">
        <w:rPr>
          <w:rFonts w:ascii="Sylfaen" w:eastAsia="Times New Roman" w:hAnsi="Sylfaen" w:cs="Arial"/>
          <w:b/>
          <w:i/>
          <w:sz w:val="20"/>
          <w:szCs w:val="20"/>
          <w:lang w:val="hy-AM" w:eastAsia="ru-RU"/>
        </w:rPr>
        <w:t>կողմ 5 (հինգ),  դեմ 0 (զրո)</w:t>
      </w:r>
      <w:r w:rsidRPr="009F640F">
        <w:rPr>
          <w:rFonts w:ascii="Sylfaen" w:eastAsia="Times New Roman" w:hAnsi="Sylfaen"/>
          <w:sz w:val="20"/>
          <w:szCs w:val="20"/>
          <w:lang w:val="hy-AM" w:eastAsia="ru-RU"/>
        </w:rPr>
        <w:t xml:space="preserve"> </w:t>
      </w:r>
      <w:r w:rsidRPr="009F640F">
        <w:rPr>
          <w:rFonts w:ascii="Sylfaen" w:eastAsia="Times New Roman" w:hAnsi="Sylfaen" w:cs="Arial"/>
          <w:sz w:val="20"/>
          <w:szCs w:val="20"/>
          <w:lang w:val="hy-AM" w:eastAsia="ru-RU"/>
        </w:rPr>
        <w:t>ձայներով.</w:t>
      </w:r>
    </w:p>
    <w:p w:rsidR="00062B73" w:rsidRPr="009F640F" w:rsidRDefault="00062B73" w:rsidP="00997A10">
      <w:pPr>
        <w:pStyle w:val="NoSpacing"/>
        <w:tabs>
          <w:tab w:val="left" w:pos="8590"/>
        </w:tabs>
        <w:spacing w:line="276" w:lineRule="auto"/>
        <w:ind w:firstLine="567"/>
        <w:jc w:val="both"/>
        <w:rPr>
          <w:rFonts w:ascii="Sylfaen" w:hAnsi="Sylfaen" w:cs="Arial"/>
          <w:b/>
          <w:lang w:val="hy-AM"/>
        </w:rPr>
      </w:pPr>
    </w:p>
    <w:p w:rsidR="003543E8" w:rsidRPr="009F640F" w:rsidRDefault="003543E8" w:rsidP="00997A10">
      <w:pPr>
        <w:pStyle w:val="NoSpacing"/>
        <w:tabs>
          <w:tab w:val="left" w:pos="8590"/>
        </w:tabs>
        <w:spacing w:line="276" w:lineRule="auto"/>
        <w:ind w:firstLine="567"/>
        <w:jc w:val="both"/>
        <w:rPr>
          <w:rFonts w:ascii="Sylfaen" w:hAnsi="Sylfaen" w:cs="Arial"/>
          <w:b/>
          <w:lang w:val="hy-AM"/>
        </w:rPr>
      </w:pPr>
      <w:r w:rsidRPr="009F640F">
        <w:rPr>
          <w:rFonts w:ascii="Sylfaen" w:hAnsi="Sylfaen" w:cs="Arial"/>
          <w:b/>
          <w:lang w:val="hy-AM"/>
        </w:rPr>
        <w:t>Հանձնաժողովը որոշեց՝</w:t>
      </w:r>
    </w:p>
    <w:p w:rsidR="002F3FE2" w:rsidRPr="009F640F" w:rsidRDefault="00046615" w:rsidP="002F3FE2">
      <w:pPr>
        <w:pStyle w:val="ListParagraph"/>
        <w:numPr>
          <w:ilvl w:val="0"/>
          <w:numId w:val="16"/>
        </w:numPr>
        <w:tabs>
          <w:tab w:val="left" w:pos="426"/>
          <w:tab w:val="left" w:pos="851"/>
        </w:tabs>
        <w:spacing w:after="0" w:line="276" w:lineRule="auto"/>
        <w:ind w:right="-144"/>
        <w:jc w:val="both"/>
        <w:rPr>
          <w:rFonts w:ascii="Sylfaen" w:eastAsia="Times New Roman" w:hAnsi="Sylfaen" w:cs="GHEA Grapalat"/>
          <w:kern w:val="16"/>
          <w:sz w:val="20"/>
          <w:lang w:val="hy-AM"/>
        </w:rPr>
      </w:pPr>
      <w:r w:rsidRPr="009F640F">
        <w:rPr>
          <w:rFonts w:ascii="Sylfaen" w:eastAsia="Times New Roman" w:hAnsi="Sylfaen" w:cs="GHEA Grapalat"/>
          <w:kern w:val="16"/>
          <w:sz w:val="20"/>
          <w:lang w:val="hy-AM"/>
        </w:rPr>
        <w:t>Հիմք ընդունելով «Գնումների մասին» ՀՀ օրենքի 34-րդ հոդվածի 6-րդ մասը՝</w:t>
      </w:r>
      <w:r w:rsidR="00432813" w:rsidRPr="009F640F">
        <w:rPr>
          <w:rFonts w:ascii="Sylfaen" w:eastAsia="Times New Roman" w:hAnsi="Sylfaen" w:cs="GHEA Grapalat"/>
          <w:kern w:val="16"/>
          <w:sz w:val="20"/>
          <w:lang w:val="hy-AM"/>
        </w:rPr>
        <w:t xml:space="preserve"> </w:t>
      </w:r>
      <w:r w:rsidR="00262130" w:rsidRPr="009F640F">
        <w:rPr>
          <w:rFonts w:ascii="Sylfaen" w:eastAsia="Times New Roman" w:hAnsi="Sylfaen" w:cs="GHEA Grapalat"/>
          <w:kern w:val="16"/>
          <w:sz w:val="20"/>
          <w:lang w:val="hy-AM"/>
        </w:rPr>
        <w:t>ԲՄ</w:t>
      </w:r>
      <w:r w:rsidR="00432813" w:rsidRPr="009F640F">
        <w:rPr>
          <w:rFonts w:ascii="Sylfaen" w:eastAsia="Times New Roman" w:hAnsi="Sylfaen" w:cs="GHEA Grapalat"/>
          <w:kern w:val="16"/>
          <w:sz w:val="20"/>
          <w:lang w:val="hy-AM"/>
        </w:rPr>
        <w:t>Դ-ԳՀԱՊՁԲ-23/1 ծածկագրով գնման ընթացակարգի արդյունքում</w:t>
      </w:r>
      <w:r w:rsidRPr="009F640F">
        <w:rPr>
          <w:rFonts w:ascii="Sylfaen" w:eastAsia="Times New Roman" w:hAnsi="Sylfaen" w:cs="GHEA Grapalat"/>
          <w:kern w:val="16"/>
          <w:sz w:val="20"/>
          <w:lang w:val="hy-AM"/>
        </w:rPr>
        <w:t xml:space="preserve"> ընտրված մասնակիցներ ճանաչել.</w:t>
      </w:r>
      <w:r w:rsidR="002F3FE2" w:rsidRPr="009F640F">
        <w:rPr>
          <w:rFonts w:ascii="Sylfaen" w:eastAsia="Times New Roman" w:hAnsi="Sylfaen" w:cs="GHEA Grapalat"/>
          <w:kern w:val="16"/>
          <w:sz w:val="20"/>
          <w:lang w:val="hy-AM"/>
        </w:rPr>
        <w:t xml:space="preserve">  </w:t>
      </w:r>
    </w:p>
    <w:p w:rsidR="00432813" w:rsidRPr="009F640F" w:rsidRDefault="00432813" w:rsidP="00432813">
      <w:pPr>
        <w:tabs>
          <w:tab w:val="left" w:pos="426"/>
          <w:tab w:val="left" w:pos="851"/>
        </w:tabs>
        <w:spacing w:after="0" w:line="276" w:lineRule="auto"/>
        <w:ind w:right="-144"/>
        <w:jc w:val="both"/>
        <w:rPr>
          <w:rFonts w:ascii="Sylfaen" w:eastAsia="Times New Roman" w:hAnsi="Sylfaen" w:cs="GHEA Grapalat"/>
          <w:kern w:val="16"/>
          <w:sz w:val="20"/>
          <w:lang w:val="hy-AM"/>
        </w:rPr>
      </w:pPr>
    </w:p>
    <w:p w:rsidR="002F3FE2" w:rsidRPr="009F640F" w:rsidRDefault="00C65040" w:rsidP="002F3FE2">
      <w:pPr>
        <w:numPr>
          <w:ilvl w:val="0"/>
          <w:numId w:val="14"/>
        </w:numPr>
        <w:tabs>
          <w:tab w:val="left" w:pos="426"/>
          <w:tab w:val="left" w:pos="851"/>
        </w:tabs>
        <w:spacing w:after="0" w:line="276" w:lineRule="auto"/>
        <w:ind w:right="-144" w:hanging="153"/>
        <w:jc w:val="both"/>
        <w:rPr>
          <w:rFonts w:ascii="Sylfaen" w:eastAsia="Times New Roman" w:hAnsi="Sylfaen" w:cs="Arial"/>
          <w:color w:val="000000"/>
          <w:sz w:val="20"/>
          <w:szCs w:val="20"/>
          <w:lang w:val="hy-AM" w:eastAsia="ru-RU"/>
        </w:rPr>
      </w:pPr>
      <w:r w:rsidRPr="009F640F">
        <w:rPr>
          <w:rFonts w:ascii="Sylfaen" w:hAnsi="Sylfaen" w:cs="Calibri"/>
          <w:color w:val="000000"/>
          <w:sz w:val="16"/>
          <w:szCs w:val="16"/>
          <w:lang w:val="hy-AM"/>
        </w:rPr>
        <w:t xml:space="preserve"> </w:t>
      </w:r>
      <w:r w:rsidRPr="009F640F">
        <w:rPr>
          <w:rFonts w:ascii="Sylfaen" w:hAnsi="Sylfaen" w:cs="Calibri"/>
          <w:color w:val="000000"/>
          <w:sz w:val="20"/>
          <w:szCs w:val="20"/>
          <w:lang w:val="hy-AM"/>
        </w:rPr>
        <w:t>Ալբերտ Եփրեմյան ԱՁ</w:t>
      </w:r>
      <w:r w:rsidR="002F3FE2" w:rsidRPr="009F640F">
        <w:rPr>
          <w:rFonts w:ascii="Sylfaen" w:eastAsia="Times New Roman" w:hAnsi="Sylfaen" w:cs="Arial"/>
          <w:color w:val="000000"/>
          <w:sz w:val="20"/>
          <w:szCs w:val="20"/>
          <w:lang w:val="hy-AM" w:eastAsia="ru-RU"/>
        </w:rPr>
        <w:t xml:space="preserve">-ին՝ </w:t>
      </w:r>
      <w:r w:rsidRPr="009F640F">
        <w:rPr>
          <w:rFonts w:ascii="Sylfaen" w:eastAsia="Times New Roman" w:hAnsi="Sylfaen" w:cs="Arial"/>
          <w:color w:val="000000"/>
          <w:sz w:val="20"/>
          <w:szCs w:val="20"/>
          <w:lang w:val="hy-AM" w:eastAsia="ru-RU"/>
        </w:rPr>
        <w:t xml:space="preserve">  1, </w:t>
      </w:r>
      <w:r w:rsidR="00432813" w:rsidRPr="009F640F">
        <w:rPr>
          <w:rFonts w:ascii="Sylfaen" w:eastAsia="Times New Roman" w:hAnsi="Sylfaen" w:cs="Arial"/>
          <w:color w:val="000000"/>
          <w:sz w:val="20"/>
          <w:szCs w:val="20"/>
          <w:lang w:val="hy-AM" w:eastAsia="ru-RU"/>
        </w:rPr>
        <w:t xml:space="preserve">2, </w:t>
      </w:r>
      <w:r w:rsidR="00262130" w:rsidRPr="009F640F">
        <w:rPr>
          <w:rFonts w:ascii="Sylfaen" w:eastAsia="Times New Roman" w:hAnsi="Sylfaen" w:cs="Arial"/>
          <w:color w:val="000000"/>
          <w:sz w:val="20"/>
          <w:szCs w:val="20"/>
          <w:lang w:val="hy-AM" w:eastAsia="ru-RU"/>
        </w:rPr>
        <w:t>3</w:t>
      </w:r>
      <w:r w:rsidR="00C205C8" w:rsidRPr="009F640F">
        <w:rPr>
          <w:rFonts w:ascii="Sylfaen" w:eastAsia="Times New Roman" w:hAnsi="Sylfaen" w:cs="Arial"/>
          <w:color w:val="000000"/>
          <w:sz w:val="20"/>
          <w:szCs w:val="20"/>
          <w:lang w:val="hy-AM" w:eastAsia="ru-RU"/>
        </w:rPr>
        <w:t>, 10, 11</w:t>
      </w:r>
      <w:r w:rsidR="0017224A" w:rsidRPr="009F640F">
        <w:rPr>
          <w:rFonts w:ascii="Sylfaen" w:eastAsia="Times New Roman" w:hAnsi="Sylfaen" w:cs="Arial"/>
          <w:color w:val="000000"/>
          <w:sz w:val="20"/>
          <w:szCs w:val="20"/>
          <w:lang w:val="hy-AM" w:eastAsia="ru-RU"/>
        </w:rPr>
        <w:t>, 13, 14, 15, 16, 17, 18, 19</w:t>
      </w:r>
      <w:r w:rsidR="002F3FE2" w:rsidRPr="009F640F">
        <w:rPr>
          <w:rFonts w:ascii="Sylfaen" w:eastAsia="Times New Roman" w:hAnsi="Sylfaen" w:cs="Arial"/>
          <w:color w:val="000000"/>
          <w:sz w:val="20"/>
          <w:szCs w:val="20"/>
          <w:lang w:val="hy-AM" w:eastAsia="ru-RU"/>
        </w:rPr>
        <w:t xml:space="preserve">  չափաբաժինների մասով,</w:t>
      </w:r>
    </w:p>
    <w:p w:rsidR="00C65040" w:rsidRPr="009F640F" w:rsidRDefault="00C65040" w:rsidP="00C65040">
      <w:pPr>
        <w:numPr>
          <w:ilvl w:val="0"/>
          <w:numId w:val="14"/>
        </w:numPr>
        <w:tabs>
          <w:tab w:val="left" w:pos="426"/>
          <w:tab w:val="left" w:pos="851"/>
        </w:tabs>
        <w:spacing w:after="0" w:line="276" w:lineRule="auto"/>
        <w:ind w:right="-144" w:hanging="153"/>
        <w:jc w:val="both"/>
        <w:rPr>
          <w:rFonts w:ascii="Sylfaen" w:eastAsia="Times New Roman" w:hAnsi="Sylfaen" w:cs="Arial"/>
          <w:color w:val="000000"/>
          <w:sz w:val="20"/>
          <w:szCs w:val="20"/>
          <w:lang w:val="hy-AM" w:eastAsia="ru-RU"/>
        </w:rPr>
      </w:pPr>
      <w:r w:rsidRPr="009F640F">
        <w:rPr>
          <w:rFonts w:ascii="Sylfaen" w:hAnsi="Sylfaen" w:cs="Calibri"/>
          <w:color w:val="000000"/>
          <w:sz w:val="20"/>
          <w:szCs w:val="20"/>
          <w:lang w:val="hy-AM"/>
        </w:rPr>
        <w:t>Գրիգորյան Ս» ՍՊԸ-ին</w:t>
      </w:r>
      <w:r w:rsidR="00262130" w:rsidRPr="009F640F">
        <w:rPr>
          <w:rFonts w:ascii="Sylfaen" w:hAnsi="Sylfaen" w:cs="Calibri"/>
          <w:color w:val="000000"/>
          <w:sz w:val="20"/>
          <w:szCs w:val="20"/>
          <w:lang w:val="hy-AM"/>
        </w:rPr>
        <w:t xml:space="preserve"> 4, 5, 6</w:t>
      </w:r>
      <w:r w:rsidR="00C205C8" w:rsidRPr="009F640F">
        <w:rPr>
          <w:rFonts w:ascii="Sylfaen" w:hAnsi="Sylfaen" w:cs="Calibri"/>
          <w:color w:val="000000"/>
          <w:sz w:val="20"/>
          <w:szCs w:val="20"/>
          <w:lang w:val="hy-AM"/>
        </w:rPr>
        <w:t>, 8, 9</w:t>
      </w:r>
      <w:r w:rsidR="0017224A" w:rsidRPr="009F640F">
        <w:rPr>
          <w:rFonts w:ascii="Sylfaen" w:hAnsi="Sylfaen" w:cs="Calibri"/>
          <w:color w:val="000000"/>
          <w:sz w:val="20"/>
          <w:szCs w:val="20"/>
          <w:lang w:val="hy-AM"/>
        </w:rPr>
        <w:t>, 20</w:t>
      </w:r>
      <w:r w:rsidRPr="009F640F">
        <w:rPr>
          <w:rFonts w:ascii="Sylfaen" w:hAnsi="Sylfaen" w:cs="Calibri"/>
          <w:color w:val="000000"/>
          <w:sz w:val="20"/>
          <w:szCs w:val="20"/>
          <w:lang w:val="hy-AM"/>
        </w:rPr>
        <w:t xml:space="preserve">  </w:t>
      </w:r>
      <w:r w:rsidRPr="009F640F">
        <w:rPr>
          <w:rFonts w:ascii="Sylfaen" w:eastAsia="Times New Roman" w:hAnsi="Sylfaen" w:cs="Arial"/>
          <w:color w:val="000000"/>
          <w:sz w:val="20"/>
          <w:szCs w:val="20"/>
          <w:lang w:val="hy-AM" w:eastAsia="ru-RU"/>
        </w:rPr>
        <w:t>չափաբաժինների մասով,</w:t>
      </w:r>
    </w:p>
    <w:p w:rsidR="00262130" w:rsidRPr="009F640F" w:rsidRDefault="00262130" w:rsidP="00C65040">
      <w:pPr>
        <w:numPr>
          <w:ilvl w:val="0"/>
          <w:numId w:val="14"/>
        </w:numPr>
        <w:tabs>
          <w:tab w:val="left" w:pos="426"/>
          <w:tab w:val="left" w:pos="851"/>
        </w:tabs>
        <w:spacing w:after="0" w:line="276" w:lineRule="auto"/>
        <w:ind w:right="-144" w:hanging="153"/>
        <w:jc w:val="both"/>
        <w:rPr>
          <w:rFonts w:ascii="Sylfaen" w:eastAsia="Times New Roman" w:hAnsi="Sylfaen" w:cs="Arial"/>
          <w:color w:val="000000"/>
          <w:sz w:val="20"/>
          <w:szCs w:val="20"/>
          <w:lang w:val="hy-AM" w:eastAsia="ru-RU"/>
        </w:rPr>
      </w:pPr>
      <w:r w:rsidRPr="009F640F">
        <w:rPr>
          <w:rFonts w:ascii="Sylfaen" w:hAnsi="Sylfaen" w:cs="Calibri"/>
          <w:color w:val="000000"/>
          <w:sz w:val="20"/>
          <w:szCs w:val="20"/>
          <w:lang w:val="hy-AM"/>
        </w:rPr>
        <w:t xml:space="preserve">Լաուրա Սեդրակյան Զոհրակի ԱՁ-ին </w:t>
      </w:r>
      <w:r w:rsidR="00C205C8" w:rsidRPr="009F640F">
        <w:rPr>
          <w:rFonts w:ascii="Sylfaen" w:hAnsi="Sylfaen" w:cs="Calibri"/>
          <w:color w:val="000000"/>
          <w:sz w:val="20"/>
          <w:szCs w:val="20"/>
          <w:lang w:val="hy-AM"/>
        </w:rPr>
        <w:t>7 չափաբաժնի մասով</w:t>
      </w:r>
      <w:bookmarkStart w:id="2" w:name="_GoBack"/>
      <w:bookmarkEnd w:id="2"/>
    </w:p>
    <w:p w:rsidR="00046615" w:rsidRPr="009F640F" w:rsidRDefault="00C205C8" w:rsidP="0017224A">
      <w:pPr>
        <w:numPr>
          <w:ilvl w:val="0"/>
          <w:numId w:val="14"/>
        </w:numPr>
        <w:tabs>
          <w:tab w:val="left" w:pos="426"/>
          <w:tab w:val="left" w:pos="851"/>
        </w:tabs>
        <w:spacing w:after="0" w:line="276" w:lineRule="auto"/>
        <w:ind w:right="-144" w:hanging="153"/>
        <w:jc w:val="both"/>
        <w:rPr>
          <w:rFonts w:ascii="Sylfaen" w:eastAsia="Times New Roman" w:hAnsi="Sylfaen" w:cs="Arial"/>
          <w:color w:val="000000"/>
          <w:sz w:val="20"/>
          <w:szCs w:val="20"/>
          <w:lang w:val="hy-AM" w:eastAsia="ru-RU"/>
        </w:rPr>
      </w:pPr>
      <w:r w:rsidRPr="009F640F">
        <w:rPr>
          <w:rFonts w:ascii="Sylfaen" w:hAnsi="Sylfaen" w:cs="Calibri"/>
          <w:color w:val="000000"/>
          <w:sz w:val="20"/>
          <w:szCs w:val="20"/>
          <w:lang w:val="hy-AM"/>
        </w:rPr>
        <w:t>Կարեն Հովսեփյան ԱՁ-ին 12 չափաբաժնի մասով</w:t>
      </w:r>
    </w:p>
    <w:p w:rsidR="00432813" w:rsidRPr="009F640F" w:rsidRDefault="00432813" w:rsidP="00432813">
      <w:pPr>
        <w:tabs>
          <w:tab w:val="left" w:pos="426"/>
          <w:tab w:val="left" w:pos="851"/>
        </w:tabs>
        <w:spacing w:after="0" w:line="276" w:lineRule="auto"/>
        <w:ind w:right="-144"/>
        <w:jc w:val="both"/>
        <w:rPr>
          <w:rFonts w:ascii="Sylfaen" w:eastAsia="Times New Roman" w:hAnsi="Sylfaen" w:cs="GHEA Grapalat"/>
          <w:kern w:val="16"/>
          <w:sz w:val="20"/>
          <w:lang w:val="hy-AM"/>
        </w:rPr>
      </w:pPr>
    </w:p>
    <w:p w:rsidR="00432813" w:rsidRPr="009F640F" w:rsidRDefault="00432813" w:rsidP="00432813">
      <w:pPr>
        <w:tabs>
          <w:tab w:val="left" w:pos="426"/>
          <w:tab w:val="left" w:pos="851"/>
        </w:tabs>
        <w:spacing w:after="0" w:line="276" w:lineRule="auto"/>
        <w:ind w:right="-144"/>
        <w:jc w:val="both"/>
        <w:rPr>
          <w:rFonts w:ascii="Sylfaen" w:eastAsia="Times New Roman" w:hAnsi="Sylfaen" w:cs="GHEA Grapalat"/>
          <w:kern w:val="16"/>
          <w:sz w:val="20"/>
          <w:lang w:val="hy-AM"/>
        </w:rPr>
      </w:pPr>
    </w:p>
    <w:p w:rsidR="00046615" w:rsidRPr="009F640F" w:rsidRDefault="00C908C2" w:rsidP="00046615">
      <w:pPr>
        <w:tabs>
          <w:tab w:val="left" w:pos="426"/>
          <w:tab w:val="left" w:pos="851"/>
        </w:tabs>
        <w:spacing w:after="0" w:line="276" w:lineRule="auto"/>
        <w:ind w:right="-144"/>
        <w:jc w:val="both"/>
        <w:rPr>
          <w:rFonts w:ascii="Sylfaen" w:eastAsia="Times New Roman" w:hAnsi="Sylfaen" w:cs="GHEA Grapalat"/>
          <w:kern w:val="16"/>
          <w:sz w:val="18"/>
          <w:szCs w:val="18"/>
          <w:lang w:val="af-ZA"/>
        </w:rPr>
      </w:pPr>
      <w:r w:rsidRPr="009F640F">
        <w:rPr>
          <w:rFonts w:ascii="Sylfaen" w:hAnsi="Sylfaen" w:cs="GHEA Grapalat"/>
          <w:kern w:val="16"/>
          <w:lang w:val="hy-AM"/>
        </w:rPr>
        <w:t>2</w:t>
      </w:r>
      <w:r w:rsidR="00046615" w:rsidRPr="009F640F">
        <w:rPr>
          <w:rFonts w:ascii="Sylfaen" w:hAnsi="Sylfaen" w:cs="GHEA Grapalat"/>
          <w:kern w:val="16"/>
          <w:lang w:val="af-ZA"/>
        </w:rPr>
        <w:t xml:space="preserve">) </w:t>
      </w:r>
      <w:r w:rsidR="00046615" w:rsidRPr="009F640F">
        <w:rPr>
          <w:rFonts w:ascii="Sylfaen" w:eastAsia="Times New Roman" w:hAnsi="Sylfaen" w:cs="GHEA Grapalat"/>
          <w:kern w:val="16"/>
          <w:sz w:val="20"/>
          <w:szCs w:val="20"/>
          <w:lang w:val="af-ZA"/>
        </w:rPr>
        <w:t xml:space="preserve">Հիմք ընդունելով «Գնումների մասին» ՀՀ օրենքի 10-րդ հոդվածի 3-րդ մասը՝ անգործության ժամկետ </w:t>
      </w:r>
      <w:r w:rsidR="00046615" w:rsidRPr="009F640F">
        <w:rPr>
          <w:rFonts w:ascii="Sylfaen" w:eastAsia="Times New Roman" w:hAnsi="Sylfaen" w:cs="GHEA Grapalat"/>
          <w:kern w:val="16"/>
          <w:sz w:val="20"/>
          <w:szCs w:val="20"/>
          <w:lang w:val="hy-AM"/>
        </w:rPr>
        <w:t>սահմանել</w:t>
      </w:r>
      <w:r w:rsidR="00046615" w:rsidRPr="009F640F">
        <w:rPr>
          <w:rFonts w:ascii="Sylfaen" w:eastAsia="Times New Roman" w:hAnsi="Sylfaen" w:cs="GHEA Grapalat"/>
          <w:kern w:val="16"/>
          <w:sz w:val="20"/>
          <w:szCs w:val="20"/>
          <w:lang w:val="af-ZA"/>
        </w:rPr>
        <w:t xml:space="preserve"> 10</w:t>
      </w:r>
      <w:r w:rsidR="00046615" w:rsidRPr="009F640F">
        <w:rPr>
          <w:rFonts w:ascii="Sylfaen" w:eastAsia="Times New Roman" w:hAnsi="Sylfaen" w:cs="GHEA Grapalat"/>
          <w:color w:val="FF0000"/>
          <w:kern w:val="16"/>
          <w:sz w:val="20"/>
          <w:szCs w:val="20"/>
          <w:lang w:val="af-ZA"/>
        </w:rPr>
        <w:t xml:space="preserve"> </w:t>
      </w:r>
      <w:r w:rsidR="00046615" w:rsidRPr="009F640F">
        <w:rPr>
          <w:rFonts w:ascii="Sylfaen" w:eastAsia="Times New Roman" w:hAnsi="Sylfaen" w:cs="GHEA Grapalat"/>
          <w:kern w:val="16"/>
          <w:sz w:val="20"/>
          <w:szCs w:val="20"/>
          <w:lang w:val="hy-AM"/>
        </w:rPr>
        <w:t>օրացուցային</w:t>
      </w:r>
      <w:r w:rsidR="00046615" w:rsidRPr="009F640F">
        <w:rPr>
          <w:rFonts w:ascii="Sylfaen" w:eastAsia="Times New Roman" w:hAnsi="Sylfaen" w:cs="GHEA Grapalat"/>
          <w:kern w:val="16"/>
          <w:sz w:val="20"/>
          <w:szCs w:val="20"/>
          <w:lang w:val="af-ZA"/>
        </w:rPr>
        <w:t xml:space="preserve"> </w:t>
      </w:r>
      <w:r w:rsidR="00046615" w:rsidRPr="009F640F">
        <w:rPr>
          <w:rFonts w:ascii="Sylfaen" w:eastAsia="Times New Roman" w:hAnsi="Sylfaen" w:cs="GHEA Grapalat"/>
          <w:kern w:val="16"/>
          <w:sz w:val="20"/>
          <w:szCs w:val="20"/>
          <w:lang w:val="hy-AM"/>
        </w:rPr>
        <w:t>օր</w:t>
      </w:r>
    </w:p>
    <w:p w:rsidR="00432813" w:rsidRPr="009F640F" w:rsidRDefault="00C908C2" w:rsidP="00046615">
      <w:pPr>
        <w:pStyle w:val="BodyTextIndent2"/>
        <w:tabs>
          <w:tab w:val="left" w:pos="-630"/>
          <w:tab w:val="left" w:pos="-18"/>
          <w:tab w:val="left" w:pos="450"/>
          <w:tab w:val="left" w:pos="851"/>
        </w:tabs>
        <w:spacing w:line="276" w:lineRule="auto"/>
        <w:ind w:right="-2"/>
        <w:rPr>
          <w:rFonts w:ascii="Sylfaen" w:hAnsi="Sylfaen" w:cs="GHEA Grapalat"/>
          <w:kern w:val="16"/>
          <w:szCs w:val="22"/>
        </w:rPr>
      </w:pPr>
      <w:r w:rsidRPr="009F640F">
        <w:rPr>
          <w:rFonts w:ascii="Sylfaen" w:hAnsi="Sylfaen" w:cs="GHEA Grapalat"/>
          <w:kern w:val="16"/>
          <w:szCs w:val="22"/>
        </w:rPr>
        <w:t>3</w:t>
      </w:r>
      <w:r w:rsidR="00046615" w:rsidRPr="009F640F">
        <w:rPr>
          <w:rFonts w:ascii="Sylfaen" w:hAnsi="Sylfaen" w:cs="GHEA Grapalat"/>
          <w:kern w:val="16"/>
          <w:szCs w:val="22"/>
        </w:rPr>
        <w:t xml:space="preserve">) Հաստատել </w:t>
      </w:r>
      <w:r w:rsidR="00F843F2" w:rsidRPr="009F640F">
        <w:rPr>
          <w:rFonts w:ascii="Sylfaen" w:hAnsi="Sylfaen" w:cs="Arial"/>
          <w:szCs w:val="22"/>
          <w:lang w:val="ru-RU" w:eastAsia="ru-RU"/>
        </w:rPr>
        <w:t>ԲՄ</w:t>
      </w:r>
      <w:r w:rsidR="00432813" w:rsidRPr="009F640F">
        <w:rPr>
          <w:rFonts w:ascii="Sylfaen" w:hAnsi="Sylfaen" w:cs="Arial"/>
          <w:szCs w:val="22"/>
          <w:lang w:val="hy-AM" w:eastAsia="ru-RU"/>
        </w:rPr>
        <w:t>Դ-ԳՀԱՊՁԲ-23/1</w:t>
      </w:r>
      <w:r w:rsidR="00432813" w:rsidRPr="009F640F">
        <w:rPr>
          <w:rFonts w:ascii="Sylfaen" w:hAnsi="Sylfaen" w:cs="Arial"/>
          <w:b/>
          <w:lang w:val="hy-AM"/>
        </w:rPr>
        <w:t xml:space="preserve"> </w:t>
      </w:r>
      <w:r w:rsidR="00046615" w:rsidRPr="009F640F">
        <w:rPr>
          <w:rFonts w:ascii="Sylfaen" w:hAnsi="Sylfaen" w:cs="GHEA Grapalat"/>
          <w:kern w:val="16"/>
          <w:szCs w:val="22"/>
        </w:rPr>
        <w:t xml:space="preserve">ծածկագրով </w:t>
      </w:r>
      <w:r w:rsidR="00046615" w:rsidRPr="009F640F">
        <w:rPr>
          <w:rFonts w:ascii="Sylfaen" w:hAnsi="Sylfaen" w:cs="GHEA Grapalat"/>
          <w:kern w:val="16"/>
          <w:szCs w:val="22"/>
          <w:lang w:val="hy-AM"/>
        </w:rPr>
        <w:t>գնման ընթացակարգի</w:t>
      </w:r>
      <w:r w:rsidR="00046615" w:rsidRPr="009F640F">
        <w:rPr>
          <w:rFonts w:ascii="Sylfaen" w:hAnsi="Sylfaen" w:cs="GHEA Grapalat"/>
          <w:kern w:val="16"/>
          <w:szCs w:val="22"/>
        </w:rPr>
        <w:t xml:space="preserve"> պայմանագիր կնքելու մասին որոշման հայտարարության տեքստը,</w:t>
      </w:r>
    </w:p>
    <w:p w:rsidR="00046615" w:rsidRPr="009F640F" w:rsidRDefault="00046615" w:rsidP="00432813">
      <w:pPr>
        <w:pStyle w:val="BodyTextIndent2"/>
        <w:numPr>
          <w:ilvl w:val="0"/>
          <w:numId w:val="24"/>
        </w:numPr>
        <w:tabs>
          <w:tab w:val="left" w:pos="-630"/>
          <w:tab w:val="left" w:pos="0"/>
          <w:tab w:val="left" w:pos="709"/>
          <w:tab w:val="left" w:pos="851"/>
        </w:tabs>
        <w:spacing w:line="276" w:lineRule="auto"/>
        <w:ind w:right="-2"/>
        <w:rPr>
          <w:rFonts w:ascii="Sylfaen" w:hAnsi="Sylfaen" w:cs="GHEA Grapalat"/>
          <w:kern w:val="16"/>
          <w:szCs w:val="22"/>
        </w:rPr>
      </w:pPr>
      <w:r w:rsidRPr="009F640F">
        <w:rPr>
          <w:rFonts w:ascii="Sylfaen" w:hAnsi="Sylfaen" w:cs="GHEA Grapalat"/>
          <w:kern w:val="16"/>
          <w:szCs w:val="22"/>
        </w:rPr>
        <w:t>Անգործության ժամկետը լրանալուն հաջորդող չորրորդ աշխատանքային օրը</w:t>
      </w:r>
      <w:r w:rsidRPr="009F640F">
        <w:rPr>
          <w:rFonts w:ascii="Sylfaen" w:hAnsi="Sylfaen" w:cs="Calibri"/>
          <w:kern w:val="16"/>
          <w:szCs w:val="22"/>
        </w:rPr>
        <w:t> </w:t>
      </w:r>
      <w:r w:rsidRPr="009F640F">
        <w:rPr>
          <w:rFonts w:ascii="Sylfaen" w:hAnsi="Sylfaen" w:cs="GHEA Grapalat"/>
          <w:kern w:val="16"/>
          <w:szCs w:val="22"/>
        </w:rPr>
        <w:t xml:space="preserve">պայմանագիր կնքելու առաջարկ ներկայացնել </w:t>
      </w:r>
      <w:r w:rsidRPr="009F640F">
        <w:rPr>
          <w:rFonts w:ascii="Sylfaen" w:hAnsi="Sylfaen" w:cs="GHEA Grapalat"/>
          <w:kern w:val="16"/>
          <w:szCs w:val="22"/>
          <w:lang w:val="ru-RU"/>
        </w:rPr>
        <w:t>ընտրված</w:t>
      </w:r>
      <w:r w:rsidRPr="009F640F">
        <w:rPr>
          <w:rFonts w:ascii="Sylfaen" w:hAnsi="Sylfaen" w:cs="GHEA Grapalat"/>
          <w:kern w:val="16"/>
          <w:szCs w:val="22"/>
        </w:rPr>
        <w:t xml:space="preserve"> </w:t>
      </w:r>
      <w:r w:rsidRPr="009F640F">
        <w:rPr>
          <w:rFonts w:ascii="Sylfaen" w:hAnsi="Sylfaen" w:cs="GHEA Grapalat"/>
          <w:kern w:val="16"/>
          <w:szCs w:val="22"/>
          <w:lang w:val="ru-RU"/>
        </w:rPr>
        <w:t>մասնակ</w:t>
      </w:r>
      <w:r w:rsidRPr="009F640F">
        <w:rPr>
          <w:rFonts w:ascii="Sylfaen" w:hAnsi="Sylfaen" w:cs="GHEA Grapalat"/>
          <w:kern w:val="16"/>
          <w:szCs w:val="22"/>
        </w:rPr>
        <w:t>իցներին:</w:t>
      </w:r>
    </w:p>
    <w:p w:rsidR="00432813" w:rsidRPr="009F640F" w:rsidRDefault="00432813" w:rsidP="00432813">
      <w:pPr>
        <w:pStyle w:val="BodyTextIndent2"/>
        <w:tabs>
          <w:tab w:val="left" w:pos="-630"/>
          <w:tab w:val="left" w:pos="0"/>
          <w:tab w:val="left" w:pos="709"/>
          <w:tab w:val="left" w:pos="851"/>
        </w:tabs>
        <w:spacing w:line="276" w:lineRule="auto"/>
        <w:ind w:right="-2"/>
        <w:rPr>
          <w:rFonts w:ascii="Sylfaen" w:hAnsi="Sylfaen" w:cs="GHEA Grapalat"/>
          <w:kern w:val="16"/>
          <w:szCs w:val="22"/>
        </w:rPr>
      </w:pPr>
    </w:p>
    <w:p w:rsidR="008E1203" w:rsidRDefault="004B3535" w:rsidP="001A4855">
      <w:pPr>
        <w:pStyle w:val="ListParagraph"/>
        <w:spacing w:after="0" w:line="240" w:lineRule="auto"/>
        <w:ind w:left="928" w:firstLine="0"/>
        <w:jc w:val="both"/>
        <w:rPr>
          <w:rFonts w:ascii="Sylfaen" w:hAnsi="Sylfaen" w:cs="Arial"/>
          <w:sz w:val="20"/>
          <w:szCs w:val="20"/>
          <w:lang w:val="en-US"/>
        </w:rPr>
      </w:pPr>
      <w:r w:rsidRPr="009F640F">
        <w:rPr>
          <w:rFonts w:ascii="Sylfaen" w:hAnsi="Sylfaen" w:cs="Arial"/>
          <w:sz w:val="20"/>
          <w:szCs w:val="20"/>
          <w:lang w:val="hy-AM"/>
        </w:rPr>
        <w:t xml:space="preserve">Ընդունել որոշում </w:t>
      </w:r>
      <w:r w:rsidRPr="009F640F">
        <w:rPr>
          <w:rFonts w:ascii="Sylfaen" w:hAnsi="Sylfaen" w:cs="Arial"/>
          <w:b/>
          <w:i/>
          <w:sz w:val="20"/>
          <w:szCs w:val="20"/>
          <w:lang w:val="hy-AM"/>
        </w:rPr>
        <w:t xml:space="preserve">կողմ </w:t>
      </w:r>
      <w:r w:rsidR="00FB1F2D" w:rsidRPr="009F640F">
        <w:rPr>
          <w:rFonts w:ascii="Sylfaen" w:hAnsi="Sylfaen" w:cs="Arial"/>
          <w:b/>
          <w:i/>
          <w:sz w:val="20"/>
          <w:szCs w:val="20"/>
          <w:lang w:val="hy-AM"/>
        </w:rPr>
        <w:t>4 (չորս)</w:t>
      </w:r>
      <w:r w:rsidRPr="009F640F">
        <w:rPr>
          <w:rFonts w:ascii="Sylfaen" w:hAnsi="Sylfaen" w:cs="Arial"/>
          <w:i/>
          <w:sz w:val="20"/>
          <w:szCs w:val="20"/>
          <w:lang w:val="hy-AM"/>
        </w:rPr>
        <w:t>,</w:t>
      </w:r>
      <w:r w:rsidRPr="009F640F">
        <w:rPr>
          <w:rFonts w:ascii="Sylfaen" w:hAnsi="Sylfaen" w:cs="Arial"/>
          <w:sz w:val="20"/>
          <w:szCs w:val="20"/>
          <w:lang w:val="hy-AM"/>
        </w:rPr>
        <w:t xml:space="preserve">  </w:t>
      </w:r>
      <w:r w:rsidRPr="009F640F">
        <w:rPr>
          <w:rFonts w:ascii="Sylfaen" w:hAnsi="Sylfaen" w:cs="Arial"/>
          <w:b/>
          <w:i/>
          <w:sz w:val="20"/>
          <w:szCs w:val="20"/>
          <w:lang w:val="hy-AM"/>
        </w:rPr>
        <w:t>դեմ 0 (զրո)</w:t>
      </w:r>
      <w:r w:rsidRPr="009F640F">
        <w:rPr>
          <w:rFonts w:ascii="Sylfaen" w:hAnsi="Sylfaen" w:cs="Arial"/>
          <w:sz w:val="20"/>
          <w:szCs w:val="20"/>
          <w:lang w:val="hy-AM"/>
        </w:rPr>
        <w:t xml:space="preserve"> ձայներով</w:t>
      </w:r>
    </w:p>
    <w:p w:rsidR="00FC7478" w:rsidRPr="00FC7478" w:rsidRDefault="00FC7478" w:rsidP="001A4855">
      <w:pPr>
        <w:pStyle w:val="ListParagraph"/>
        <w:spacing w:after="0" w:line="240" w:lineRule="auto"/>
        <w:ind w:left="928" w:firstLine="0"/>
        <w:jc w:val="both"/>
        <w:rPr>
          <w:rFonts w:ascii="Sylfaen" w:hAnsi="Sylfaen" w:cs="Arial"/>
          <w:sz w:val="20"/>
          <w:szCs w:val="20"/>
          <w:lang w:val="en-US"/>
        </w:rPr>
      </w:pPr>
    </w:p>
    <w:p w:rsidR="001A4855" w:rsidRPr="009F640F" w:rsidRDefault="00FC7478" w:rsidP="001A4855">
      <w:pPr>
        <w:pStyle w:val="ListParagraph"/>
        <w:spacing w:after="0" w:line="240" w:lineRule="auto"/>
        <w:ind w:left="928" w:firstLine="0"/>
        <w:jc w:val="both"/>
        <w:rPr>
          <w:rFonts w:ascii="Sylfaen" w:hAnsi="Sylfaen" w:cs="Arial"/>
          <w:sz w:val="20"/>
          <w:szCs w:val="20"/>
          <w:lang w:val="hy-AM"/>
        </w:rPr>
      </w:pPr>
      <w:r w:rsidRPr="00FC7478">
        <w:rPr>
          <w:rFonts w:ascii="Sylfaen" w:hAnsi="Sylfaen" w:cs="Arial"/>
          <w:sz w:val="20"/>
          <w:szCs w:val="20"/>
          <w:lang w:val="hy-AM"/>
        </w:rPr>
        <w:drawing>
          <wp:inline distT="0" distB="0" distL="0" distR="0">
            <wp:extent cx="5552410" cy="2126511"/>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40000"/>
                    </a:blip>
                    <a:srcRect/>
                    <a:stretch>
                      <a:fillRect/>
                    </a:stretch>
                  </pic:blipFill>
                  <pic:spPr bwMode="auto">
                    <a:xfrm>
                      <a:off x="0" y="0"/>
                      <a:ext cx="5558491" cy="2128840"/>
                    </a:xfrm>
                    <a:prstGeom prst="rect">
                      <a:avLst/>
                    </a:prstGeom>
                    <a:noFill/>
                    <a:ln w="9525">
                      <a:noFill/>
                      <a:miter lim="800000"/>
                      <a:headEnd/>
                      <a:tailEnd/>
                    </a:ln>
                  </pic:spPr>
                </pic:pic>
              </a:graphicData>
            </a:graphic>
          </wp:inline>
        </w:drawing>
      </w:r>
    </w:p>
    <w:p w:rsidR="00AC61F0" w:rsidRPr="009F640F" w:rsidRDefault="00AC61F0" w:rsidP="00AC61F0">
      <w:pPr>
        <w:pStyle w:val="NoSpacing"/>
        <w:ind w:firstLine="0"/>
        <w:rPr>
          <w:rFonts w:ascii="Sylfaen" w:hAnsi="Sylfaen" w:cs="Arial"/>
          <w:sz w:val="20"/>
          <w:szCs w:val="20"/>
          <w:lang w:val="hy-AM"/>
        </w:rPr>
      </w:pPr>
    </w:p>
    <w:p w:rsidR="00AC61F0" w:rsidRPr="009F640F" w:rsidRDefault="00AC61F0" w:rsidP="00AC61F0">
      <w:pPr>
        <w:pStyle w:val="NoSpacing"/>
        <w:tabs>
          <w:tab w:val="left" w:pos="8590"/>
        </w:tabs>
        <w:spacing w:line="276" w:lineRule="auto"/>
        <w:ind w:firstLine="567"/>
        <w:jc w:val="both"/>
        <w:rPr>
          <w:rFonts w:ascii="Sylfaen" w:hAnsi="Sylfaen" w:cs="Arial"/>
          <w:b/>
          <w:lang w:val="hy-AM"/>
        </w:rPr>
      </w:pPr>
    </w:p>
    <w:p w:rsidR="00B97811" w:rsidRPr="009F640F" w:rsidRDefault="00B97811" w:rsidP="004D7113">
      <w:pPr>
        <w:pStyle w:val="NoSpacing"/>
        <w:ind w:firstLine="567"/>
        <w:jc w:val="center"/>
        <w:rPr>
          <w:rFonts w:ascii="Sylfaen" w:hAnsi="Sylfaen" w:cs="Arial"/>
          <w:sz w:val="20"/>
          <w:szCs w:val="20"/>
          <w:lang w:val="hy-AM"/>
        </w:rPr>
      </w:pPr>
    </w:p>
    <w:p w:rsidR="00C65040" w:rsidRPr="009F640F" w:rsidRDefault="00C65040" w:rsidP="004D7113">
      <w:pPr>
        <w:pStyle w:val="NoSpacing"/>
        <w:ind w:firstLine="567"/>
        <w:jc w:val="center"/>
        <w:rPr>
          <w:rFonts w:ascii="Sylfaen" w:hAnsi="Sylfaen" w:cs="Arial"/>
          <w:sz w:val="20"/>
          <w:szCs w:val="20"/>
          <w:lang w:val="hy-AM"/>
        </w:rPr>
      </w:pPr>
    </w:p>
    <w:p w:rsidR="00C65040" w:rsidRPr="009F640F" w:rsidRDefault="00C65040" w:rsidP="004D7113">
      <w:pPr>
        <w:pStyle w:val="NoSpacing"/>
        <w:ind w:firstLine="567"/>
        <w:jc w:val="center"/>
        <w:rPr>
          <w:rFonts w:ascii="Sylfaen" w:hAnsi="Sylfaen" w:cs="Arial"/>
          <w:sz w:val="20"/>
          <w:szCs w:val="20"/>
          <w:lang w:val="hy-AM"/>
        </w:rPr>
      </w:pPr>
    </w:p>
    <w:p w:rsidR="00C65040" w:rsidRPr="009F640F" w:rsidRDefault="00C65040" w:rsidP="004D7113">
      <w:pPr>
        <w:pStyle w:val="NoSpacing"/>
        <w:ind w:firstLine="567"/>
        <w:jc w:val="center"/>
        <w:rPr>
          <w:rFonts w:ascii="Sylfaen" w:hAnsi="Sylfaen" w:cs="Arial"/>
          <w:sz w:val="20"/>
          <w:szCs w:val="20"/>
          <w:lang w:val="hy-AM"/>
        </w:rPr>
      </w:pPr>
    </w:p>
    <w:p w:rsidR="00432813" w:rsidRPr="009F640F" w:rsidRDefault="00432813" w:rsidP="004D7113">
      <w:pPr>
        <w:pStyle w:val="NoSpacing"/>
        <w:ind w:firstLine="567"/>
        <w:jc w:val="center"/>
        <w:rPr>
          <w:rFonts w:ascii="Sylfaen" w:hAnsi="Sylfaen" w:cs="Arial"/>
          <w:sz w:val="20"/>
          <w:szCs w:val="20"/>
          <w:lang w:val="hy-AM"/>
        </w:rPr>
      </w:pPr>
    </w:p>
    <w:p w:rsidR="00432813" w:rsidRPr="009F640F" w:rsidRDefault="00432813" w:rsidP="004D7113">
      <w:pPr>
        <w:pStyle w:val="NoSpacing"/>
        <w:ind w:firstLine="567"/>
        <w:jc w:val="center"/>
        <w:rPr>
          <w:rFonts w:ascii="Sylfaen" w:hAnsi="Sylfaen" w:cs="Arial"/>
          <w:sz w:val="20"/>
          <w:szCs w:val="20"/>
          <w:lang w:val="hy-AM"/>
        </w:rPr>
      </w:pPr>
    </w:p>
    <w:p w:rsidR="00432813" w:rsidRPr="009F640F" w:rsidRDefault="00432813" w:rsidP="004D7113">
      <w:pPr>
        <w:pStyle w:val="NoSpacing"/>
        <w:ind w:firstLine="567"/>
        <w:jc w:val="center"/>
        <w:rPr>
          <w:rFonts w:ascii="Sylfaen" w:hAnsi="Sylfaen" w:cs="Arial"/>
          <w:sz w:val="20"/>
          <w:szCs w:val="20"/>
          <w:lang w:val="hy-AM"/>
        </w:rPr>
      </w:pPr>
    </w:p>
    <w:p w:rsidR="00432813" w:rsidRPr="009F640F" w:rsidRDefault="00432813" w:rsidP="004D7113">
      <w:pPr>
        <w:pStyle w:val="NoSpacing"/>
        <w:ind w:firstLine="567"/>
        <w:jc w:val="center"/>
        <w:rPr>
          <w:rFonts w:ascii="Sylfaen" w:hAnsi="Sylfaen" w:cs="Arial"/>
          <w:sz w:val="20"/>
          <w:szCs w:val="20"/>
          <w:lang w:val="hy-AM"/>
        </w:rPr>
      </w:pPr>
    </w:p>
    <w:p w:rsidR="00432813" w:rsidRPr="009F640F" w:rsidRDefault="00432813" w:rsidP="004D7113">
      <w:pPr>
        <w:pStyle w:val="NoSpacing"/>
        <w:ind w:firstLine="567"/>
        <w:jc w:val="center"/>
        <w:rPr>
          <w:rFonts w:ascii="Sylfaen" w:hAnsi="Sylfaen" w:cs="Arial"/>
          <w:sz w:val="20"/>
          <w:szCs w:val="20"/>
          <w:lang w:val="hy-AM"/>
        </w:rPr>
      </w:pPr>
    </w:p>
    <w:p w:rsidR="00432813" w:rsidRPr="009F640F" w:rsidRDefault="00432813" w:rsidP="004D7113">
      <w:pPr>
        <w:pStyle w:val="NoSpacing"/>
        <w:ind w:firstLine="567"/>
        <w:jc w:val="center"/>
        <w:rPr>
          <w:rFonts w:ascii="Sylfaen" w:hAnsi="Sylfaen" w:cs="Arial"/>
          <w:sz w:val="20"/>
          <w:szCs w:val="20"/>
          <w:lang w:val="hy-AM"/>
        </w:rPr>
      </w:pPr>
    </w:p>
    <w:p w:rsidR="00432813" w:rsidRPr="009F640F" w:rsidRDefault="00432813" w:rsidP="004D7113">
      <w:pPr>
        <w:pStyle w:val="NoSpacing"/>
        <w:ind w:firstLine="567"/>
        <w:jc w:val="center"/>
        <w:rPr>
          <w:rFonts w:ascii="Sylfaen" w:hAnsi="Sylfaen" w:cs="Arial"/>
          <w:sz w:val="20"/>
          <w:szCs w:val="20"/>
          <w:lang w:val="hy-AM"/>
        </w:rPr>
      </w:pPr>
    </w:p>
    <w:p w:rsidR="00432813" w:rsidRPr="009F640F" w:rsidRDefault="00432813" w:rsidP="004D7113">
      <w:pPr>
        <w:pStyle w:val="NoSpacing"/>
        <w:ind w:firstLine="567"/>
        <w:jc w:val="center"/>
        <w:rPr>
          <w:rFonts w:ascii="Sylfaen" w:hAnsi="Sylfaen" w:cs="Arial"/>
          <w:sz w:val="20"/>
          <w:szCs w:val="20"/>
          <w:lang w:val="hy-AM"/>
        </w:rPr>
      </w:pPr>
    </w:p>
    <w:p w:rsidR="00432813" w:rsidRPr="009F640F" w:rsidRDefault="00432813" w:rsidP="004D7113">
      <w:pPr>
        <w:pStyle w:val="NoSpacing"/>
        <w:ind w:firstLine="567"/>
        <w:jc w:val="center"/>
        <w:rPr>
          <w:rFonts w:ascii="Sylfaen" w:hAnsi="Sylfaen" w:cs="Arial"/>
          <w:sz w:val="20"/>
          <w:szCs w:val="20"/>
          <w:lang w:val="hy-AM"/>
        </w:rPr>
      </w:pPr>
    </w:p>
    <w:p w:rsidR="00432813" w:rsidRPr="009F640F" w:rsidRDefault="00432813" w:rsidP="004D7113">
      <w:pPr>
        <w:pStyle w:val="NoSpacing"/>
        <w:ind w:firstLine="567"/>
        <w:jc w:val="center"/>
        <w:rPr>
          <w:rFonts w:ascii="Sylfaen" w:hAnsi="Sylfaen" w:cs="Arial"/>
          <w:sz w:val="20"/>
          <w:szCs w:val="20"/>
          <w:lang w:val="hy-AM"/>
        </w:rPr>
      </w:pPr>
    </w:p>
    <w:p w:rsidR="00432813" w:rsidRPr="009F640F" w:rsidRDefault="00432813" w:rsidP="004D7113">
      <w:pPr>
        <w:pStyle w:val="NoSpacing"/>
        <w:ind w:firstLine="567"/>
        <w:jc w:val="center"/>
        <w:rPr>
          <w:rFonts w:ascii="Sylfaen" w:hAnsi="Sylfaen" w:cs="Arial"/>
          <w:sz w:val="20"/>
          <w:szCs w:val="20"/>
          <w:lang w:val="hy-AM"/>
        </w:rPr>
      </w:pPr>
    </w:p>
    <w:p w:rsidR="00432813" w:rsidRPr="009F640F" w:rsidRDefault="00432813" w:rsidP="004D7113">
      <w:pPr>
        <w:pStyle w:val="NoSpacing"/>
        <w:ind w:firstLine="567"/>
        <w:jc w:val="center"/>
        <w:rPr>
          <w:rFonts w:ascii="Sylfaen" w:hAnsi="Sylfaen" w:cs="Arial"/>
          <w:sz w:val="20"/>
          <w:szCs w:val="20"/>
          <w:lang w:val="hy-AM"/>
        </w:rPr>
      </w:pPr>
    </w:p>
    <w:p w:rsidR="00432813" w:rsidRPr="009F640F" w:rsidRDefault="00432813" w:rsidP="004D7113">
      <w:pPr>
        <w:pStyle w:val="NoSpacing"/>
        <w:ind w:firstLine="567"/>
        <w:jc w:val="center"/>
        <w:rPr>
          <w:rFonts w:ascii="Sylfaen" w:hAnsi="Sylfaen" w:cs="Arial"/>
          <w:sz w:val="20"/>
          <w:szCs w:val="20"/>
          <w:lang w:val="hy-AM"/>
        </w:rPr>
      </w:pPr>
    </w:p>
    <w:p w:rsidR="00432813" w:rsidRPr="009F640F" w:rsidRDefault="00432813" w:rsidP="004D7113">
      <w:pPr>
        <w:pStyle w:val="NoSpacing"/>
        <w:ind w:firstLine="567"/>
        <w:jc w:val="center"/>
        <w:rPr>
          <w:rFonts w:ascii="Sylfaen" w:hAnsi="Sylfaen" w:cs="Arial"/>
          <w:sz w:val="20"/>
          <w:szCs w:val="20"/>
          <w:lang w:val="hy-AM"/>
        </w:rPr>
      </w:pPr>
    </w:p>
    <w:p w:rsidR="00432813" w:rsidRPr="009F640F" w:rsidRDefault="00432813" w:rsidP="004D7113">
      <w:pPr>
        <w:pStyle w:val="NoSpacing"/>
        <w:ind w:firstLine="567"/>
        <w:jc w:val="center"/>
        <w:rPr>
          <w:rFonts w:ascii="Sylfaen" w:hAnsi="Sylfaen" w:cs="Arial"/>
          <w:sz w:val="20"/>
          <w:szCs w:val="20"/>
          <w:lang w:val="hy-AM"/>
        </w:rPr>
      </w:pPr>
    </w:p>
    <w:p w:rsidR="00432813" w:rsidRPr="009F640F" w:rsidRDefault="00432813" w:rsidP="004D7113">
      <w:pPr>
        <w:pStyle w:val="NoSpacing"/>
        <w:ind w:firstLine="567"/>
        <w:jc w:val="center"/>
        <w:rPr>
          <w:rFonts w:ascii="Sylfaen" w:hAnsi="Sylfaen" w:cs="Arial"/>
          <w:sz w:val="20"/>
          <w:szCs w:val="20"/>
          <w:lang w:val="hy-AM"/>
        </w:rPr>
      </w:pPr>
    </w:p>
    <w:p w:rsidR="00432813" w:rsidRPr="009F640F" w:rsidRDefault="00432813" w:rsidP="004D7113">
      <w:pPr>
        <w:pStyle w:val="NoSpacing"/>
        <w:ind w:firstLine="567"/>
        <w:jc w:val="center"/>
        <w:rPr>
          <w:rFonts w:ascii="Sylfaen" w:hAnsi="Sylfaen" w:cs="Arial"/>
          <w:sz w:val="20"/>
          <w:szCs w:val="20"/>
          <w:lang w:val="hy-AM"/>
        </w:rPr>
      </w:pPr>
    </w:p>
    <w:p w:rsidR="00C908C2" w:rsidRPr="009F640F" w:rsidRDefault="00C908C2" w:rsidP="004D7113">
      <w:pPr>
        <w:pStyle w:val="NoSpacing"/>
        <w:ind w:firstLine="567"/>
        <w:jc w:val="center"/>
        <w:rPr>
          <w:rFonts w:ascii="Sylfaen" w:hAnsi="Sylfaen" w:cs="Arial"/>
          <w:sz w:val="20"/>
          <w:szCs w:val="20"/>
          <w:lang w:val="hy-AM"/>
        </w:rPr>
      </w:pPr>
    </w:p>
    <w:p w:rsidR="00C908C2" w:rsidRPr="009F640F" w:rsidRDefault="00C908C2" w:rsidP="004D7113">
      <w:pPr>
        <w:pStyle w:val="NoSpacing"/>
        <w:ind w:firstLine="567"/>
        <w:jc w:val="center"/>
        <w:rPr>
          <w:rFonts w:ascii="Sylfaen" w:hAnsi="Sylfaen" w:cs="Arial"/>
          <w:sz w:val="20"/>
          <w:szCs w:val="20"/>
          <w:lang w:val="hy-AM"/>
        </w:rPr>
      </w:pPr>
    </w:p>
    <w:p w:rsidR="008E74D6" w:rsidRDefault="008E74D6" w:rsidP="00FC7478">
      <w:pPr>
        <w:pStyle w:val="NoSpacing"/>
        <w:ind w:firstLine="0"/>
        <w:rPr>
          <w:rFonts w:ascii="Sylfaen" w:hAnsi="Sylfaen" w:cs="Arial"/>
          <w:sz w:val="20"/>
          <w:szCs w:val="20"/>
          <w:lang w:val="en-US"/>
        </w:rPr>
      </w:pPr>
    </w:p>
    <w:p w:rsidR="00FC7478" w:rsidRPr="00FC7478" w:rsidRDefault="00FC7478" w:rsidP="00FC7478">
      <w:pPr>
        <w:pStyle w:val="NoSpacing"/>
        <w:ind w:firstLine="0"/>
        <w:rPr>
          <w:rFonts w:ascii="Sylfaen" w:hAnsi="Sylfaen" w:cs="Arial"/>
          <w:sz w:val="20"/>
          <w:szCs w:val="20"/>
          <w:lang w:val="en-US"/>
        </w:rPr>
      </w:pPr>
    </w:p>
    <w:p w:rsidR="008E74D6" w:rsidRPr="009F640F" w:rsidRDefault="008E74D6" w:rsidP="004D7113">
      <w:pPr>
        <w:pStyle w:val="NoSpacing"/>
        <w:ind w:firstLine="567"/>
        <w:jc w:val="center"/>
        <w:rPr>
          <w:rFonts w:ascii="Sylfaen" w:hAnsi="Sylfaen" w:cs="Arial"/>
          <w:sz w:val="20"/>
          <w:szCs w:val="20"/>
          <w:lang w:val="hy-AM"/>
        </w:rPr>
      </w:pPr>
    </w:p>
    <w:p w:rsidR="00432813" w:rsidRPr="009F640F" w:rsidRDefault="00432813" w:rsidP="004D7113">
      <w:pPr>
        <w:pStyle w:val="NoSpacing"/>
        <w:ind w:firstLine="567"/>
        <w:jc w:val="center"/>
        <w:rPr>
          <w:rFonts w:ascii="Sylfaen" w:hAnsi="Sylfaen" w:cs="Arial"/>
          <w:sz w:val="20"/>
          <w:szCs w:val="20"/>
          <w:lang w:val="hy-AM"/>
        </w:rPr>
      </w:pPr>
    </w:p>
    <w:p w:rsidR="00432813" w:rsidRPr="009F640F" w:rsidRDefault="00432813" w:rsidP="004D7113">
      <w:pPr>
        <w:pStyle w:val="NoSpacing"/>
        <w:ind w:firstLine="567"/>
        <w:jc w:val="center"/>
        <w:rPr>
          <w:rFonts w:ascii="Sylfaen" w:hAnsi="Sylfaen" w:cs="Arial"/>
          <w:sz w:val="20"/>
          <w:szCs w:val="20"/>
          <w:lang w:val="hy-AM"/>
        </w:rPr>
      </w:pPr>
    </w:p>
    <w:p w:rsidR="000029A0" w:rsidRPr="009F640F" w:rsidRDefault="000029A0" w:rsidP="004D7113">
      <w:pPr>
        <w:pStyle w:val="NoSpacing"/>
        <w:ind w:firstLine="567"/>
        <w:jc w:val="center"/>
        <w:rPr>
          <w:rFonts w:ascii="Sylfaen" w:hAnsi="Sylfaen" w:cs="Arial"/>
          <w:sz w:val="20"/>
          <w:szCs w:val="20"/>
          <w:lang w:val="hy-AM"/>
        </w:rPr>
      </w:pPr>
      <w:r w:rsidRPr="009F640F">
        <w:rPr>
          <w:rFonts w:ascii="Sylfaen" w:hAnsi="Sylfaen" w:cs="Arial"/>
          <w:sz w:val="20"/>
          <w:szCs w:val="20"/>
          <w:lang w:val="hy-AM"/>
        </w:rPr>
        <w:t>ՀԱՅՏԱՐԱՐՈՒԹՅՈՒՆ</w:t>
      </w:r>
    </w:p>
    <w:p w:rsidR="000029A0" w:rsidRPr="009F640F" w:rsidRDefault="000029A0" w:rsidP="004D7113">
      <w:pPr>
        <w:spacing w:after="0" w:line="276" w:lineRule="auto"/>
        <w:ind w:firstLine="567"/>
        <w:jc w:val="center"/>
        <w:rPr>
          <w:rFonts w:ascii="Sylfaen" w:hAnsi="Sylfaen" w:cs="Arial"/>
          <w:sz w:val="20"/>
          <w:szCs w:val="20"/>
          <w:lang w:val="hy-AM"/>
        </w:rPr>
      </w:pPr>
      <w:r w:rsidRPr="009F640F">
        <w:rPr>
          <w:rFonts w:ascii="Sylfaen" w:hAnsi="Sylfaen" w:cs="Arial"/>
          <w:b/>
          <w:sz w:val="20"/>
          <w:szCs w:val="20"/>
          <w:u w:val="single"/>
          <w:lang w:val="hy-AM"/>
        </w:rPr>
        <w:t>գնման ընթացակարգի ծածկագիրը</w:t>
      </w:r>
      <w:r w:rsidR="00ED001B" w:rsidRPr="009F640F">
        <w:rPr>
          <w:rFonts w:ascii="Sylfaen" w:hAnsi="Sylfaen" w:cs="Arial"/>
          <w:b/>
          <w:sz w:val="20"/>
          <w:szCs w:val="20"/>
          <w:lang w:val="hy-AM"/>
        </w:rPr>
        <w:t xml:space="preserve"> </w:t>
      </w:r>
      <w:r w:rsidR="00ED001B" w:rsidRPr="009F640F">
        <w:rPr>
          <w:rFonts w:ascii="Sylfaen" w:hAnsi="Sylfaen" w:cs="Arial"/>
          <w:sz w:val="20"/>
          <w:szCs w:val="20"/>
          <w:lang w:val="hy-AM"/>
        </w:rPr>
        <w:t>«</w:t>
      </w:r>
      <w:r w:rsidR="008E74D6" w:rsidRPr="009F640F">
        <w:rPr>
          <w:rFonts w:ascii="Sylfaen" w:hAnsi="Sylfaen" w:cs="Arial"/>
          <w:b/>
          <w:sz w:val="20"/>
          <w:szCs w:val="20"/>
          <w:lang w:val="hy-AM"/>
        </w:rPr>
        <w:t>ԲՄ</w:t>
      </w:r>
      <w:r w:rsidR="00432813" w:rsidRPr="009F640F">
        <w:rPr>
          <w:rFonts w:ascii="Sylfaen" w:hAnsi="Sylfaen" w:cs="Arial"/>
          <w:b/>
          <w:sz w:val="20"/>
          <w:szCs w:val="20"/>
          <w:lang w:val="hy-AM"/>
        </w:rPr>
        <w:t>Դ-ԳՀԱՊՁԲ-23/1</w:t>
      </w:r>
      <w:r w:rsidR="00DC1396" w:rsidRPr="009F640F">
        <w:rPr>
          <w:rFonts w:ascii="Sylfaen" w:hAnsi="Sylfaen" w:cs="Arial"/>
          <w:sz w:val="20"/>
          <w:szCs w:val="20"/>
          <w:lang w:val="hy-AM"/>
        </w:rPr>
        <w:t>»</w:t>
      </w:r>
      <w:r w:rsidR="009E511A" w:rsidRPr="009F640F">
        <w:rPr>
          <w:rFonts w:ascii="Sylfaen" w:hAnsi="Sylfaen" w:cs="Arial"/>
          <w:i/>
          <w:sz w:val="20"/>
          <w:szCs w:val="20"/>
          <w:lang w:val="hy-AM"/>
        </w:rPr>
        <w:t xml:space="preserve"> </w:t>
      </w:r>
    </w:p>
    <w:p w:rsidR="000029A0" w:rsidRPr="009F640F" w:rsidRDefault="000029A0" w:rsidP="004D7113">
      <w:pPr>
        <w:spacing w:after="0" w:line="276" w:lineRule="auto"/>
        <w:ind w:firstLine="567"/>
        <w:jc w:val="center"/>
        <w:rPr>
          <w:rFonts w:ascii="Sylfaen" w:hAnsi="Sylfaen" w:cs="Arial"/>
          <w:sz w:val="20"/>
          <w:szCs w:val="20"/>
          <w:lang w:val="hy-AM"/>
        </w:rPr>
      </w:pPr>
      <w:r w:rsidRPr="009F640F">
        <w:rPr>
          <w:rFonts w:ascii="Sylfaen" w:hAnsi="Sylfaen" w:cs="Arial"/>
          <w:sz w:val="20"/>
          <w:szCs w:val="20"/>
          <w:lang w:val="hy-AM"/>
        </w:rPr>
        <w:t>Շահերի բախման բացակայության մասին</w:t>
      </w:r>
    </w:p>
    <w:p w:rsidR="000029A0" w:rsidRPr="009F640F" w:rsidRDefault="000029A0" w:rsidP="004D7113">
      <w:pPr>
        <w:spacing w:after="0" w:line="276" w:lineRule="auto"/>
        <w:ind w:firstLine="567"/>
        <w:jc w:val="center"/>
        <w:rPr>
          <w:rFonts w:ascii="Sylfaen" w:hAnsi="Sylfaen" w:cs="Arial"/>
          <w:sz w:val="20"/>
          <w:szCs w:val="20"/>
          <w:lang w:val="hy-AM"/>
        </w:rPr>
      </w:pPr>
    </w:p>
    <w:p w:rsidR="000029A0" w:rsidRPr="009F640F" w:rsidRDefault="000029A0" w:rsidP="004D7113">
      <w:pPr>
        <w:spacing w:after="0" w:line="276" w:lineRule="auto"/>
        <w:ind w:firstLine="567"/>
        <w:jc w:val="center"/>
        <w:rPr>
          <w:rFonts w:ascii="Sylfaen" w:hAnsi="Sylfaen" w:cs="Arial"/>
          <w:sz w:val="20"/>
          <w:szCs w:val="20"/>
          <w:lang w:val="hy-AM"/>
        </w:rPr>
      </w:pPr>
      <w:r w:rsidRPr="009F640F">
        <w:rPr>
          <w:rFonts w:ascii="Sylfaen" w:hAnsi="Sylfaen" w:cs="Arial"/>
          <w:sz w:val="20"/>
          <w:szCs w:val="20"/>
          <w:lang w:val="hy-AM"/>
        </w:rPr>
        <w:t xml:space="preserve">ք. </w:t>
      </w:r>
      <w:r w:rsidR="00432813" w:rsidRPr="009F640F">
        <w:rPr>
          <w:rFonts w:ascii="Sylfaen" w:hAnsi="Sylfaen" w:cs="Arial"/>
          <w:sz w:val="20"/>
          <w:szCs w:val="20"/>
          <w:lang w:val="hy-AM"/>
        </w:rPr>
        <w:t>Էջմիածին</w:t>
      </w:r>
      <w:r w:rsidRPr="009F640F">
        <w:rPr>
          <w:rFonts w:ascii="Sylfaen" w:hAnsi="Sylfaen" w:cs="Arial"/>
          <w:sz w:val="20"/>
          <w:szCs w:val="20"/>
          <w:lang w:val="hy-AM"/>
        </w:rPr>
        <w:tab/>
      </w:r>
      <w:r w:rsidRPr="009F640F">
        <w:rPr>
          <w:rFonts w:ascii="Sylfaen" w:hAnsi="Sylfaen" w:cs="Arial"/>
          <w:sz w:val="20"/>
          <w:szCs w:val="20"/>
          <w:lang w:val="hy-AM"/>
        </w:rPr>
        <w:tab/>
      </w:r>
      <w:r w:rsidRPr="009F640F">
        <w:rPr>
          <w:rFonts w:ascii="Sylfaen" w:hAnsi="Sylfaen" w:cs="Arial"/>
          <w:sz w:val="20"/>
          <w:szCs w:val="20"/>
          <w:lang w:val="hy-AM"/>
        </w:rPr>
        <w:tab/>
      </w:r>
      <w:r w:rsidRPr="009F640F">
        <w:rPr>
          <w:rFonts w:ascii="Sylfaen" w:hAnsi="Sylfaen" w:cs="Arial"/>
          <w:sz w:val="20"/>
          <w:szCs w:val="20"/>
          <w:lang w:val="hy-AM"/>
        </w:rPr>
        <w:tab/>
      </w:r>
      <w:r w:rsidRPr="009F640F">
        <w:rPr>
          <w:rFonts w:ascii="Sylfaen" w:hAnsi="Sylfaen" w:cs="Arial"/>
          <w:sz w:val="20"/>
          <w:szCs w:val="20"/>
          <w:lang w:val="hy-AM"/>
        </w:rPr>
        <w:tab/>
      </w:r>
      <w:r w:rsidRPr="009F640F">
        <w:rPr>
          <w:rFonts w:ascii="Sylfaen" w:hAnsi="Sylfaen" w:cs="Arial"/>
          <w:sz w:val="20"/>
          <w:szCs w:val="20"/>
          <w:lang w:val="hy-AM"/>
        </w:rPr>
        <w:tab/>
      </w:r>
      <w:r w:rsidRPr="009F640F">
        <w:rPr>
          <w:rFonts w:ascii="Sylfaen" w:hAnsi="Sylfaen" w:cs="Arial"/>
          <w:sz w:val="20"/>
          <w:szCs w:val="20"/>
          <w:lang w:val="hy-AM"/>
        </w:rPr>
        <w:tab/>
      </w:r>
      <w:r w:rsidRPr="009F640F">
        <w:rPr>
          <w:rFonts w:ascii="Sylfaen" w:hAnsi="Sylfaen" w:cs="Arial"/>
          <w:sz w:val="20"/>
          <w:szCs w:val="20"/>
          <w:lang w:val="hy-AM"/>
        </w:rPr>
        <w:tab/>
      </w:r>
      <w:r w:rsidR="00027896" w:rsidRPr="009F640F">
        <w:rPr>
          <w:rFonts w:ascii="Sylfaen" w:hAnsi="Sylfaen" w:cs="Arial"/>
          <w:sz w:val="20"/>
          <w:szCs w:val="20"/>
          <w:lang w:val="hy-AM"/>
        </w:rPr>
        <w:t>04</w:t>
      </w:r>
      <w:r w:rsidR="00E77723" w:rsidRPr="009F640F">
        <w:rPr>
          <w:rFonts w:ascii="Sylfaen" w:hAnsi="Sylfaen" w:cs="Arial"/>
          <w:sz w:val="20"/>
          <w:szCs w:val="20"/>
          <w:lang w:val="hy-AM"/>
        </w:rPr>
        <w:t>/</w:t>
      </w:r>
      <w:r w:rsidR="002F3FE2" w:rsidRPr="009F640F">
        <w:rPr>
          <w:rFonts w:ascii="Sylfaen" w:hAnsi="Sylfaen" w:cs="Arial"/>
          <w:sz w:val="20"/>
          <w:szCs w:val="20"/>
          <w:lang w:val="hy-AM"/>
        </w:rPr>
        <w:t>0</w:t>
      </w:r>
      <w:r w:rsidR="00027896" w:rsidRPr="009F640F">
        <w:rPr>
          <w:rFonts w:ascii="Sylfaen" w:hAnsi="Sylfaen" w:cs="Arial"/>
          <w:sz w:val="20"/>
          <w:szCs w:val="20"/>
          <w:lang w:val="hy-AM"/>
        </w:rPr>
        <w:t>8</w:t>
      </w:r>
      <w:r w:rsidR="00E1772A" w:rsidRPr="009F640F">
        <w:rPr>
          <w:rFonts w:ascii="Sylfaen" w:hAnsi="Sylfaen" w:cs="Arial"/>
          <w:sz w:val="20"/>
          <w:szCs w:val="20"/>
          <w:lang w:val="hy-AM"/>
        </w:rPr>
        <w:t>/202</w:t>
      </w:r>
      <w:r w:rsidR="002F3FE2" w:rsidRPr="009F640F">
        <w:rPr>
          <w:rFonts w:ascii="Sylfaen" w:hAnsi="Sylfaen" w:cs="Arial"/>
          <w:sz w:val="20"/>
          <w:szCs w:val="20"/>
          <w:lang w:val="hy-AM"/>
        </w:rPr>
        <w:t>3</w:t>
      </w:r>
      <w:r w:rsidR="00F04189" w:rsidRPr="009F640F">
        <w:rPr>
          <w:rFonts w:ascii="Sylfaen" w:hAnsi="Sylfaen" w:cs="Arial"/>
          <w:sz w:val="20"/>
          <w:szCs w:val="20"/>
          <w:lang w:val="hy-AM"/>
        </w:rPr>
        <w:t>թ</w:t>
      </w:r>
      <w:r w:rsidR="00D07D3E" w:rsidRPr="009F640F">
        <w:rPr>
          <w:rFonts w:ascii="Sylfaen" w:hAnsi="Sylfaen" w:cs="Arial"/>
          <w:sz w:val="20"/>
          <w:szCs w:val="20"/>
          <w:lang w:val="hy-AM"/>
        </w:rPr>
        <w:t xml:space="preserve"> </w:t>
      </w:r>
    </w:p>
    <w:p w:rsidR="000029A0" w:rsidRPr="009F640F" w:rsidRDefault="000029A0" w:rsidP="004D7113">
      <w:pPr>
        <w:spacing w:after="0" w:line="276" w:lineRule="auto"/>
        <w:ind w:firstLine="567"/>
        <w:jc w:val="center"/>
        <w:rPr>
          <w:rFonts w:ascii="Sylfaen" w:hAnsi="Sylfaen" w:cs="Arial"/>
          <w:sz w:val="20"/>
          <w:szCs w:val="20"/>
          <w:lang w:val="hy-AM"/>
        </w:rPr>
      </w:pPr>
    </w:p>
    <w:p w:rsidR="000029A0" w:rsidRPr="009F640F" w:rsidRDefault="00DC1396" w:rsidP="004D7113">
      <w:pPr>
        <w:spacing w:after="0" w:line="240" w:lineRule="auto"/>
        <w:ind w:firstLine="567"/>
        <w:jc w:val="both"/>
        <w:rPr>
          <w:rFonts w:ascii="Sylfaen" w:hAnsi="Sylfaen" w:cs="Arial"/>
          <w:sz w:val="20"/>
          <w:szCs w:val="20"/>
          <w:lang w:val="hy-AM"/>
        </w:rPr>
      </w:pPr>
      <w:r w:rsidRPr="009F640F">
        <w:rPr>
          <w:rFonts w:ascii="Sylfaen" w:hAnsi="Sylfaen" w:cs="Arial"/>
          <w:i/>
          <w:sz w:val="20"/>
          <w:szCs w:val="20"/>
          <w:lang w:val="hy-AM"/>
        </w:rPr>
        <w:t>«</w:t>
      </w:r>
      <w:r w:rsidR="008E74D6" w:rsidRPr="009F640F">
        <w:rPr>
          <w:rFonts w:ascii="Sylfaen" w:hAnsi="Sylfaen" w:cs="Arial"/>
          <w:sz w:val="20"/>
          <w:szCs w:val="20"/>
          <w:lang w:val="hy-AM"/>
        </w:rPr>
        <w:t>ԲՄ</w:t>
      </w:r>
      <w:r w:rsidR="00432813" w:rsidRPr="009F640F">
        <w:rPr>
          <w:rFonts w:ascii="Sylfaen" w:hAnsi="Sylfaen" w:cs="Arial"/>
          <w:sz w:val="20"/>
          <w:szCs w:val="20"/>
          <w:lang w:val="hy-AM"/>
        </w:rPr>
        <w:t>Դ-ԳՀԱՊՁԲ-23/1</w:t>
      </w:r>
      <w:r w:rsidRPr="009F640F">
        <w:rPr>
          <w:rFonts w:ascii="Sylfaen" w:hAnsi="Sylfaen" w:cs="Arial"/>
          <w:i/>
          <w:sz w:val="20"/>
          <w:szCs w:val="20"/>
          <w:lang w:val="hy-AM"/>
        </w:rPr>
        <w:t xml:space="preserve">» </w:t>
      </w:r>
      <w:r w:rsidR="000029A0" w:rsidRPr="009F640F">
        <w:rPr>
          <w:rFonts w:ascii="Sylfaen" w:hAnsi="Sylfaen" w:cs="Arial"/>
          <w:sz w:val="20"/>
          <w:szCs w:val="20"/>
          <w:lang w:val="hy-AM"/>
        </w:rPr>
        <w:t xml:space="preserve">ծածկագրով գնման ընթացակարգի շրջանակներում կազմավորված գանահատող հանձնաժողովի անդամները և գնահատող հանձնաժողովի </w:t>
      </w:r>
      <w:r w:rsidR="00EE65B9" w:rsidRPr="009F640F">
        <w:rPr>
          <w:rFonts w:ascii="Sylfaen" w:hAnsi="Sylfaen" w:cs="Arial"/>
          <w:sz w:val="20"/>
          <w:szCs w:val="20"/>
          <w:lang w:val="hy-AM"/>
        </w:rPr>
        <w:t>քարտուղ</w:t>
      </w:r>
      <w:r w:rsidR="000029A0" w:rsidRPr="009F640F">
        <w:rPr>
          <w:rFonts w:ascii="Sylfaen" w:hAnsi="Sylfaen" w:cs="Arial"/>
          <w:sz w:val="20"/>
          <w:szCs w:val="20"/>
          <w:lang w:val="hy-AM"/>
        </w:rPr>
        <w:t xml:space="preserve">արը հայտերի բացման նիստից հետո հայտարարում են, որ </w:t>
      </w:r>
      <w:r w:rsidR="00CF788D" w:rsidRPr="009F640F">
        <w:rPr>
          <w:rFonts w:ascii="Sylfaen" w:hAnsi="Sylfaen" w:cs="Arial"/>
          <w:sz w:val="20"/>
          <w:szCs w:val="20"/>
          <w:lang w:val="hy-AM"/>
        </w:rPr>
        <w:t>«</w:t>
      </w:r>
      <w:r w:rsidR="000029A0" w:rsidRPr="009F640F">
        <w:rPr>
          <w:rFonts w:ascii="Sylfaen" w:hAnsi="Sylfaen" w:cs="Arial"/>
          <w:sz w:val="20"/>
          <w:szCs w:val="20"/>
          <w:lang w:val="hy-AM"/>
        </w:rPr>
        <w:t>Գնումների մասին</w:t>
      </w:r>
      <w:r w:rsidR="00CF788D" w:rsidRPr="009F640F">
        <w:rPr>
          <w:rFonts w:ascii="Sylfaen" w:hAnsi="Sylfaen" w:cs="Arial"/>
          <w:sz w:val="20"/>
          <w:szCs w:val="20"/>
          <w:lang w:val="hy-AM"/>
        </w:rPr>
        <w:t>»</w:t>
      </w:r>
      <w:r w:rsidR="00CF788D" w:rsidRPr="009F640F">
        <w:rPr>
          <w:rFonts w:ascii="Sylfaen" w:hAnsi="Sylfaen" w:cs="Arial"/>
          <w:i/>
          <w:sz w:val="20"/>
          <w:szCs w:val="20"/>
          <w:lang w:val="hy-AM"/>
        </w:rPr>
        <w:t xml:space="preserve"> </w:t>
      </w:r>
      <w:r w:rsidR="000029A0" w:rsidRPr="009F640F">
        <w:rPr>
          <w:rFonts w:ascii="Sylfaen" w:hAnsi="Sylfaen" w:cs="Arial"/>
          <w:sz w:val="20"/>
          <w:szCs w:val="20"/>
          <w:lang w:val="hy-AM"/>
        </w:rPr>
        <w:t xml:space="preserve"> ՀՀ օրենքի</w:t>
      </w:r>
      <w:r w:rsidR="00214923" w:rsidRPr="009F640F">
        <w:rPr>
          <w:rFonts w:ascii="Sylfaen" w:hAnsi="Sylfaen" w:cs="Arial"/>
          <w:sz w:val="20"/>
          <w:szCs w:val="20"/>
          <w:lang w:val="hy-AM"/>
        </w:rPr>
        <w:t xml:space="preserve"> </w:t>
      </w:r>
      <w:r w:rsidR="000029A0" w:rsidRPr="009F640F">
        <w:rPr>
          <w:rFonts w:ascii="Sylfaen" w:hAnsi="Sylfaen" w:cs="Arial"/>
          <w:sz w:val="20"/>
          <w:szCs w:val="20"/>
          <w:lang w:val="hy-AM"/>
        </w:rPr>
        <w:t>33-րդ հոդվածի 6-րդ մասով սահմանված իրենց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 ինչպես նաև ամուսնու ծնող, երեխա, եղբայր կամ քույր) կամ այդ անձի կողմից հիմնադրված կամ բաժնեմաս (փայաբաժին) ունեցող կազմակերպությունը չի հանդիսանում սույն ընթացակարգի մասնակից:</w:t>
      </w:r>
    </w:p>
    <w:p w:rsidR="000029A0" w:rsidRPr="009F640F" w:rsidRDefault="000029A0" w:rsidP="004D7113">
      <w:pPr>
        <w:spacing w:after="0" w:line="240" w:lineRule="auto"/>
        <w:ind w:firstLine="567"/>
        <w:jc w:val="both"/>
        <w:rPr>
          <w:rFonts w:ascii="Sylfaen" w:hAnsi="Sylfaen" w:cs="Arial"/>
          <w:sz w:val="20"/>
          <w:szCs w:val="20"/>
          <w:lang w:val="hy-AM"/>
        </w:rPr>
      </w:pPr>
    </w:p>
    <w:p w:rsidR="00EA6C66" w:rsidRPr="009F640F" w:rsidRDefault="00EA6C66" w:rsidP="004D7113">
      <w:pPr>
        <w:spacing w:after="0" w:line="240" w:lineRule="auto"/>
        <w:ind w:firstLine="567"/>
        <w:jc w:val="both"/>
        <w:rPr>
          <w:rFonts w:ascii="Sylfaen" w:hAnsi="Sylfaen" w:cs="Arial"/>
          <w:sz w:val="20"/>
          <w:szCs w:val="20"/>
          <w:lang w:val="hy-AM"/>
        </w:rPr>
      </w:pPr>
    </w:p>
    <w:p w:rsidR="00EA6C66" w:rsidRPr="009F640F" w:rsidRDefault="00EA6C66" w:rsidP="004D7113">
      <w:pPr>
        <w:spacing w:after="0" w:line="240" w:lineRule="auto"/>
        <w:ind w:firstLine="567"/>
        <w:jc w:val="both"/>
        <w:rPr>
          <w:rFonts w:ascii="Sylfaen" w:hAnsi="Sylfaen" w:cs="Arial"/>
          <w:sz w:val="20"/>
          <w:szCs w:val="20"/>
          <w:lang w:val="hy-AM"/>
        </w:rPr>
      </w:pPr>
    </w:p>
    <w:p w:rsidR="00EA6C66" w:rsidRPr="009F640F" w:rsidRDefault="00EA6C66" w:rsidP="004D7113">
      <w:pPr>
        <w:spacing w:after="0" w:line="240" w:lineRule="auto"/>
        <w:ind w:firstLine="567"/>
        <w:jc w:val="both"/>
        <w:rPr>
          <w:rFonts w:ascii="Sylfaen" w:hAnsi="Sylfaen" w:cs="Arial"/>
          <w:sz w:val="20"/>
          <w:szCs w:val="20"/>
          <w:lang w:val="hy-AM"/>
        </w:rPr>
      </w:pPr>
    </w:p>
    <w:p w:rsidR="00447E48" w:rsidRPr="009F640F" w:rsidRDefault="00447E48" w:rsidP="00447E48">
      <w:pPr>
        <w:pStyle w:val="NoSpacing"/>
        <w:ind w:firstLine="0"/>
        <w:rPr>
          <w:rFonts w:ascii="Sylfaen" w:hAnsi="Sylfaen" w:cs="Arial"/>
          <w:sz w:val="20"/>
          <w:szCs w:val="20"/>
          <w:lang w:val="hy-AM"/>
        </w:rPr>
      </w:pPr>
    </w:p>
    <w:p w:rsidR="00447E48" w:rsidRPr="009F640F" w:rsidRDefault="00FC7478" w:rsidP="00447E48">
      <w:pPr>
        <w:pStyle w:val="NoSpacing"/>
        <w:tabs>
          <w:tab w:val="left" w:pos="8590"/>
        </w:tabs>
        <w:spacing w:line="276" w:lineRule="auto"/>
        <w:ind w:firstLine="567"/>
        <w:jc w:val="both"/>
        <w:rPr>
          <w:rFonts w:ascii="Sylfaen" w:hAnsi="Sylfaen" w:cs="Arial"/>
          <w:b/>
          <w:lang w:val="hy-AM"/>
        </w:rPr>
      </w:pPr>
      <w:r>
        <w:rPr>
          <w:rFonts w:ascii="Sylfaen" w:hAnsi="Sylfaen" w:cs="Arial"/>
          <w:b/>
          <w:noProof/>
          <w:lang w:val="en-US"/>
        </w:rPr>
        <w:drawing>
          <wp:inline distT="0" distB="0" distL="0" distR="0">
            <wp:extent cx="5552410" cy="212651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40000"/>
                    </a:blip>
                    <a:srcRect/>
                    <a:stretch>
                      <a:fillRect/>
                    </a:stretch>
                  </pic:blipFill>
                  <pic:spPr bwMode="auto">
                    <a:xfrm>
                      <a:off x="0" y="0"/>
                      <a:ext cx="5558491" cy="2128840"/>
                    </a:xfrm>
                    <a:prstGeom prst="rect">
                      <a:avLst/>
                    </a:prstGeom>
                    <a:noFill/>
                    <a:ln w="9525">
                      <a:noFill/>
                      <a:miter lim="800000"/>
                      <a:headEnd/>
                      <a:tailEnd/>
                    </a:ln>
                  </pic:spPr>
                </pic:pic>
              </a:graphicData>
            </a:graphic>
          </wp:inline>
        </w:drawing>
      </w:r>
    </w:p>
    <w:p w:rsidR="00447E48" w:rsidRPr="009F640F" w:rsidRDefault="00447E48" w:rsidP="00447E48">
      <w:pPr>
        <w:pStyle w:val="NoSpacing"/>
        <w:ind w:firstLine="567"/>
        <w:jc w:val="center"/>
        <w:rPr>
          <w:rFonts w:ascii="Sylfaen" w:hAnsi="Sylfaen" w:cs="Arial"/>
          <w:sz w:val="20"/>
          <w:szCs w:val="20"/>
          <w:lang w:val="hy-AM"/>
        </w:rPr>
      </w:pPr>
    </w:p>
    <w:p w:rsidR="00EA6C66" w:rsidRPr="009F640F" w:rsidRDefault="00EA6C66" w:rsidP="004D7113">
      <w:pPr>
        <w:spacing w:after="0" w:line="240" w:lineRule="auto"/>
        <w:ind w:firstLine="567"/>
        <w:jc w:val="both"/>
        <w:rPr>
          <w:rFonts w:ascii="Sylfaen" w:hAnsi="Sylfaen" w:cs="Arial"/>
          <w:sz w:val="20"/>
          <w:szCs w:val="20"/>
          <w:lang w:val="hy-AM"/>
        </w:rPr>
      </w:pPr>
    </w:p>
    <w:sectPr w:rsidR="00EA6C66" w:rsidRPr="009F640F" w:rsidSect="00432813">
      <w:headerReference w:type="default" r:id="rId10"/>
      <w:footerReference w:type="default" r:id="rId11"/>
      <w:pgSz w:w="11906" w:h="16838" w:code="9"/>
      <w:pgMar w:top="284" w:right="567" w:bottom="426"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2A2" w:rsidRDefault="009A22A2" w:rsidP="00211157">
      <w:pPr>
        <w:spacing w:after="0" w:line="240" w:lineRule="auto"/>
      </w:pPr>
      <w:r>
        <w:separator/>
      </w:r>
    </w:p>
  </w:endnote>
  <w:endnote w:type="continuationSeparator" w:id="0">
    <w:p w:rsidR="009A22A2" w:rsidRDefault="009A22A2" w:rsidP="002111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imes Armenian">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Baltica">
    <w:altName w:val="Times New Roman"/>
    <w:charset w:val="00"/>
    <w:family w:val="auto"/>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6BB" w:rsidRDefault="007126BB">
    <w:pPr>
      <w:pStyle w:val="Footer"/>
      <w:jc w:val="right"/>
    </w:pPr>
  </w:p>
  <w:p w:rsidR="007126BB" w:rsidRDefault="007126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2A2" w:rsidRDefault="009A22A2" w:rsidP="00211157">
      <w:pPr>
        <w:spacing w:after="0" w:line="240" w:lineRule="auto"/>
      </w:pPr>
      <w:r>
        <w:separator/>
      </w:r>
    </w:p>
  </w:footnote>
  <w:footnote w:type="continuationSeparator" w:id="0">
    <w:p w:rsidR="009A22A2" w:rsidRDefault="009A22A2" w:rsidP="002111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6BB" w:rsidRDefault="007126BB" w:rsidP="00895918">
    <w:pPr>
      <w:pStyle w:val="Header"/>
    </w:pPr>
  </w:p>
  <w:p w:rsidR="007126BB" w:rsidRDefault="007126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C6BE1"/>
    <w:multiLevelType w:val="hybridMultilevel"/>
    <w:tmpl w:val="40928C3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25D55EA"/>
    <w:multiLevelType w:val="hybridMultilevel"/>
    <w:tmpl w:val="04266B5E"/>
    <w:lvl w:ilvl="0" w:tplc="63041266">
      <w:start w:val="1"/>
      <w:numFmt w:val="decimal"/>
      <w:lvlText w:val="%1)"/>
      <w:lvlJc w:val="left"/>
      <w:pPr>
        <w:ind w:left="927" w:hanging="360"/>
      </w:pPr>
      <w:rPr>
        <w:rFonts w:cs="Arial" w:hint="default"/>
        <w:b/>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C275E24"/>
    <w:multiLevelType w:val="hybridMultilevel"/>
    <w:tmpl w:val="04266B5E"/>
    <w:lvl w:ilvl="0" w:tplc="63041266">
      <w:start w:val="1"/>
      <w:numFmt w:val="decimal"/>
      <w:lvlText w:val="%1)"/>
      <w:lvlJc w:val="left"/>
      <w:pPr>
        <w:ind w:left="927" w:hanging="360"/>
      </w:pPr>
      <w:rPr>
        <w:rFonts w:cs="Arial" w:hint="default"/>
        <w:b/>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05364B3"/>
    <w:multiLevelType w:val="hybridMultilevel"/>
    <w:tmpl w:val="E946C7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D82437"/>
    <w:multiLevelType w:val="hybridMultilevel"/>
    <w:tmpl w:val="229CFDEC"/>
    <w:lvl w:ilvl="0" w:tplc="04190005">
      <w:start w:val="1"/>
      <w:numFmt w:val="bullet"/>
      <w:lvlText w:val=""/>
      <w:lvlJc w:val="left"/>
      <w:pPr>
        <w:ind w:left="5323" w:hanging="360"/>
      </w:pPr>
      <w:rPr>
        <w:rFonts w:ascii="Wingdings" w:hAnsi="Wingdings" w:hint="default"/>
      </w:rPr>
    </w:lvl>
    <w:lvl w:ilvl="1" w:tplc="04190003" w:tentative="1">
      <w:start w:val="1"/>
      <w:numFmt w:val="bullet"/>
      <w:lvlText w:val="o"/>
      <w:lvlJc w:val="left"/>
      <w:pPr>
        <w:ind w:left="6043" w:hanging="360"/>
      </w:pPr>
      <w:rPr>
        <w:rFonts w:ascii="Courier New" w:hAnsi="Courier New" w:cs="Courier New" w:hint="default"/>
      </w:rPr>
    </w:lvl>
    <w:lvl w:ilvl="2" w:tplc="04190005" w:tentative="1">
      <w:start w:val="1"/>
      <w:numFmt w:val="bullet"/>
      <w:lvlText w:val=""/>
      <w:lvlJc w:val="left"/>
      <w:pPr>
        <w:ind w:left="6763" w:hanging="360"/>
      </w:pPr>
      <w:rPr>
        <w:rFonts w:ascii="Wingdings" w:hAnsi="Wingdings" w:hint="default"/>
      </w:rPr>
    </w:lvl>
    <w:lvl w:ilvl="3" w:tplc="04190001" w:tentative="1">
      <w:start w:val="1"/>
      <w:numFmt w:val="bullet"/>
      <w:lvlText w:val=""/>
      <w:lvlJc w:val="left"/>
      <w:pPr>
        <w:ind w:left="7483" w:hanging="360"/>
      </w:pPr>
      <w:rPr>
        <w:rFonts w:ascii="Symbol" w:hAnsi="Symbol" w:hint="default"/>
      </w:rPr>
    </w:lvl>
    <w:lvl w:ilvl="4" w:tplc="04190003" w:tentative="1">
      <w:start w:val="1"/>
      <w:numFmt w:val="bullet"/>
      <w:lvlText w:val="o"/>
      <w:lvlJc w:val="left"/>
      <w:pPr>
        <w:ind w:left="8203" w:hanging="360"/>
      </w:pPr>
      <w:rPr>
        <w:rFonts w:ascii="Courier New" w:hAnsi="Courier New" w:cs="Courier New" w:hint="default"/>
      </w:rPr>
    </w:lvl>
    <w:lvl w:ilvl="5" w:tplc="04190005" w:tentative="1">
      <w:start w:val="1"/>
      <w:numFmt w:val="bullet"/>
      <w:lvlText w:val=""/>
      <w:lvlJc w:val="left"/>
      <w:pPr>
        <w:ind w:left="8923" w:hanging="360"/>
      </w:pPr>
      <w:rPr>
        <w:rFonts w:ascii="Wingdings" w:hAnsi="Wingdings" w:hint="default"/>
      </w:rPr>
    </w:lvl>
    <w:lvl w:ilvl="6" w:tplc="04190001" w:tentative="1">
      <w:start w:val="1"/>
      <w:numFmt w:val="bullet"/>
      <w:lvlText w:val=""/>
      <w:lvlJc w:val="left"/>
      <w:pPr>
        <w:ind w:left="9643" w:hanging="360"/>
      </w:pPr>
      <w:rPr>
        <w:rFonts w:ascii="Symbol" w:hAnsi="Symbol" w:hint="default"/>
      </w:rPr>
    </w:lvl>
    <w:lvl w:ilvl="7" w:tplc="04190003" w:tentative="1">
      <w:start w:val="1"/>
      <w:numFmt w:val="bullet"/>
      <w:lvlText w:val="o"/>
      <w:lvlJc w:val="left"/>
      <w:pPr>
        <w:ind w:left="10363" w:hanging="360"/>
      </w:pPr>
      <w:rPr>
        <w:rFonts w:ascii="Courier New" w:hAnsi="Courier New" w:cs="Courier New" w:hint="default"/>
      </w:rPr>
    </w:lvl>
    <w:lvl w:ilvl="8" w:tplc="04190005" w:tentative="1">
      <w:start w:val="1"/>
      <w:numFmt w:val="bullet"/>
      <w:lvlText w:val=""/>
      <w:lvlJc w:val="left"/>
      <w:pPr>
        <w:ind w:left="11083" w:hanging="360"/>
      </w:pPr>
      <w:rPr>
        <w:rFonts w:ascii="Wingdings" w:hAnsi="Wingdings" w:hint="default"/>
      </w:rPr>
    </w:lvl>
  </w:abstractNum>
  <w:abstractNum w:abstractNumId="5">
    <w:nsid w:val="1FDA1E8E"/>
    <w:multiLevelType w:val="hybridMultilevel"/>
    <w:tmpl w:val="66CC4148"/>
    <w:lvl w:ilvl="0" w:tplc="B358CB0E">
      <w:start w:val="1"/>
      <w:numFmt w:val="decimal"/>
      <w:lvlText w:val="%1)"/>
      <w:lvlJc w:val="left"/>
      <w:pPr>
        <w:ind w:left="928" w:hanging="360"/>
      </w:pPr>
      <w:rPr>
        <w:rFonts w:hint="default"/>
        <w:i w:val="0"/>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6">
    <w:nsid w:val="258A6414"/>
    <w:multiLevelType w:val="hybridMultilevel"/>
    <w:tmpl w:val="43D24738"/>
    <w:lvl w:ilvl="0" w:tplc="C4BE6808">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25A90A61"/>
    <w:multiLevelType w:val="hybridMultilevel"/>
    <w:tmpl w:val="AB54678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9446219"/>
    <w:multiLevelType w:val="hybridMultilevel"/>
    <w:tmpl w:val="CB3412A6"/>
    <w:lvl w:ilvl="0" w:tplc="A8AECF9A">
      <w:start w:val="1"/>
      <w:numFmt w:val="decimal"/>
      <w:lvlText w:val="%1)"/>
      <w:lvlJc w:val="left"/>
      <w:pPr>
        <w:ind w:left="928" w:hanging="360"/>
      </w:pPr>
      <w:rPr>
        <w:b/>
        <w:i w:val="0"/>
      </w:rPr>
    </w:lvl>
    <w:lvl w:ilvl="1" w:tplc="04190019" w:tentative="1">
      <w:start w:val="1"/>
      <w:numFmt w:val="lowerLetter"/>
      <w:lvlText w:val="%2."/>
      <w:lvlJc w:val="left"/>
      <w:pPr>
        <w:ind w:left="1916" w:hanging="360"/>
      </w:pPr>
    </w:lvl>
    <w:lvl w:ilvl="2" w:tplc="0419001B" w:tentative="1">
      <w:start w:val="1"/>
      <w:numFmt w:val="lowerRoman"/>
      <w:lvlText w:val="%3."/>
      <w:lvlJc w:val="right"/>
      <w:pPr>
        <w:ind w:left="2636" w:hanging="180"/>
      </w:pPr>
    </w:lvl>
    <w:lvl w:ilvl="3" w:tplc="0419000F" w:tentative="1">
      <w:start w:val="1"/>
      <w:numFmt w:val="decimal"/>
      <w:lvlText w:val="%4."/>
      <w:lvlJc w:val="left"/>
      <w:pPr>
        <w:ind w:left="3356" w:hanging="360"/>
      </w:pPr>
    </w:lvl>
    <w:lvl w:ilvl="4" w:tplc="04190019" w:tentative="1">
      <w:start w:val="1"/>
      <w:numFmt w:val="lowerLetter"/>
      <w:lvlText w:val="%5."/>
      <w:lvlJc w:val="left"/>
      <w:pPr>
        <w:ind w:left="4076" w:hanging="360"/>
      </w:pPr>
    </w:lvl>
    <w:lvl w:ilvl="5" w:tplc="0419001B" w:tentative="1">
      <w:start w:val="1"/>
      <w:numFmt w:val="lowerRoman"/>
      <w:lvlText w:val="%6."/>
      <w:lvlJc w:val="right"/>
      <w:pPr>
        <w:ind w:left="4796" w:hanging="180"/>
      </w:pPr>
    </w:lvl>
    <w:lvl w:ilvl="6" w:tplc="0419000F" w:tentative="1">
      <w:start w:val="1"/>
      <w:numFmt w:val="decimal"/>
      <w:lvlText w:val="%7."/>
      <w:lvlJc w:val="left"/>
      <w:pPr>
        <w:ind w:left="5516" w:hanging="360"/>
      </w:pPr>
    </w:lvl>
    <w:lvl w:ilvl="7" w:tplc="04190019" w:tentative="1">
      <w:start w:val="1"/>
      <w:numFmt w:val="lowerLetter"/>
      <w:lvlText w:val="%8."/>
      <w:lvlJc w:val="left"/>
      <w:pPr>
        <w:ind w:left="6236" w:hanging="360"/>
      </w:pPr>
    </w:lvl>
    <w:lvl w:ilvl="8" w:tplc="0419001B" w:tentative="1">
      <w:start w:val="1"/>
      <w:numFmt w:val="lowerRoman"/>
      <w:lvlText w:val="%9."/>
      <w:lvlJc w:val="right"/>
      <w:pPr>
        <w:ind w:left="6956" w:hanging="180"/>
      </w:pPr>
    </w:lvl>
  </w:abstractNum>
  <w:abstractNum w:abstractNumId="9">
    <w:nsid w:val="2AFC37CB"/>
    <w:multiLevelType w:val="hybridMultilevel"/>
    <w:tmpl w:val="5A8C0AE0"/>
    <w:lvl w:ilvl="0" w:tplc="04190005">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0">
    <w:nsid w:val="2B7271C6"/>
    <w:multiLevelType w:val="hybridMultilevel"/>
    <w:tmpl w:val="F96076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841D36"/>
    <w:multiLevelType w:val="hybridMultilevel"/>
    <w:tmpl w:val="BE069C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E1D1AC1"/>
    <w:multiLevelType w:val="hybridMultilevel"/>
    <w:tmpl w:val="AC20D866"/>
    <w:lvl w:ilvl="0" w:tplc="7038A658">
      <w:start w:val="1"/>
      <w:numFmt w:val="decimal"/>
      <w:lvlText w:val="%1)"/>
      <w:lvlJc w:val="left"/>
      <w:pPr>
        <w:ind w:left="834" w:hanging="360"/>
      </w:pPr>
      <w:rPr>
        <w:rFonts w:hint="default"/>
        <w:b/>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13">
    <w:nsid w:val="3EEE68A1"/>
    <w:multiLevelType w:val="hybridMultilevel"/>
    <w:tmpl w:val="4CD63830"/>
    <w:lvl w:ilvl="0" w:tplc="0419000B">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4">
    <w:nsid w:val="3F916E64"/>
    <w:multiLevelType w:val="hybridMultilevel"/>
    <w:tmpl w:val="ECD07DC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7277676"/>
    <w:multiLevelType w:val="hybridMultilevel"/>
    <w:tmpl w:val="70CCB6C2"/>
    <w:lvl w:ilvl="0" w:tplc="34E0D204">
      <w:start w:val="1"/>
      <w:numFmt w:val="decimal"/>
      <w:lvlText w:val="%1."/>
      <w:lvlJc w:val="left"/>
      <w:pPr>
        <w:ind w:left="927" w:hanging="360"/>
      </w:pPr>
      <w:rPr>
        <w:rFonts w:cs="Aria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3397E41"/>
    <w:multiLevelType w:val="hybridMultilevel"/>
    <w:tmpl w:val="1E60B6D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638A7508"/>
    <w:multiLevelType w:val="hybridMultilevel"/>
    <w:tmpl w:val="8B82A692"/>
    <w:lvl w:ilvl="0" w:tplc="FFFFFFFF">
      <w:start w:val="1"/>
      <w:numFmt w:val="decimal"/>
      <w:lvlText w:val="%1)"/>
      <w:lvlJc w:val="left"/>
      <w:pPr>
        <w:ind w:left="1004" w:hanging="360"/>
      </w:pPr>
      <w:rPr>
        <w:b/>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8">
    <w:nsid w:val="675911BF"/>
    <w:multiLevelType w:val="hybridMultilevel"/>
    <w:tmpl w:val="B1F45E7E"/>
    <w:lvl w:ilvl="0" w:tplc="C2500DAA">
      <w:start w:val="1"/>
      <w:numFmt w:val="decimal"/>
      <w:lvlText w:val="%1."/>
      <w:lvlJc w:val="left"/>
      <w:pPr>
        <w:ind w:left="720" w:hanging="360"/>
      </w:pPr>
      <w:rPr>
        <w:rFonts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A1019C"/>
    <w:multiLevelType w:val="hybridMultilevel"/>
    <w:tmpl w:val="8CE21F2A"/>
    <w:lvl w:ilvl="0" w:tplc="EF10CA88">
      <w:start w:val="1"/>
      <w:numFmt w:val="bullet"/>
      <w:lvlText w:val=""/>
      <w:lvlJc w:val="left"/>
      <w:pPr>
        <w:ind w:left="1287" w:hanging="360"/>
      </w:pPr>
      <w:rPr>
        <w:rFonts w:ascii="Wingdings" w:hAnsi="Wingdings" w:hint="default"/>
        <w:lang w:val="pt-BR"/>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6FF12FB4"/>
    <w:multiLevelType w:val="hybridMultilevel"/>
    <w:tmpl w:val="04266B5E"/>
    <w:lvl w:ilvl="0" w:tplc="63041266">
      <w:start w:val="1"/>
      <w:numFmt w:val="decimal"/>
      <w:lvlText w:val="%1)"/>
      <w:lvlJc w:val="left"/>
      <w:pPr>
        <w:ind w:left="927" w:hanging="360"/>
      </w:pPr>
      <w:rPr>
        <w:rFonts w:cs="Arial" w:hint="default"/>
        <w:b/>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46056CB"/>
    <w:multiLevelType w:val="hybridMultilevel"/>
    <w:tmpl w:val="C1009F8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76C65DF5"/>
    <w:multiLevelType w:val="hybridMultilevel"/>
    <w:tmpl w:val="9EDC08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0A519C"/>
    <w:multiLevelType w:val="hybridMultilevel"/>
    <w:tmpl w:val="0F3CCE3C"/>
    <w:lvl w:ilvl="0" w:tplc="54CEE8D2">
      <w:start w:val="1"/>
      <w:numFmt w:val="decimal"/>
      <w:lvlText w:val="%1)"/>
      <w:lvlJc w:val="left"/>
      <w:pPr>
        <w:ind w:left="928" w:hanging="360"/>
      </w:pPr>
      <w:rPr>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4"/>
  </w:num>
  <w:num w:numId="2">
    <w:abstractNumId w:val="7"/>
  </w:num>
  <w:num w:numId="3">
    <w:abstractNumId w:val="16"/>
  </w:num>
  <w:num w:numId="4">
    <w:abstractNumId w:val="9"/>
  </w:num>
  <w:num w:numId="5">
    <w:abstractNumId w:val="19"/>
  </w:num>
  <w:num w:numId="6">
    <w:abstractNumId w:val="6"/>
  </w:num>
  <w:num w:numId="7">
    <w:abstractNumId w:val="23"/>
  </w:num>
  <w:num w:numId="8">
    <w:abstractNumId w:val="11"/>
  </w:num>
  <w:num w:numId="9">
    <w:abstractNumId w:val="13"/>
  </w:num>
  <w:num w:numId="10">
    <w:abstractNumId w:val="10"/>
  </w:num>
  <w:num w:numId="11">
    <w:abstractNumId w:val="12"/>
  </w:num>
  <w:num w:numId="12">
    <w:abstractNumId w:val="21"/>
  </w:num>
  <w:num w:numId="13">
    <w:abstractNumId w:val="8"/>
  </w:num>
  <w:num w:numId="14">
    <w:abstractNumId w:val="3"/>
  </w:num>
  <w:num w:numId="15">
    <w:abstractNumId w:val="18"/>
  </w:num>
  <w:num w:numId="16">
    <w:abstractNumId w:val="5"/>
  </w:num>
  <w:num w:numId="17">
    <w:abstractNumId w:val="0"/>
  </w:num>
  <w:num w:numId="18">
    <w:abstractNumId w:val="2"/>
  </w:num>
  <w:num w:numId="19">
    <w:abstractNumId w:val="14"/>
  </w:num>
  <w:num w:numId="20">
    <w:abstractNumId w:val="20"/>
  </w:num>
  <w:num w:numId="21">
    <w:abstractNumId w:val="15"/>
  </w:num>
  <w:num w:numId="22">
    <w:abstractNumId w:val="22"/>
  </w:num>
  <w:num w:numId="23">
    <w:abstractNumId w:val="1"/>
  </w:num>
  <w:num w:numId="24">
    <w:abstractNumId w:val="1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01EBC"/>
    <w:rsid w:val="00000526"/>
    <w:rsid w:val="00000A01"/>
    <w:rsid w:val="00000EF7"/>
    <w:rsid w:val="0000201E"/>
    <w:rsid w:val="000029A0"/>
    <w:rsid w:val="00004408"/>
    <w:rsid w:val="0000493E"/>
    <w:rsid w:val="00004D95"/>
    <w:rsid w:val="00007322"/>
    <w:rsid w:val="00007614"/>
    <w:rsid w:val="000104F4"/>
    <w:rsid w:val="00010DE8"/>
    <w:rsid w:val="0001284C"/>
    <w:rsid w:val="00012F35"/>
    <w:rsid w:val="00013940"/>
    <w:rsid w:val="000146F4"/>
    <w:rsid w:val="00017810"/>
    <w:rsid w:val="00017CE1"/>
    <w:rsid w:val="00020AF9"/>
    <w:rsid w:val="00021108"/>
    <w:rsid w:val="00021B19"/>
    <w:rsid w:val="0002219B"/>
    <w:rsid w:val="00022E98"/>
    <w:rsid w:val="00023F72"/>
    <w:rsid w:val="000253A6"/>
    <w:rsid w:val="00027382"/>
    <w:rsid w:val="00027896"/>
    <w:rsid w:val="00027A09"/>
    <w:rsid w:val="00031E26"/>
    <w:rsid w:val="00033B92"/>
    <w:rsid w:val="0003550B"/>
    <w:rsid w:val="00035759"/>
    <w:rsid w:val="00036446"/>
    <w:rsid w:val="00036B1F"/>
    <w:rsid w:val="0003742A"/>
    <w:rsid w:val="00037E93"/>
    <w:rsid w:val="000402D7"/>
    <w:rsid w:val="00040663"/>
    <w:rsid w:val="00042E33"/>
    <w:rsid w:val="00043411"/>
    <w:rsid w:val="00043863"/>
    <w:rsid w:val="00045090"/>
    <w:rsid w:val="00046615"/>
    <w:rsid w:val="0004667F"/>
    <w:rsid w:val="00046B02"/>
    <w:rsid w:val="000530B1"/>
    <w:rsid w:val="00053BD9"/>
    <w:rsid w:val="00055425"/>
    <w:rsid w:val="00055606"/>
    <w:rsid w:val="00055A14"/>
    <w:rsid w:val="00056B54"/>
    <w:rsid w:val="00060083"/>
    <w:rsid w:val="00060345"/>
    <w:rsid w:val="000603CC"/>
    <w:rsid w:val="00060944"/>
    <w:rsid w:val="00060AD8"/>
    <w:rsid w:val="00060BF2"/>
    <w:rsid w:val="00060F80"/>
    <w:rsid w:val="000613CA"/>
    <w:rsid w:val="00061645"/>
    <w:rsid w:val="00061F32"/>
    <w:rsid w:val="00062B73"/>
    <w:rsid w:val="000657A8"/>
    <w:rsid w:val="00065E14"/>
    <w:rsid w:val="00066A29"/>
    <w:rsid w:val="00066D0B"/>
    <w:rsid w:val="00067091"/>
    <w:rsid w:val="00067A5D"/>
    <w:rsid w:val="00070E6A"/>
    <w:rsid w:val="00071437"/>
    <w:rsid w:val="0007155D"/>
    <w:rsid w:val="00071E17"/>
    <w:rsid w:val="00072EAF"/>
    <w:rsid w:val="000742BE"/>
    <w:rsid w:val="00077641"/>
    <w:rsid w:val="00077EEB"/>
    <w:rsid w:val="000806FA"/>
    <w:rsid w:val="00080A33"/>
    <w:rsid w:val="00081BA5"/>
    <w:rsid w:val="00081E3C"/>
    <w:rsid w:val="0008293E"/>
    <w:rsid w:val="00084029"/>
    <w:rsid w:val="0008426C"/>
    <w:rsid w:val="00086198"/>
    <w:rsid w:val="00086610"/>
    <w:rsid w:val="00090D8E"/>
    <w:rsid w:val="00091ED2"/>
    <w:rsid w:val="00093DEC"/>
    <w:rsid w:val="000955F0"/>
    <w:rsid w:val="00096FFF"/>
    <w:rsid w:val="000970CF"/>
    <w:rsid w:val="000970D8"/>
    <w:rsid w:val="000970E0"/>
    <w:rsid w:val="0009785E"/>
    <w:rsid w:val="000A0ACF"/>
    <w:rsid w:val="000A0C5C"/>
    <w:rsid w:val="000A0FC1"/>
    <w:rsid w:val="000A1058"/>
    <w:rsid w:val="000A1185"/>
    <w:rsid w:val="000A141A"/>
    <w:rsid w:val="000A2AC0"/>
    <w:rsid w:val="000A3B6B"/>
    <w:rsid w:val="000A5584"/>
    <w:rsid w:val="000A74CA"/>
    <w:rsid w:val="000A7858"/>
    <w:rsid w:val="000B0A07"/>
    <w:rsid w:val="000B110F"/>
    <w:rsid w:val="000B1C53"/>
    <w:rsid w:val="000B24A9"/>
    <w:rsid w:val="000B31B5"/>
    <w:rsid w:val="000B3247"/>
    <w:rsid w:val="000B4DA6"/>
    <w:rsid w:val="000B522D"/>
    <w:rsid w:val="000B6524"/>
    <w:rsid w:val="000B6CA6"/>
    <w:rsid w:val="000B7C0E"/>
    <w:rsid w:val="000C080B"/>
    <w:rsid w:val="000C1F7D"/>
    <w:rsid w:val="000C2656"/>
    <w:rsid w:val="000C2899"/>
    <w:rsid w:val="000C3D42"/>
    <w:rsid w:val="000C54CE"/>
    <w:rsid w:val="000C61B3"/>
    <w:rsid w:val="000C691E"/>
    <w:rsid w:val="000C70B1"/>
    <w:rsid w:val="000C7A70"/>
    <w:rsid w:val="000D0CFE"/>
    <w:rsid w:val="000D11DC"/>
    <w:rsid w:val="000D13BC"/>
    <w:rsid w:val="000D1CD7"/>
    <w:rsid w:val="000D1FB5"/>
    <w:rsid w:val="000D2971"/>
    <w:rsid w:val="000D2E1D"/>
    <w:rsid w:val="000D3720"/>
    <w:rsid w:val="000D3844"/>
    <w:rsid w:val="000D43D7"/>
    <w:rsid w:val="000D620B"/>
    <w:rsid w:val="000D6F7A"/>
    <w:rsid w:val="000E09D9"/>
    <w:rsid w:val="000E106C"/>
    <w:rsid w:val="000E23AB"/>
    <w:rsid w:val="000E2C30"/>
    <w:rsid w:val="000E3288"/>
    <w:rsid w:val="000E5751"/>
    <w:rsid w:val="000E5CD2"/>
    <w:rsid w:val="000E7958"/>
    <w:rsid w:val="000F0590"/>
    <w:rsid w:val="000F0594"/>
    <w:rsid w:val="000F3628"/>
    <w:rsid w:val="000F459C"/>
    <w:rsid w:val="000F5963"/>
    <w:rsid w:val="000F6E0D"/>
    <w:rsid w:val="000F7F98"/>
    <w:rsid w:val="001009C2"/>
    <w:rsid w:val="00100CC5"/>
    <w:rsid w:val="001027AE"/>
    <w:rsid w:val="001031C5"/>
    <w:rsid w:val="001046A1"/>
    <w:rsid w:val="0010496A"/>
    <w:rsid w:val="001053AA"/>
    <w:rsid w:val="001076D6"/>
    <w:rsid w:val="0010776A"/>
    <w:rsid w:val="00107BBB"/>
    <w:rsid w:val="001115FB"/>
    <w:rsid w:val="001118DC"/>
    <w:rsid w:val="00112933"/>
    <w:rsid w:val="00112E67"/>
    <w:rsid w:val="00113B05"/>
    <w:rsid w:val="00113C26"/>
    <w:rsid w:val="00115A5F"/>
    <w:rsid w:val="001160FE"/>
    <w:rsid w:val="0011752B"/>
    <w:rsid w:val="00120798"/>
    <w:rsid w:val="00123FE5"/>
    <w:rsid w:val="00124961"/>
    <w:rsid w:val="00124ADA"/>
    <w:rsid w:val="00125114"/>
    <w:rsid w:val="001252DB"/>
    <w:rsid w:val="0012563F"/>
    <w:rsid w:val="00125A31"/>
    <w:rsid w:val="00126BE7"/>
    <w:rsid w:val="00126F46"/>
    <w:rsid w:val="00130BDD"/>
    <w:rsid w:val="00131077"/>
    <w:rsid w:val="0013273A"/>
    <w:rsid w:val="00132822"/>
    <w:rsid w:val="00133732"/>
    <w:rsid w:val="00133B38"/>
    <w:rsid w:val="00134F7F"/>
    <w:rsid w:val="001356D4"/>
    <w:rsid w:val="00137DA8"/>
    <w:rsid w:val="00137E19"/>
    <w:rsid w:val="00140455"/>
    <w:rsid w:val="00141E07"/>
    <w:rsid w:val="00142B0D"/>
    <w:rsid w:val="00144AC0"/>
    <w:rsid w:val="00144D7A"/>
    <w:rsid w:val="00144DC2"/>
    <w:rsid w:val="00146455"/>
    <w:rsid w:val="00147FA6"/>
    <w:rsid w:val="0015094E"/>
    <w:rsid w:val="00151A26"/>
    <w:rsid w:val="00152880"/>
    <w:rsid w:val="0015366D"/>
    <w:rsid w:val="0015397C"/>
    <w:rsid w:val="001541CB"/>
    <w:rsid w:val="001542B9"/>
    <w:rsid w:val="00154A21"/>
    <w:rsid w:val="00155436"/>
    <w:rsid w:val="00157AFB"/>
    <w:rsid w:val="00160085"/>
    <w:rsid w:val="0016036F"/>
    <w:rsid w:val="001617DE"/>
    <w:rsid w:val="0016324F"/>
    <w:rsid w:val="001665EB"/>
    <w:rsid w:val="00171CA1"/>
    <w:rsid w:val="0017224A"/>
    <w:rsid w:val="0017236E"/>
    <w:rsid w:val="001723A9"/>
    <w:rsid w:val="001762AB"/>
    <w:rsid w:val="001770D6"/>
    <w:rsid w:val="00177C44"/>
    <w:rsid w:val="0018153D"/>
    <w:rsid w:val="001819E0"/>
    <w:rsid w:val="0018299E"/>
    <w:rsid w:val="00183065"/>
    <w:rsid w:val="00184146"/>
    <w:rsid w:val="00185D1C"/>
    <w:rsid w:val="00187DEE"/>
    <w:rsid w:val="00190190"/>
    <w:rsid w:val="00191562"/>
    <w:rsid w:val="00191DBB"/>
    <w:rsid w:val="00191E8B"/>
    <w:rsid w:val="00191FB4"/>
    <w:rsid w:val="00192911"/>
    <w:rsid w:val="00192A51"/>
    <w:rsid w:val="00193FF3"/>
    <w:rsid w:val="00194886"/>
    <w:rsid w:val="00196411"/>
    <w:rsid w:val="0019641E"/>
    <w:rsid w:val="001A0023"/>
    <w:rsid w:val="001A1F09"/>
    <w:rsid w:val="001A3587"/>
    <w:rsid w:val="001A3A43"/>
    <w:rsid w:val="001A45AB"/>
    <w:rsid w:val="001A4855"/>
    <w:rsid w:val="001A4E52"/>
    <w:rsid w:val="001A531B"/>
    <w:rsid w:val="001A5FB6"/>
    <w:rsid w:val="001A7705"/>
    <w:rsid w:val="001A7DC8"/>
    <w:rsid w:val="001B0197"/>
    <w:rsid w:val="001B11F3"/>
    <w:rsid w:val="001B1569"/>
    <w:rsid w:val="001B1DC5"/>
    <w:rsid w:val="001B2F88"/>
    <w:rsid w:val="001B4C1C"/>
    <w:rsid w:val="001B502F"/>
    <w:rsid w:val="001B556D"/>
    <w:rsid w:val="001B5582"/>
    <w:rsid w:val="001B5E3A"/>
    <w:rsid w:val="001B6037"/>
    <w:rsid w:val="001B6342"/>
    <w:rsid w:val="001B7507"/>
    <w:rsid w:val="001C0B50"/>
    <w:rsid w:val="001C2B24"/>
    <w:rsid w:val="001C5155"/>
    <w:rsid w:val="001C5C56"/>
    <w:rsid w:val="001C62C2"/>
    <w:rsid w:val="001C70E4"/>
    <w:rsid w:val="001C7FDD"/>
    <w:rsid w:val="001D0049"/>
    <w:rsid w:val="001D1D57"/>
    <w:rsid w:val="001D2076"/>
    <w:rsid w:val="001D2B5C"/>
    <w:rsid w:val="001D500F"/>
    <w:rsid w:val="001D62C0"/>
    <w:rsid w:val="001D6BD3"/>
    <w:rsid w:val="001D7ACF"/>
    <w:rsid w:val="001E01D4"/>
    <w:rsid w:val="001E1529"/>
    <w:rsid w:val="001E1F7A"/>
    <w:rsid w:val="001E2888"/>
    <w:rsid w:val="001E2E2D"/>
    <w:rsid w:val="001E3B66"/>
    <w:rsid w:val="001E4B66"/>
    <w:rsid w:val="001E5318"/>
    <w:rsid w:val="001E54DB"/>
    <w:rsid w:val="001E5F16"/>
    <w:rsid w:val="001E7F67"/>
    <w:rsid w:val="001F0457"/>
    <w:rsid w:val="001F13C8"/>
    <w:rsid w:val="001F22E2"/>
    <w:rsid w:val="001F4F10"/>
    <w:rsid w:val="001F5C34"/>
    <w:rsid w:val="001F655A"/>
    <w:rsid w:val="001F7979"/>
    <w:rsid w:val="00200A98"/>
    <w:rsid w:val="002013A3"/>
    <w:rsid w:val="002018A7"/>
    <w:rsid w:val="00201D29"/>
    <w:rsid w:val="00202DA7"/>
    <w:rsid w:val="00205300"/>
    <w:rsid w:val="00205403"/>
    <w:rsid w:val="0020566E"/>
    <w:rsid w:val="00205C84"/>
    <w:rsid w:val="002061D0"/>
    <w:rsid w:val="002064C8"/>
    <w:rsid w:val="00207877"/>
    <w:rsid w:val="002101EB"/>
    <w:rsid w:val="00211157"/>
    <w:rsid w:val="00211721"/>
    <w:rsid w:val="00213156"/>
    <w:rsid w:val="002144BB"/>
    <w:rsid w:val="00214923"/>
    <w:rsid w:val="00214C37"/>
    <w:rsid w:val="00216DDC"/>
    <w:rsid w:val="00216F2D"/>
    <w:rsid w:val="00221E5D"/>
    <w:rsid w:val="0022257B"/>
    <w:rsid w:val="0022456A"/>
    <w:rsid w:val="002252E9"/>
    <w:rsid w:val="00225F6B"/>
    <w:rsid w:val="00226166"/>
    <w:rsid w:val="002337A8"/>
    <w:rsid w:val="002341A7"/>
    <w:rsid w:val="00236E37"/>
    <w:rsid w:val="00237BFD"/>
    <w:rsid w:val="00237C96"/>
    <w:rsid w:val="00237CFD"/>
    <w:rsid w:val="00240E7B"/>
    <w:rsid w:val="0024180D"/>
    <w:rsid w:val="00246312"/>
    <w:rsid w:val="00246D5F"/>
    <w:rsid w:val="00246F47"/>
    <w:rsid w:val="00247083"/>
    <w:rsid w:val="00250569"/>
    <w:rsid w:val="00251E4C"/>
    <w:rsid w:val="0025438E"/>
    <w:rsid w:val="00254D29"/>
    <w:rsid w:val="00254D73"/>
    <w:rsid w:val="00255DB7"/>
    <w:rsid w:val="00255E75"/>
    <w:rsid w:val="00255F55"/>
    <w:rsid w:val="00256E6A"/>
    <w:rsid w:val="00257A4E"/>
    <w:rsid w:val="00262130"/>
    <w:rsid w:val="0026343B"/>
    <w:rsid w:val="002635E6"/>
    <w:rsid w:val="00263999"/>
    <w:rsid w:val="00263CA0"/>
    <w:rsid w:val="00264847"/>
    <w:rsid w:val="00264DA5"/>
    <w:rsid w:val="00265181"/>
    <w:rsid w:val="002662C1"/>
    <w:rsid w:val="002666CD"/>
    <w:rsid w:val="00266E66"/>
    <w:rsid w:val="00267763"/>
    <w:rsid w:val="00270EDF"/>
    <w:rsid w:val="00271663"/>
    <w:rsid w:val="00271CAB"/>
    <w:rsid w:val="002729B4"/>
    <w:rsid w:val="00273437"/>
    <w:rsid w:val="0027452E"/>
    <w:rsid w:val="002756CA"/>
    <w:rsid w:val="00275925"/>
    <w:rsid w:val="00276B04"/>
    <w:rsid w:val="00276F77"/>
    <w:rsid w:val="002777DF"/>
    <w:rsid w:val="00281E24"/>
    <w:rsid w:val="002852FB"/>
    <w:rsid w:val="002854EA"/>
    <w:rsid w:val="00285CB2"/>
    <w:rsid w:val="00287D1B"/>
    <w:rsid w:val="00290233"/>
    <w:rsid w:val="002905C0"/>
    <w:rsid w:val="00290BEE"/>
    <w:rsid w:val="0029268F"/>
    <w:rsid w:val="00292989"/>
    <w:rsid w:val="00293CA4"/>
    <w:rsid w:val="00293EFD"/>
    <w:rsid w:val="00293FC5"/>
    <w:rsid w:val="002944F4"/>
    <w:rsid w:val="002948B3"/>
    <w:rsid w:val="002959CC"/>
    <w:rsid w:val="0029663F"/>
    <w:rsid w:val="002966C6"/>
    <w:rsid w:val="00296AE5"/>
    <w:rsid w:val="002A18DB"/>
    <w:rsid w:val="002A47A6"/>
    <w:rsid w:val="002A4A50"/>
    <w:rsid w:val="002A4AB8"/>
    <w:rsid w:val="002A5C07"/>
    <w:rsid w:val="002A6A36"/>
    <w:rsid w:val="002A704F"/>
    <w:rsid w:val="002A7856"/>
    <w:rsid w:val="002B09FC"/>
    <w:rsid w:val="002B2607"/>
    <w:rsid w:val="002B2BCF"/>
    <w:rsid w:val="002B311A"/>
    <w:rsid w:val="002B7A01"/>
    <w:rsid w:val="002C0066"/>
    <w:rsid w:val="002C0322"/>
    <w:rsid w:val="002C20D5"/>
    <w:rsid w:val="002C3160"/>
    <w:rsid w:val="002C3D0A"/>
    <w:rsid w:val="002C48F8"/>
    <w:rsid w:val="002C5174"/>
    <w:rsid w:val="002C58CF"/>
    <w:rsid w:val="002C5A32"/>
    <w:rsid w:val="002C5B75"/>
    <w:rsid w:val="002C76DF"/>
    <w:rsid w:val="002C7BD6"/>
    <w:rsid w:val="002D1007"/>
    <w:rsid w:val="002D1ED6"/>
    <w:rsid w:val="002D3207"/>
    <w:rsid w:val="002D5D53"/>
    <w:rsid w:val="002D5FD7"/>
    <w:rsid w:val="002D68C7"/>
    <w:rsid w:val="002E0B61"/>
    <w:rsid w:val="002E144D"/>
    <w:rsid w:val="002E14AC"/>
    <w:rsid w:val="002E347D"/>
    <w:rsid w:val="002E4F41"/>
    <w:rsid w:val="002E4F9F"/>
    <w:rsid w:val="002E552A"/>
    <w:rsid w:val="002E5538"/>
    <w:rsid w:val="002E5FBF"/>
    <w:rsid w:val="002E6A6A"/>
    <w:rsid w:val="002E74F6"/>
    <w:rsid w:val="002F10AD"/>
    <w:rsid w:val="002F2A13"/>
    <w:rsid w:val="002F34D3"/>
    <w:rsid w:val="002F3FE2"/>
    <w:rsid w:val="002F75ED"/>
    <w:rsid w:val="002F76CF"/>
    <w:rsid w:val="002F7FE7"/>
    <w:rsid w:val="003006BF"/>
    <w:rsid w:val="00300B3D"/>
    <w:rsid w:val="00301C5D"/>
    <w:rsid w:val="003031FB"/>
    <w:rsid w:val="003036FB"/>
    <w:rsid w:val="00303731"/>
    <w:rsid w:val="00304696"/>
    <w:rsid w:val="00311024"/>
    <w:rsid w:val="003119F4"/>
    <w:rsid w:val="00311CEA"/>
    <w:rsid w:val="00312A8A"/>
    <w:rsid w:val="00312FB6"/>
    <w:rsid w:val="00313B03"/>
    <w:rsid w:val="00313EA9"/>
    <w:rsid w:val="00316644"/>
    <w:rsid w:val="003166C0"/>
    <w:rsid w:val="003175FD"/>
    <w:rsid w:val="00317957"/>
    <w:rsid w:val="003212B4"/>
    <w:rsid w:val="0032170D"/>
    <w:rsid w:val="003223D2"/>
    <w:rsid w:val="0032467A"/>
    <w:rsid w:val="003253E8"/>
    <w:rsid w:val="0032540E"/>
    <w:rsid w:val="0032597A"/>
    <w:rsid w:val="003259E2"/>
    <w:rsid w:val="00327D74"/>
    <w:rsid w:val="003315AF"/>
    <w:rsid w:val="0033191B"/>
    <w:rsid w:val="00332287"/>
    <w:rsid w:val="00332F4C"/>
    <w:rsid w:val="00334E5F"/>
    <w:rsid w:val="00336227"/>
    <w:rsid w:val="00336458"/>
    <w:rsid w:val="00336770"/>
    <w:rsid w:val="00336AB8"/>
    <w:rsid w:val="0033719B"/>
    <w:rsid w:val="0034062A"/>
    <w:rsid w:val="00340910"/>
    <w:rsid w:val="00340C60"/>
    <w:rsid w:val="00341EF6"/>
    <w:rsid w:val="00342A5E"/>
    <w:rsid w:val="00342D9F"/>
    <w:rsid w:val="003438C9"/>
    <w:rsid w:val="00343A20"/>
    <w:rsid w:val="003447CF"/>
    <w:rsid w:val="003461AB"/>
    <w:rsid w:val="00346A8D"/>
    <w:rsid w:val="0034730F"/>
    <w:rsid w:val="003511E0"/>
    <w:rsid w:val="003513E5"/>
    <w:rsid w:val="00352241"/>
    <w:rsid w:val="0035341B"/>
    <w:rsid w:val="003543E8"/>
    <w:rsid w:val="00354CE8"/>
    <w:rsid w:val="003552C9"/>
    <w:rsid w:val="0035580B"/>
    <w:rsid w:val="00356617"/>
    <w:rsid w:val="0035661B"/>
    <w:rsid w:val="00356AE7"/>
    <w:rsid w:val="00357A96"/>
    <w:rsid w:val="00357B0D"/>
    <w:rsid w:val="003603CA"/>
    <w:rsid w:val="0036055A"/>
    <w:rsid w:val="00363D5B"/>
    <w:rsid w:val="0036486E"/>
    <w:rsid w:val="00364B4E"/>
    <w:rsid w:val="00366F20"/>
    <w:rsid w:val="003705E4"/>
    <w:rsid w:val="00371650"/>
    <w:rsid w:val="00371B2E"/>
    <w:rsid w:val="003735FB"/>
    <w:rsid w:val="00373607"/>
    <w:rsid w:val="00373B3A"/>
    <w:rsid w:val="0037691A"/>
    <w:rsid w:val="003772B2"/>
    <w:rsid w:val="0037743B"/>
    <w:rsid w:val="00380536"/>
    <w:rsid w:val="00380779"/>
    <w:rsid w:val="00380A0E"/>
    <w:rsid w:val="003819FE"/>
    <w:rsid w:val="00381AB6"/>
    <w:rsid w:val="00382520"/>
    <w:rsid w:val="003827CD"/>
    <w:rsid w:val="00382A94"/>
    <w:rsid w:val="00383322"/>
    <w:rsid w:val="00383B4D"/>
    <w:rsid w:val="003842EB"/>
    <w:rsid w:val="00384AFD"/>
    <w:rsid w:val="00385C64"/>
    <w:rsid w:val="00385E48"/>
    <w:rsid w:val="00386E32"/>
    <w:rsid w:val="0038722B"/>
    <w:rsid w:val="00387415"/>
    <w:rsid w:val="003900CA"/>
    <w:rsid w:val="00390342"/>
    <w:rsid w:val="003903AA"/>
    <w:rsid w:val="003927A3"/>
    <w:rsid w:val="00392E79"/>
    <w:rsid w:val="00392EE1"/>
    <w:rsid w:val="003947E6"/>
    <w:rsid w:val="00394C52"/>
    <w:rsid w:val="00395C1C"/>
    <w:rsid w:val="0039685F"/>
    <w:rsid w:val="00397F62"/>
    <w:rsid w:val="003A036F"/>
    <w:rsid w:val="003A1574"/>
    <w:rsid w:val="003A23B1"/>
    <w:rsid w:val="003A2F1F"/>
    <w:rsid w:val="003A4E77"/>
    <w:rsid w:val="003A531D"/>
    <w:rsid w:val="003A5CA2"/>
    <w:rsid w:val="003A5E30"/>
    <w:rsid w:val="003A7F2F"/>
    <w:rsid w:val="003B0E91"/>
    <w:rsid w:val="003B20F6"/>
    <w:rsid w:val="003B2394"/>
    <w:rsid w:val="003B33C0"/>
    <w:rsid w:val="003B3FFA"/>
    <w:rsid w:val="003B409C"/>
    <w:rsid w:val="003B5FA7"/>
    <w:rsid w:val="003B64C2"/>
    <w:rsid w:val="003C15AF"/>
    <w:rsid w:val="003C1C5A"/>
    <w:rsid w:val="003C38FD"/>
    <w:rsid w:val="003C7143"/>
    <w:rsid w:val="003C7592"/>
    <w:rsid w:val="003D0FE7"/>
    <w:rsid w:val="003D1067"/>
    <w:rsid w:val="003D42EB"/>
    <w:rsid w:val="003D4CE5"/>
    <w:rsid w:val="003D54CE"/>
    <w:rsid w:val="003D6079"/>
    <w:rsid w:val="003D78C5"/>
    <w:rsid w:val="003E266D"/>
    <w:rsid w:val="003E34FD"/>
    <w:rsid w:val="003E37D3"/>
    <w:rsid w:val="003E38BF"/>
    <w:rsid w:val="003E423A"/>
    <w:rsid w:val="003E54A5"/>
    <w:rsid w:val="003E55B8"/>
    <w:rsid w:val="003E5A54"/>
    <w:rsid w:val="003E5E8B"/>
    <w:rsid w:val="003E5FEC"/>
    <w:rsid w:val="003F181B"/>
    <w:rsid w:val="003F19B5"/>
    <w:rsid w:val="003F3CB9"/>
    <w:rsid w:val="003F4565"/>
    <w:rsid w:val="003F63FA"/>
    <w:rsid w:val="003F666B"/>
    <w:rsid w:val="003F76C9"/>
    <w:rsid w:val="0040025D"/>
    <w:rsid w:val="0040165F"/>
    <w:rsid w:val="00403695"/>
    <w:rsid w:val="00404C11"/>
    <w:rsid w:val="0040755A"/>
    <w:rsid w:val="00410359"/>
    <w:rsid w:val="004108BA"/>
    <w:rsid w:val="00410AB8"/>
    <w:rsid w:val="00410BD7"/>
    <w:rsid w:val="004116C7"/>
    <w:rsid w:val="00411CF9"/>
    <w:rsid w:val="00412EEB"/>
    <w:rsid w:val="00413610"/>
    <w:rsid w:val="00415092"/>
    <w:rsid w:val="00415E4C"/>
    <w:rsid w:val="004163AA"/>
    <w:rsid w:val="00417064"/>
    <w:rsid w:val="004175F8"/>
    <w:rsid w:val="0041765F"/>
    <w:rsid w:val="00420D94"/>
    <w:rsid w:val="00421F7E"/>
    <w:rsid w:val="0042416F"/>
    <w:rsid w:val="00424C3A"/>
    <w:rsid w:val="00424DFD"/>
    <w:rsid w:val="00426986"/>
    <w:rsid w:val="00426B72"/>
    <w:rsid w:val="00427A5B"/>
    <w:rsid w:val="00427DA7"/>
    <w:rsid w:val="00432362"/>
    <w:rsid w:val="00432813"/>
    <w:rsid w:val="00433371"/>
    <w:rsid w:val="004354C6"/>
    <w:rsid w:val="0043619B"/>
    <w:rsid w:val="00436672"/>
    <w:rsid w:val="00437B1C"/>
    <w:rsid w:val="00437B8A"/>
    <w:rsid w:val="00441D34"/>
    <w:rsid w:val="00442887"/>
    <w:rsid w:val="00443740"/>
    <w:rsid w:val="00443A65"/>
    <w:rsid w:val="0044584E"/>
    <w:rsid w:val="00445BDB"/>
    <w:rsid w:val="00447E48"/>
    <w:rsid w:val="00450EA3"/>
    <w:rsid w:val="004510E5"/>
    <w:rsid w:val="004513F8"/>
    <w:rsid w:val="00451C66"/>
    <w:rsid w:val="0045220A"/>
    <w:rsid w:val="004523C1"/>
    <w:rsid w:val="0045556F"/>
    <w:rsid w:val="00457570"/>
    <w:rsid w:val="004611C7"/>
    <w:rsid w:val="004614F5"/>
    <w:rsid w:val="00461B65"/>
    <w:rsid w:val="00461DA7"/>
    <w:rsid w:val="0046212E"/>
    <w:rsid w:val="0046252F"/>
    <w:rsid w:val="00465BD7"/>
    <w:rsid w:val="00465DC4"/>
    <w:rsid w:val="00465FEA"/>
    <w:rsid w:val="00466F76"/>
    <w:rsid w:val="00471F31"/>
    <w:rsid w:val="004732F2"/>
    <w:rsid w:val="004732FA"/>
    <w:rsid w:val="00473766"/>
    <w:rsid w:val="00473A08"/>
    <w:rsid w:val="004743C9"/>
    <w:rsid w:val="00475F1F"/>
    <w:rsid w:val="004760B0"/>
    <w:rsid w:val="00476AAC"/>
    <w:rsid w:val="004772EC"/>
    <w:rsid w:val="00477387"/>
    <w:rsid w:val="0048008C"/>
    <w:rsid w:val="00482459"/>
    <w:rsid w:val="00483C43"/>
    <w:rsid w:val="00484DE1"/>
    <w:rsid w:val="00484E4D"/>
    <w:rsid w:val="00485174"/>
    <w:rsid w:val="00485553"/>
    <w:rsid w:val="00485CED"/>
    <w:rsid w:val="0048630A"/>
    <w:rsid w:val="004863D2"/>
    <w:rsid w:val="00487CF2"/>
    <w:rsid w:val="004904DE"/>
    <w:rsid w:val="004908AD"/>
    <w:rsid w:val="00491B2B"/>
    <w:rsid w:val="00493811"/>
    <w:rsid w:val="004955DD"/>
    <w:rsid w:val="004956D7"/>
    <w:rsid w:val="00496B6A"/>
    <w:rsid w:val="00497A26"/>
    <w:rsid w:val="004A1208"/>
    <w:rsid w:val="004A1A35"/>
    <w:rsid w:val="004A1AF6"/>
    <w:rsid w:val="004A25CA"/>
    <w:rsid w:val="004A30E0"/>
    <w:rsid w:val="004A3225"/>
    <w:rsid w:val="004A4491"/>
    <w:rsid w:val="004A48EB"/>
    <w:rsid w:val="004A4A2E"/>
    <w:rsid w:val="004A4AD2"/>
    <w:rsid w:val="004A4DD3"/>
    <w:rsid w:val="004A5557"/>
    <w:rsid w:val="004A6F96"/>
    <w:rsid w:val="004B220D"/>
    <w:rsid w:val="004B2845"/>
    <w:rsid w:val="004B3535"/>
    <w:rsid w:val="004B5587"/>
    <w:rsid w:val="004B5F37"/>
    <w:rsid w:val="004B6590"/>
    <w:rsid w:val="004B6BB9"/>
    <w:rsid w:val="004B6D35"/>
    <w:rsid w:val="004C0EC6"/>
    <w:rsid w:val="004C3A15"/>
    <w:rsid w:val="004C3C0A"/>
    <w:rsid w:val="004C4D6D"/>
    <w:rsid w:val="004C5979"/>
    <w:rsid w:val="004C59F2"/>
    <w:rsid w:val="004D0318"/>
    <w:rsid w:val="004D057D"/>
    <w:rsid w:val="004D0788"/>
    <w:rsid w:val="004D1900"/>
    <w:rsid w:val="004D20C5"/>
    <w:rsid w:val="004D4442"/>
    <w:rsid w:val="004D4686"/>
    <w:rsid w:val="004D65D5"/>
    <w:rsid w:val="004D7113"/>
    <w:rsid w:val="004E0605"/>
    <w:rsid w:val="004E1D4E"/>
    <w:rsid w:val="004E2ADB"/>
    <w:rsid w:val="004E3E59"/>
    <w:rsid w:val="004F3319"/>
    <w:rsid w:val="004F47B3"/>
    <w:rsid w:val="004F525C"/>
    <w:rsid w:val="004F7C4E"/>
    <w:rsid w:val="00500068"/>
    <w:rsid w:val="005011BA"/>
    <w:rsid w:val="0050145D"/>
    <w:rsid w:val="00501853"/>
    <w:rsid w:val="005021C9"/>
    <w:rsid w:val="00502D8F"/>
    <w:rsid w:val="00503579"/>
    <w:rsid w:val="005062F0"/>
    <w:rsid w:val="00506FD0"/>
    <w:rsid w:val="005073A3"/>
    <w:rsid w:val="00510465"/>
    <w:rsid w:val="0051095B"/>
    <w:rsid w:val="00510D77"/>
    <w:rsid w:val="00511864"/>
    <w:rsid w:val="00512115"/>
    <w:rsid w:val="00512B6B"/>
    <w:rsid w:val="00513415"/>
    <w:rsid w:val="00513886"/>
    <w:rsid w:val="00516CFA"/>
    <w:rsid w:val="005174BF"/>
    <w:rsid w:val="00517708"/>
    <w:rsid w:val="00517804"/>
    <w:rsid w:val="00517964"/>
    <w:rsid w:val="005215F2"/>
    <w:rsid w:val="00521BFE"/>
    <w:rsid w:val="00522511"/>
    <w:rsid w:val="005229C0"/>
    <w:rsid w:val="00522BB3"/>
    <w:rsid w:val="0052336B"/>
    <w:rsid w:val="005241CF"/>
    <w:rsid w:val="0052437A"/>
    <w:rsid w:val="00525182"/>
    <w:rsid w:val="00526173"/>
    <w:rsid w:val="0052639A"/>
    <w:rsid w:val="00526599"/>
    <w:rsid w:val="00526CE3"/>
    <w:rsid w:val="005308A0"/>
    <w:rsid w:val="005320AC"/>
    <w:rsid w:val="00532289"/>
    <w:rsid w:val="00533BFC"/>
    <w:rsid w:val="00535187"/>
    <w:rsid w:val="0053607A"/>
    <w:rsid w:val="0053688C"/>
    <w:rsid w:val="00536E59"/>
    <w:rsid w:val="00543020"/>
    <w:rsid w:val="00546824"/>
    <w:rsid w:val="0054740C"/>
    <w:rsid w:val="00547AD8"/>
    <w:rsid w:val="00550237"/>
    <w:rsid w:val="00552CA4"/>
    <w:rsid w:val="00554B44"/>
    <w:rsid w:val="00555882"/>
    <w:rsid w:val="00557AC6"/>
    <w:rsid w:val="00560DFD"/>
    <w:rsid w:val="00562688"/>
    <w:rsid w:val="00562B57"/>
    <w:rsid w:val="0056355C"/>
    <w:rsid w:val="0056385E"/>
    <w:rsid w:val="00564045"/>
    <w:rsid w:val="005650EE"/>
    <w:rsid w:val="0056536B"/>
    <w:rsid w:val="00572917"/>
    <w:rsid w:val="00572E5E"/>
    <w:rsid w:val="0057314E"/>
    <w:rsid w:val="00573A1C"/>
    <w:rsid w:val="00574253"/>
    <w:rsid w:val="00574ECB"/>
    <w:rsid w:val="005754FE"/>
    <w:rsid w:val="0057554A"/>
    <w:rsid w:val="005763E6"/>
    <w:rsid w:val="0057708D"/>
    <w:rsid w:val="00581225"/>
    <w:rsid w:val="005829D5"/>
    <w:rsid w:val="00584DB3"/>
    <w:rsid w:val="00585446"/>
    <w:rsid w:val="0058656E"/>
    <w:rsid w:val="0059186A"/>
    <w:rsid w:val="00592454"/>
    <w:rsid w:val="00592CC0"/>
    <w:rsid w:val="00593D35"/>
    <w:rsid w:val="00595016"/>
    <w:rsid w:val="00596AC7"/>
    <w:rsid w:val="00596DDC"/>
    <w:rsid w:val="005A0861"/>
    <w:rsid w:val="005A0CA2"/>
    <w:rsid w:val="005A14EA"/>
    <w:rsid w:val="005A15F6"/>
    <w:rsid w:val="005A394A"/>
    <w:rsid w:val="005A4CBF"/>
    <w:rsid w:val="005A5818"/>
    <w:rsid w:val="005A6275"/>
    <w:rsid w:val="005A62CA"/>
    <w:rsid w:val="005A6751"/>
    <w:rsid w:val="005A7581"/>
    <w:rsid w:val="005B042F"/>
    <w:rsid w:val="005B0EA9"/>
    <w:rsid w:val="005B119F"/>
    <w:rsid w:val="005B1706"/>
    <w:rsid w:val="005B2002"/>
    <w:rsid w:val="005B2089"/>
    <w:rsid w:val="005B2544"/>
    <w:rsid w:val="005B3A0A"/>
    <w:rsid w:val="005B4BCA"/>
    <w:rsid w:val="005B7EE3"/>
    <w:rsid w:val="005C0674"/>
    <w:rsid w:val="005C08EB"/>
    <w:rsid w:val="005C1276"/>
    <w:rsid w:val="005C1E50"/>
    <w:rsid w:val="005C2A81"/>
    <w:rsid w:val="005C33DA"/>
    <w:rsid w:val="005C3D8C"/>
    <w:rsid w:val="005C6BF5"/>
    <w:rsid w:val="005D11E9"/>
    <w:rsid w:val="005D139F"/>
    <w:rsid w:val="005D1AAE"/>
    <w:rsid w:val="005D51CF"/>
    <w:rsid w:val="005D755A"/>
    <w:rsid w:val="005E1EE9"/>
    <w:rsid w:val="005E2860"/>
    <w:rsid w:val="005E2CD1"/>
    <w:rsid w:val="005E2F08"/>
    <w:rsid w:val="005E30AB"/>
    <w:rsid w:val="005E34AB"/>
    <w:rsid w:val="005E3C01"/>
    <w:rsid w:val="005E49BE"/>
    <w:rsid w:val="005E669D"/>
    <w:rsid w:val="005E7038"/>
    <w:rsid w:val="005E71D5"/>
    <w:rsid w:val="005E733C"/>
    <w:rsid w:val="005E778A"/>
    <w:rsid w:val="005E7952"/>
    <w:rsid w:val="005F04CD"/>
    <w:rsid w:val="005F2741"/>
    <w:rsid w:val="005F29F8"/>
    <w:rsid w:val="005F2ADB"/>
    <w:rsid w:val="005F3DB2"/>
    <w:rsid w:val="005F447C"/>
    <w:rsid w:val="005F47F6"/>
    <w:rsid w:val="005F4E39"/>
    <w:rsid w:val="006005D4"/>
    <w:rsid w:val="006022F5"/>
    <w:rsid w:val="00602E95"/>
    <w:rsid w:val="00603030"/>
    <w:rsid w:val="00603C76"/>
    <w:rsid w:val="006048DA"/>
    <w:rsid w:val="006053B6"/>
    <w:rsid w:val="0060583F"/>
    <w:rsid w:val="00606944"/>
    <w:rsid w:val="0061024B"/>
    <w:rsid w:val="0061083D"/>
    <w:rsid w:val="006115AC"/>
    <w:rsid w:val="00611737"/>
    <w:rsid w:val="0061266E"/>
    <w:rsid w:val="00612787"/>
    <w:rsid w:val="006146A4"/>
    <w:rsid w:val="00615A96"/>
    <w:rsid w:val="00617235"/>
    <w:rsid w:val="0062092E"/>
    <w:rsid w:val="006231BF"/>
    <w:rsid w:val="00624035"/>
    <w:rsid w:val="00626671"/>
    <w:rsid w:val="00627755"/>
    <w:rsid w:val="00630805"/>
    <w:rsid w:val="0063093B"/>
    <w:rsid w:val="006311A7"/>
    <w:rsid w:val="00631239"/>
    <w:rsid w:val="00631B79"/>
    <w:rsid w:val="00632741"/>
    <w:rsid w:val="00632778"/>
    <w:rsid w:val="006345E3"/>
    <w:rsid w:val="006357A8"/>
    <w:rsid w:val="00636E13"/>
    <w:rsid w:val="0064041A"/>
    <w:rsid w:val="006409AE"/>
    <w:rsid w:val="00640E5B"/>
    <w:rsid w:val="00641081"/>
    <w:rsid w:val="00642A41"/>
    <w:rsid w:val="00642F0D"/>
    <w:rsid w:val="006438E6"/>
    <w:rsid w:val="00643BF6"/>
    <w:rsid w:val="00644050"/>
    <w:rsid w:val="0064433D"/>
    <w:rsid w:val="0064446E"/>
    <w:rsid w:val="00644D61"/>
    <w:rsid w:val="0064554E"/>
    <w:rsid w:val="00645A61"/>
    <w:rsid w:val="00647EAE"/>
    <w:rsid w:val="006523A3"/>
    <w:rsid w:val="00652E5C"/>
    <w:rsid w:val="0065464F"/>
    <w:rsid w:val="0065511D"/>
    <w:rsid w:val="0065613F"/>
    <w:rsid w:val="006567E1"/>
    <w:rsid w:val="00656D2A"/>
    <w:rsid w:val="0065758F"/>
    <w:rsid w:val="00657DF3"/>
    <w:rsid w:val="00660416"/>
    <w:rsid w:val="00660B84"/>
    <w:rsid w:val="006616D6"/>
    <w:rsid w:val="00661FE4"/>
    <w:rsid w:val="00665FBB"/>
    <w:rsid w:val="0066618A"/>
    <w:rsid w:val="00666D03"/>
    <w:rsid w:val="0067067F"/>
    <w:rsid w:val="00671090"/>
    <w:rsid w:val="0067235C"/>
    <w:rsid w:val="00672DB4"/>
    <w:rsid w:val="006733FB"/>
    <w:rsid w:val="00674291"/>
    <w:rsid w:val="00675371"/>
    <w:rsid w:val="006754EB"/>
    <w:rsid w:val="006755EF"/>
    <w:rsid w:val="00675D71"/>
    <w:rsid w:val="00676649"/>
    <w:rsid w:val="00677ED6"/>
    <w:rsid w:val="0068181C"/>
    <w:rsid w:val="00683385"/>
    <w:rsid w:val="00684080"/>
    <w:rsid w:val="00684FDA"/>
    <w:rsid w:val="00686E50"/>
    <w:rsid w:val="00687B7C"/>
    <w:rsid w:val="0069194E"/>
    <w:rsid w:val="0069239B"/>
    <w:rsid w:val="006927AE"/>
    <w:rsid w:val="006949A6"/>
    <w:rsid w:val="00694E3A"/>
    <w:rsid w:val="006954F9"/>
    <w:rsid w:val="00695611"/>
    <w:rsid w:val="0069653E"/>
    <w:rsid w:val="006A0C19"/>
    <w:rsid w:val="006A0E04"/>
    <w:rsid w:val="006A26A3"/>
    <w:rsid w:val="006A3AB9"/>
    <w:rsid w:val="006A6078"/>
    <w:rsid w:val="006A607C"/>
    <w:rsid w:val="006A7806"/>
    <w:rsid w:val="006A7DDB"/>
    <w:rsid w:val="006B2096"/>
    <w:rsid w:val="006B2F1F"/>
    <w:rsid w:val="006B3ADF"/>
    <w:rsid w:val="006B3B9F"/>
    <w:rsid w:val="006B4D8B"/>
    <w:rsid w:val="006B58C4"/>
    <w:rsid w:val="006B5BD6"/>
    <w:rsid w:val="006B7643"/>
    <w:rsid w:val="006B788F"/>
    <w:rsid w:val="006B7C17"/>
    <w:rsid w:val="006C08AF"/>
    <w:rsid w:val="006C2144"/>
    <w:rsid w:val="006C2621"/>
    <w:rsid w:val="006C27B1"/>
    <w:rsid w:val="006C2F9F"/>
    <w:rsid w:val="006C332E"/>
    <w:rsid w:val="006C3A52"/>
    <w:rsid w:val="006C3E72"/>
    <w:rsid w:val="006C4195"/>
    <w:rsid w:val="006C5357"/>
    <w:rsid w:val="006C68CC"/>
    <w:rsid w:val="006D0649"/>
    <w:rsid w:val="006D094F"/>
    <w:rsid w:val="006D55DA"/>
    <w:rsid w:val="006D668F"/>
    <w:rsid w:val="006D698E"/>
    <w:rsid w:val="006E148B"/>
    <w:rsid w:val="006E225C"/>
    <w:rsid w:val="006E2B9A"/>
    <w:rsid w:val="006E3968"/>
    <w:rsid w:val="006E4162"/>
    <w:rsid w:val="006F3D9E"/>
    <w:rsid w:val="006F5390"/>
    <w:rsid w:val="007007AC"/>
    <w:rsid w:val="00700850"/>
    <w:rsid w:val="00700AF2"/>
    <w:rsid w:val="00701E01"/>
    <w:rsid w:val="00702844"/>
    <w:rsid w:val="00703A84"/>
    <w:rsid w:val="00705364"/>
    <w:rsid w:val="0070550E"/>
    <w:rsid w:val="00706E27"/>
    <w:rsid w:val="007108D7"/>
    <w:rsid w:val="00711480"/>
    <w:rsid w:val="00711986"/>
    <w:rsid w:val="00711EF9"/>
    <w:rsid w:val="007126BB"/>
    <w:rsid w:val="00712E1D"/>
    <w:rsid w:val="00712F93"/>
    <w:rsid w:val="00713806"/>
    <w:rsid w:val="00713B7A"/>
    <w:rsid w:val="007141AC"/>
    <w:rsid w:val="00714C17"/>
    <w:rsid w:val="00715530"/>
    <w:rsid w:val="007158EC"/>
    <w:rsid w:val="0071640A"/>
    <w:rsid w:val="00716564"/>
    <w:rsid w:val="00716612"/>
    <w:rsid w:val="00716A23"/>
    <w:rsid w:val="00716D0A"/>
    <w:rsid w:val="00717E71"/>
    <w:rsid w:val="00720FF1"/>
    <w:rsid w:val="007217C5"/>
    <w:rsid w:val="00721BFE"/>
    <w:rsid w:val="00722496"/>
    <w:rsid w:val="0072303D"/>
    <w:rsid w:val="00723140"/>
    <w:rsid w:val="0072331F"/>
    <w:rsid w:val="0072390A"/>
    <w:rsid w:val="00723FFA"/>
    <w:rsid w:val="0072465A"/>
    <w:rsid w:val="00724764"/>
    <w:rsid w:val="00725CB8"/>
    <w:rsid w:val="0072700B"/>
    <w:rsid w:val="00730F8F"/>
    <w:rsid w:val="00732569"/>
    <w:rsid w:val="00734ECC"/>
    <w:rsid w:val="007359E7"/>
    <w:rsid w:val="0073617E"/>
    <w:rsid w:val="007379FB"/>
    <w:rsid w:val="00740006"/>
    <w:rsid w:val="00740296"/>
    <w:rsid w:val="00742056"/>
    <w:rsid w:val="00743CC4"/>
    <w:rsid w:val="00743FAC"/>
    <w:rsid w:val="0074449E"/>
    <w:rsid w:val="00747321"/>
    <w:rsid w:val="007478CD"/>
    <w:rsid w:val="00747A55"/>
    <w:rsid w:val="00751936"/>
    <w:rsid w:val="00751B5F"/>
    <w:rsid w:val="00752DB2"/>
    <w:rsid w:val="0075348F"/>
    <w:rsid w:val="00754515"/>
    <w:rsid w:val="00754CB8"/>
    <w:rsid w:val="00754E4E"/>
    <w:rsid w:val="0075571A"/>
    <w:rsid w:val="00756654"/>
    <w:rsid w:val="007566B7"/>
    <w:rsid w:val="007572AC"/>
    <w:rsid w:val="00757900"/>
    <w:rsid w:val="00761664"/>
    <w:rsid w:val="0076444B"/>
    <w:rsid w:val="007650DA"/>
    <w:rsid w:val="007727C3"/>
    <w:rsid w:val="0077322D"/>
    <w:rsid w:val="00773621"/>
    <w:rsid w:val="00773AEA"/>
    <w:rsid w:val="0077458A"/>
    <w:rsid w:val="007755C0"/>
    <w:rsid w:val="00775851"/>
    <w:rsid w:val="00775ECE"/>
    <w:rsid w:val="00776356"/>
    <w:rsid w:val="007769F6"/>
    <w:rsid w:val="00780902"/>
    <w:rsid w:val="00784C38"/>
    <w:rsid w:val="00785101"/>
    <w:rsid w:val="00785C3E"/>
    <w:rsid w:val="007864DB"/>
    <w:rsid w:val="00786E59"/>
    <w:rsid w:val="0078752B"/>
    <w:rsid w:val="0079025F"/>
    <w:rsid w:val="007909B8"/>
    <w:rsid w:val="00790D07"/>
    <w:rsid w:val="0079108A"/>
    <w:rsid w:val="0079226D"/>
    <w:rsid w:val="00792999"/>
    <w:rsid w:val="00792F5F"/>
    <w:rsid w:val="007931FE"/>
    <w:rsid w:val="00796BD2"/>
    <w:rsid w:val="007A35D1"/>
    <w:rsid w:val="007A4E84"/>
    <w:rsid w:val="007A56D8"/>
    <w:rsid w:val="007A6257"/>
    <w:rsid w:val="007A6A48"/>
    <w:rsid w:val="007A6C1E"/>
    <w:rsid w:val="007B14EC"/>
    <w:rsid w:val="007B15EF"/>
    <w:rsid w:val="007B2E78"/>
    <w:rsid w:val="007B3883"/>
    <w:rsid w:val="007B3B56"/>
    <w:rsid w:val="007B52FA"/>
    <w:rsid w:val="007B549B"/>
    <w:rsid w:val="007B5747"/>
    <w:rsid w:val="007B57E4"/>
    <w:rsid w:val="007B5D48"/>
    <w:rsid w:val="007B667A"/>
    <w:rsid w:val="007B71AE"/>
    <w:rsid w:val="007B74D2"/>
    <w:rsid w:val="007C0BFE"/>
    <w:rsid w:val="007C0EC8"/>
    <w:rsid w:val="007C1312"/>
    <w:rsid w:val="007C147F"/>
    <w:rsid w:val="007C1B45"/>
    <w:rsid w:val="007C32F6"/>
    <w:rsid w:val="007C4031"/>
    <w:rsid w:val="007C468E"/>
    <w:rsid w:val="007C58C8"/>
    <w:rsid w:val="007C6069"/>
    <w:rsid w:val="007C744F"/>
    <w:rsid w:val="007D23AC"/>
    <w:rsid w:val="007D3C3C"/>
    <w:rsid w:val="007D4280"/>
    <w:rsid w:val="007D4DDA"/>
    <w:rsid w:val="007D4DFA"/>
    <w:rsid w:val="007D55DD"/>
    <w:rsid w:val="007D61BC"/>
    <w:rsid w:val="007D74FC"/>
    <w:rsid w:val="007D7E0E"/>
    <w:rsid w:val="007E13E3"/>
    <w:rsid w:val="007E14FB"/>
    <w:rsid w:val="007E1550"/>
    <w:rsid w:val="007E2356"/>
    <w:rsid w:val="007E32F3"/>
    <w:rsid w:val="007E3CFF"/>
    <w:rsid w:val="007E58ED"/>
    <w:rsid w:val="007E5E6D"/>
    <w:rsid w:val="007E72AB"/>
    <w:rsid w:val="007E7CDD"/>
    <w:rsid w:val="007F0BD4"/>
    <w:rsid w:val="007F157E"/>
    <w:rsid w:val="007F3241"/>
    <w:rsid w:val="007F5053"/>
    <w:rsid w:val="007F7745"/>
    <w:rsid w:val="00800733"/>
    <w:rsid w:val="00801693"/>
    <w:rsid w:val="008016FC"/>
    <w:rsid w:val="00801BC6"/>
    <w:rsid w:val="00803AB8"/>
    <w:rsid w:val="0080422B"/>
    <w:rsid w:val="00805107"/>
    <w:rsid w:val="00806E87"/>
    <w:rsid w:val="00807786"/>
    <w:rsid w:val="00810480"/>
    <w:rsid w:val="0081120D"/>
    <w:rsid w:val="00811A1D"/>
    <w:rsid w:val="00812B15"/>
    <w:rsid w:val="00815A9D"/>
    <w:rsid w:val="00816A2A"/>
    <w:rsid w:val="00816A2B"/>
    <w:rsid w:val="00816C3C"/>
    <w:rsid w:val="00817002"/>
    <w:rsid w:val="0082055B"/>
    <w:rsid w:val="00820D5B"/>
    <w:rsid w:val="008223B6"/>
    <w:rsid w:val="008232B8"/>
    <w:rsid w:val="0082467B"/>
    <w:rsid w:val="0082519D"/>
    <w:rsid w:val="0082586A"/>
    <w:rsid w:val="00825CC0"/>
    <w:rsid w:val="00826FE7"/>
    <w:rsid w:val="008272FC"/>
    <w:rsid w:val="00827F5E"/>
    <w:rsid w:val="00827FC2"/>
    <w:rsid w:val="00832A87"/>
    <w:rsid w:val="00832B29"/>
    <w:rsid w:val="00833A04"/>
    <w:rsid w:val="00834533"/>
    <w:rsid w:val="00834BEF"/>
    <w:rsid w:val="0083793A"/>
    <w:rsid w:val="00837BA5"/>
    <w:rsid w:val="00840E44"/>
    <w:rsid w:val="00840FB1"/>
    <w:rsid w:val="00841235"/>
    <w:rsid w:val="0084136E"/>
    <w:rsid w:val="0084146C"/>
    <w:rsid w:val="0084210A"/>
    <w:rsid w:val="00842577"/>
    <w:rsid w:val="00843378"/>
    <w:rsid w:val="008435E7"/>
    <w:rsid w:val="0084409C"/>
    <w:rsid w:val="0084458D"/>
    <w:rsid w:val="00846A83"/>
    <w:rsid w:val="0084745F"/>
    <w:rsid w:val="00847663"/>
    <w:rsid w:val="008508C5"/>
    <w:rsid w:val="00851233"/>
    <w:rsid w:val="0085232E"/>
    <w:rsid w:val="00853432"/>
    <w:rsid w:val="0085370A"/>
    <w:rsid w:val="00854964"/>
    <w:rsid w:val="00854F1F"/>
    <w:rsid w:val="008578B0"/>
    <w:rsid w:val="008637D4"/>
    <w:rsid w:val="00863BE3"/>
    <w:rsid w:val="00864B4A"/>
    <w:rsid w:val="00864DEB"/>
    <w:rsid w:val="008705FD"/>
    <w:rsid w:val="008714EF"/>
    <w:rsid w:val="008723C2"/>
    <w:rsid w:val="008734B8"/>
    <w:rsid w:val="008748FB"/>
    <w:rsid w:val="00875E8F"/>
    <w:rsid w:val="00877395"/>
    <w:rsid w:val="00881AAC"/>
    <w:rsid w:val="00881F4F"/>
    <w:rsid w:val="00882352"/>
    <w:rsid w:val="00885C3E"/>
    <w:rsid w:val="00886314"/>
    <w:rsid w:val="008864BC"/>
    <w:rsid w:val="008874E0"/>
    <w:rsid w:val="00890639"/>
    <w:rsid w:val="00890D0C"/>
    <w:rsid w:val="00891AF5"/>
    <w:rsid w:val="0089453D"/>
    <w:rsid w:val="008956DC"/>
    <w:rsid w:val="0089583C"/>
    <w:rsid w:val="00895918"/>
    <w:rsid w:val="008A03E4"/>
    <w:rsid w:val="008A1F7C"/>
    <w:rsid w:val="008A20C0"/>
    <w:rsid w:val="008A2C79"/>
    <w:rsid w:val="008A4C15"/>
    <w:rsid w:val="008A4C1B"/>
    <w:rsid w:val="008A5110"/>
    <w:rsid w:val="008A596B"/>
    <w:rsid w:val="008A6CB3"/>
    <w:rsid w:val="008A7008"/>
    <w:rsid w:val="008A7C99"/>
    <w:rsid w:val="008B0001"/>
    <w:rsid w:val="008B0A1E"/>
    <w:rsid w:val="008B1423"/>
    <w:rsid w:val="008B399D"/>
    <w:rsid w:val="008B4665"/>
    <w:rsid w:val="008B5C3A"/>
    <w:rsid w:val="008B5DCD"/>
    <w:rsid w:val="008B7D8F"/>
    <w:rsid w:val="008C18E8"/>
    <w:rsid w:val="008C1AE8"/>
    <w:rsid w:val="008C2148"/>
    <w:rsid w:val="008C564B"/>
    <w:rsid w:val="008C5C2E"/>
    <w:rsid w:val="008C6320"/>
    <w:rsid w:val="008D09E8"/>
    <w:rsid w:val="008D337E"/>
    <w:rsid w:val="008D3BDF"/>
    <w:rsid w:val="008D3DAC"/>
    <w:rsid w:val="008D4BE3"/>
    <w:rsid w:val="008D4F31"/>
    <w:rsid w:val="008D6BC7"/>
    <w:rsid w:val="008D6C07"/>
    <w:rsid w:val="008E00C5"/>
    <w:rsid w:val="008E055F"/>
    <w:rsid w:val="008E0581"/>
    <w:rsid w:val="008E0CDF"/>
    <w:rsid w:val="008E1203"/>
    <w:rsid w:val="008E139A"/>
    <w:rsid w:val="008E1457"/>
    <w:rsid w:val="008E1F63"/>
    <w:rsid w:val="008E20B2"/>
    <w:rsid w:val="008E39AB"/>
    <w:rsid w:val="008E74D6"/>
    <w:rsid w:val="008F005C"/>
    <w:rsid w:val="008F0385"/>
    <w:rsid w:val="008F192C"/>
    <w:rsid w:val="008F3B7A"/>
    <w:rsid w:val="008F7751"/>
    <w:rsid w:val="00900717"/>
    <w:rsid w:val="00900895"/>
    <w:rsid w:val="00900AAF"/>
    <w:rsid w:val="0090157B"/>
    <w:rsid w:val="00901AA9"/>
    <w:rsid w:val="00901F46"/>
    <w:rsid w:val="00903715"/>
    <w:rsid w:val="00903DCC"/>
    <w:rsid w:val="00903FA2"/>
    <w:rsid w:val="00904FC3"/>
    <w:rsid w:val="00910175"/>
    <w:rsid w:val="009113B4"/>
    <w:rsid w:val="0091310D"/>
    <w:rsid w:val="009132BE"/>
    <w:rsid w:val="00914619"/>
    <w:rsid w:val="00914F19"/>
    <w:rsid w:val="00915932"/>
    <w:rsid w:val="00916133"/>
    <w:rsid w:val="0091639B"/>
    <w:rsid w:val="00916C1D"/>
    <w:rsid w:val="009178CB"/>
    <w:rsid w:val="00921AAE"/>
    <w:rsid w:val="00922148"/>
    <w:rsid w:val="00922C92"/>
    <w:rsid w:val="00923340"/>
    <w:rsid w:val="009250FC"/>
    <w:rsid w:val="00926386"/>
    <w:rsid w:val="00927511"/>
    <w:rsid w:val="0093086C"/>
    <w:rsid w:val="00930B37"/>
    <w:rsid w:val="009317E4"/>
    <w:rsid w:val="00932375"/>
    <w:rsid w:val="00932A3D"/>
    <w:rsid w:val="00932D3D"/>
    <w:rsid w:val="00935206"/>
    <w:rsid w:val="00936C14"/>
    <w:rsid w:val="0093786D"/>
    <w:rsid w:val="0094013E"/>
    <w:rsid w:val="00940837"/>
    <w:rsid w:val="00940EEC"/>
    <w:rsid w:val="00941EC7"/>
    <w:rsid w:val="00942AE7"/>
    <w:rsid w:val="009440C1"/>
    <w:rsid w:val="00945D8E"/>
    <w:rsid w:val="009461B5"/>
    <w:rsid w:val="0094650C"/>
    <w:rsid w:val="00947F40"/>
    <w:rsid w:val="0095060C"/>
    <w:rsid w:val="00951209"/>
    <w:rsid w:val="0095122B"/>
    <w:rsid w:val="0095338B"/>
    <w:rsid w:val="0095446C"/>
    <w:rsid w:val="009546FA"/>
    <w:rsid w:val="00955E8C"/>
    <w:rsid w:val="00956626"/>
    <w:rsid w:val="00956C61"/>
    <w:rsid w:val="009570BA"/>
    <w:rsid w:val="0096013E"/>
    <w:rsid w:val="0096019D"/>
    <w:rsid w:val="00960573"/>
    <w:rsid w:val="00961DE3"/>
    <w:rsid w:val="009621B6"/>
    <w:rsid w:val="0096584D"/>
    <w:rsid w:val="00965EBF"/>
    <w:rsid w:val="009660F6"/>
    <w:rsid w:val="00967647"/>
    <w:rsid w:val="009677EF"/>
    <w:rsid w:val="009678B2"/>
    <w:rsid w:val="009702FA"/>
    <w:rsid w:val="00970877"/>
    <w:rsid w:val="009714A2"/>
    <w:rsid w:val="00972F8E"/>
    <w:rsid w:val="00973622"/>
    <w:rsid w:val="00973958"/>
    <w:rsid w:val="00974DA8"/>
    <w:rsid w:val="00974DA9"/>
    <w:rsid w:val="00975DE7"/>
    <w:rsid w:val="009760D2"/>
    <w:rsid w:val="009762EE"/>
    <w:rsid w:val="00976A46"/>
    <w:rsid w:val="0097769C"/>
    <w:rsid w:val="00977A29"/>
    <w:rsid w:val="009837F3"/>
    <w:rsid w:val="00983DD8"/>
    <w:rsid w:val="0098705F"/>
    <w:rsid w:val="00987593"/>
    <w:rsid w:val="00987BA9"/>
    <w:rsid w:val="009904F7"/>
    <w:rsid w:val="00990959"/>
    <w:rsid w:val="00992E0B"/>
    <w:rsid w:val="00993F00"/>
    <w:rsid w:val="009944B2"/>
    <w:rsid w:val="0099582F"/>
    <w:rsid w:val="00995E6C"/>
    <w:rsid w:val="00997A10"/>
    <w:rsid w:val="00997AD4"/>
    <w:rsid w:val="00997C19"/>
    <w:rsid w:val="009A0FC0"/>
    <w:rsid w:val="009A1D7B"/>
    <w:rsid w:val="009A22A2"/>
    <w:rsid w:val="009A287C"/>
    <w:rsid w:val="009A2FB2"/>
    <w:rsid w:val="009A3265"/>
    <w:rsid w:val="009A4D26"/>
    <w:rsid w:val="009A6752"/>
    <w:rsid w:val="009A6AAF"/>
    <w:rsid w:val="009B01DB"/>
    <w:rsid w:val="009B052E"/>
    <w:rsid w:val="009B0B5F"/>
    <w:rsid w:val="009B2114"/>
    <w:rsid w:val="009B333F"/>
    <w:rsid w:val="009B3433"/>
    <w:rsid w:val="009B4BE4"/>
    <w:rsid w:val="009B4DBE"/>
    <w:rsid w:val="009B5178"/>
    <w:rsid w:val="009B539C"/>
    <w:rsid w:val="009B5A6C"/>
    <w:rsid w:val="009B6F52"/>
    <w:rsid w:val="009B7918"/>
    <w:rsid w:val="009C004D"/>
    <w:rsid w:val="009C0444"/>
    <w:rsid w:val="009C165B"/>
    <w:rsid w:val="009C16C1"/>
    <w:rsid w:val="009C1D37"/>
    <w:rsid w:val="009C1DE3"/>
    <w:rsid w:val="009C2246"/>
    <w:rsid w:val="009C27D7"/>
    <w:rsid w:val="009C28AA"/>
    <w:rsid w:val="009C2C00"/>
    <w:rsid w:val="009C3B1F"/>
    <w:rsid w:val="009D1217"/>
    <w:rsid w:val="009D189B"/>
    <w:rsid w:val="009D1A84"/>
    <w:rsid w:val="009D2044"/>
    <w:rsid w:val="009D295E"/>
    <w:rsid w:val="009D2A83"/>
    <w:rsid w:val="009D35C5"/>
    <w:rsid w:val="009D3E5F"/>
    <w:rsid w:val="009D4764"/>
    <w:rsid w:val="009D48F1"/>
    <w:rsid w:val="009D4D4F"/>
    <w:rsid w:val="009D56A1"/>
    <w:rsid w:val="009D5F1F"/>
    <w:rsid w:val="009E08B3"/>
    <w:rsid w:val="009E1441"/>
    <w:rsid w:val="009E3333"/>
    <w:rsid w:val="009E3F6D"/>
    <w:rsid w:val="009E4E76"/>
    <w:rsid w:val="009E511A"/>
    <w:rsid w:val="009F0302"/>
    <w:rsid w:val="009F27BE"/>
    <w:rsid w:val="009F290F"/>
    <w:rsid w:val="009F3169"/>
    <w:rsid w:val="009F3302"/>
    <w:rsid w:val="009F3D78"/>
    <w:rsid w:val="009F4556"/>
    <w:rsid w:val="009F5EFF"/>
    <w:rsid w:val="009F62B0"/>
    <w:rsid w:val="009F640F"/>
    <w:rsid w:val="009F6F88"/>
    <w:rsid w:val="00A00A35"/>
    <w:rsid w:val="00A00DB1"/>
    <w:rsid w:val="00A01D2B"/>
    <w:rsid w:val="00A029D1"/>
    <w:rsid w:val="00A02A78"/>
    <w:rsid w:val="00A03DB1"/>
    <w:rsid w:val="00A04298"/>
    <w:rsid w:val="00A04723"/>
    <w:rsid w:val="00A05646"/>
    <w:rsid w:val="00A05FDD"/>
    <w:rsid w:val="00A06167"/>
    <w:rsid w:val="00A06330"/>
    <w:rsid w:val="00A064D6"/>
    <w:rsid w:val="00A06C93"/>
    <w:rsid w:val="00A06CAB"/>
    <w:rsid w:val="00A10250"/>
    <w:rsid w:val="00A106D6"/>
    <w:rsid w:val="00A12F9C"/>
    <w:rsid w:val="00A13A33"/>
    <w:rsid w:val="00A17B44"/>
    <w:rsid w:val="00A210B4"/>
    <w:rsid w:val="00A22AF4"/>
    <w:rsid w:val="00A2317B"/>
    <w:rsid w:val="00A2325A"/>
    <w:rsid w:val="00A23B89"/>
    <w:rsid w:val="00A25918"/>
    <w:rsid w:val="00A25C55"/>
    <w:rsid w:val="00A2650A"/>
    <w:rsid w:val="00A26AD0"/>
    <w:rsid w:val="00A26CE0"/>
    <w:rsid w:val="00A27FC8"/>
    <w:rsid w:val="00A30764"/>
    <w:rsid w:val="00A3152D"/>
    <w:rsid w:val="00A31706"/>
    <w:rsid w:val="00A31D07"/>
    <w:rsid w:val="00A32071"/>
    <w:rsid w:val="00A3390E"/>
    <w:rsid w:val="00A34423"/>
    <w:rsid w:val="00A347B0"/>
    <w:rsid w:val="00A35A8E"/>
    <w:rsid w:val="00A40446"/>
    <w:rsid w:val="00A411DC"/>
    <w:rsid w:val="00A441DC"/>
    <w:rsid w:val="00A453D9"/>
    <w:rsid w:val="00A4569C"/>
    <w:rsid w:val="00A45D06"/>
    <w:rsid w:val="00A464CF"/>
    <w:rsid w:val="00A4717F"/>
    <w:rsid w:val="00A51858"/>
    <w:rsid w:val="00A53519"/>
    <w:rsid w:val="00A53EDA"/>
    <w:rsid w:val="00A54A28"/>
    <w:rsid w:val="00A54DC5"/>
    <w:rsid w:val="00A60623"/>
    <w:rsid w:val="00A61345"/>
    <w:rsid w:val="00A6312C"/>
    <w:rsid w:val="00A639A9"/>
    <w:rsid w:val="00A64C44"/>
    <w:rsid w:val="00A65298"/>
    <w:rsid w:val="00A66B09"/>
    <w:rsid w:val="00A671FB"/>
    <w:rsid w:val="00A6729E"/>
    <w:rsid w:val="00A701BA"/>
    <w:rsid w:val="00A7044A"/>
    <w:rsid w:val="00A70A5A"/>
    <w:rsid w:val="00A7140A"/>
    <w:rsid w:val="00A71B84"/>
    <w:rsid w:val="00A71D43"/>
    <w:rsid w:val="00A71E48"/>
    <w:rsid w:val="00A725DB"/>
    <w:rsid w:val="00A7421E"/>
    <w:rsid w:val="00A74A51"/>
    <w:rsid w:val="00A755E6"/>
    <w:rsid w:val="00A75ECA"/>
    <w:rsid w:val="00A770EC"/>
    <w:rsid w:val="00A77F8D"/>
    <w:rsid w:val="00A81AF1"/>
    <w:rsid w:val="00A820DD"/>
    <w:rsid w:val="00A827C7"/>
    <w:rsid w:val="00A8395E"/>
    <w:rsid w:val="00A86DDD"/>
    <w:rsid w:val="00A87905"/>
    <w:rsid w:val="00A906F5"/>
    <w:rsid w:val="00A93FEA"/>
    <w:rsid w:val="00A942E2"/>
    <w:rsid w:val="00A948A8"/>
    <w:rsid w:val="00A94E8F"/>
    <w:rsid w:val="00A955F3"/>
    <w:rsid w:val="00A9578E"/>
    <w:rsid w:val="00A96ED2"/>
    <w:rsid w:val="00A9782F"/>
    <w:rsid w:val="00AA17F1"/>
    <w:rsid w:val="00AA3987"/>
    <w:rsid w:val="00AA4322"/>
    <w:rsid w:val="00AA5401"/>
    <w:rsid w:val="00AA55D6"/>
    <w:rsid w:val="00AA7E34"/>
    <w:rsid w:val="00AB3250"/>
    <w:rsid w:val="00AB435B"/>
    <w:rsid w:val="00AB6C89"/>
    <w:rsid w:val="00AB7556"/>
    <w:rsid w:val="00AC4F22"/>
    <w:rsid w:val="00AC57BB"/>
    <w:rsid w:val="00AC61F0"/>
    <w:rsid w:val="00AC630E"/>
    <w:rsid w:val="00AC734D"/>
    <w:rsid w:val="00AD00CB"/>
    <w:rsid w:val="00AD27AF"/>
    <w:rsid w:val="00AD383E"/>
    <w:rsid w:val="00AD40AD"/>
    <w:rsid w:val="00AD5B14"/>
    <w:rsid w:val="00AD5F63"/>
    <w:rsid w:val="00AD6222"/>
    <w:rsid w:val="00AD66D0"/>
    <w:rsid w:val="00AD7E1F"/>
    <w:rsid w:val="00AD7F9A"/>
    <w:rsid w:val="00AE17AB"/>
    <w:rsid w:val="00AE2355"/>
    <w:rsid w:val="00AE414C"/>
    <w:rsid w:val="00AE4CF4"/>
    <w:rsid w:val="00AE5176"/>
    <w:rsid w:val="00AE6628"/>
    <w:rsid w:val="00AE7028"/>
    <w:rsid w:val="00AE7D43"/>
    <w:rsid w:val="00AF082A"/>
    <w:rsid w:val="00AF16E4"/>
    <w:rsid w:val="00AF18E0"/>
    <w:rsid w:val="00AF205D"/>
    <w:rsid w:val="00AF2C4E"/>
    <w:rsid w:val="00AF2D74"/>
    <w:rsid w:val="00AF3AE1"/>
    <w:rsid w:val="00AF3DAF"/>
    <w:rsid w:val="00AF43A9"/>
    <w:rsid w:val="00AF47C1"/>
    <w:rsid w:val="00AF4932"/>
    <w:rsid w:val="00AF49C9"/>
    <w:rsid w:val="00AF606F"/>
    <w:rsid w:val="00AF7569"/>
    <w:rsid w:val="00B0172D"/>
    <w:rsid w:val="00B02C20"/>
    <w:rsid w:val="00B03926"/>
    <w:rsid w:val="00B07182"/>
    <w:rsid w:val="00B07B19"/>
    <w:rsid w:val="00B104A0"/>
    <w:rsid w:val="00B15969"/>
    <w:rsid w:val="00B20BE2"/>
    <w:rsid w:val="00B210A2"/>
    <w:rsid w:val="00B21275"/>
    <w:rsid w:val="00B2213D"/>
    <w:rsid w:val="00B225D5"/>
    <w:rsid w:val="00B23C0A"/>
    <w:rsid w:val="00B23D5A"/>
    <w:rsid w:val="00B257EB"/>
    <w:rsid w:val="00B26C10"/>
    <w:rsid w:val="00B27247"/>
    <w:rsid w:val="00B30134"/>
    <w:rsid w:val="00B31987"/>
    <w:rsid w:val="00B31A9A"/>
    <w:rsid w:val="00B3250E"/>
    <w:rsid w:val="00B330BF"/>
    <w:rsid w:val="00B339D9"/>
    <w:rsid w:val="00B3487E"/>
    <w:rsid w:val="00B34AAE"/>
    <w:rsid w:val="00B362A3"/>
    <w:rsid w:val="00B3787C"/>
    <w:rsid w:val="00B37881"/>
    <w:rsid w:val="00B41951"/>
    <w:rsid w:val="00B41A39"/>
    <w:rsid w:val="00B425BC"/>
    <w:rsid w:val="00B42F9C"/>
    <w:rsid w:val="00B435DD"/>
    <w:rsid w:val="00B446E9"/>
    <w:rsid w:val="00B515D4"/>
    <w:rsid w:val="00B51671"/>
    <w:rsid w:val="00B52176"/>
    <w:rsid w:val="00B540C4"/>
    <w:rsid w:val="00B541E1"/>
    <w:rsid w:val="00B54E7D"/>
    <w:rsid w:val="00B56BEB"/>
    <w:rsid w:val="00B56CEC"/>
    <w:rsid w:val="00B56F72"/>
    <w:rsid w:val="00B57478"/>
    <w:rsid w:val="00B57E49"/>
    <w:rsid w:val="00B60107"/>
    <w:rsid w:val="00B6038E"/>
    <w:rsid w:val="00B606B3"/>
    <w:rsid w:val="00B61AC3"/>
    <w:rsid w:val="00B66FA9"/>
    <w:rsid w:val="00B67121"/>
    <w:rsid w:val="00B70A49"/>
    <w:rsid w:val="00B70C3D"/>
    <w:rsid w:val="00B7128B"/>
    <w:rsid w:val="00B717E9"/>
    <w:rsid w:val="00B738AF"/>
    <w:rsid w:val="00B73F80"/>
    <w:rsid w:val="00B74B3D"/>
    <w:rsid w:val="00B766D3"/>
    <w:rsid w:val="00B76E44"/>
    <w:rsid w:val="00B85553"/>
    <w:rsid w:val="00B85C46"/>
    <w:rsid w:val="00B863D6"/>
    <w:rsid w:val="00B86C42"/>
    <w:rsid w:val="00B8794F"/>
    <w:rsid w:val="00B92584"/>
    <w:rsid w:val="00B925CB"/>
    <w:rsid w:val="00B92B3E"/>
    <w:rsid w:val="00B9413E"/>
    <w:rsid w:val="00B95823"/>
    <w:rsid w:val="00B961A4"/>
    <w:rsid w:val="00B9709A"/>
    <w:rsid w:val="00B97148"/>
    <w:rsid w:val="00B97268"/>
    <w:rsid w:val="00B97811"/>
    <w:rsid w:val="00B97860"/>
    <w:rsid w:val="00BA0B64"/>
    <w:rsid w:val="00BA1356"/>
    <w:rsid w:val="00BA1DB2"/>
    <w:rsid w:val="00BA2C12"/>
    <w:rsid w:val="00BA3221"/>
    <w:rsid w:val="00BA3C76"/>
    <w:rsid w:val="00BA6C10"/>
    <w:rsid w:val="00BB0C88"/>
    <w:rsid w:val="00BB124A"/>
    <w:rsid w:val="00BB189E"/>
    <w:rsid w:val="00BB25BA"/>
    <w:rsid w:val="00BB32F3"/>
    <w:rsid w:val="00BB4E8C"/>
    <w:rsid w:val="00BB5BD0"/>
    <w:rsid w:val="00BB5E2E"/>
    <w:rsid w:val="00BB6855"/>
    <w:rsid w:val="00BB73FC"/>
    <w:rsid w:val="00BB797B"/>
    <w:rsid w:val="00BC14E6"/>
    <w:rsid w:val="00BC225C"/>
    <w:rsid w:val="00BC2986"/>
    <w:rsid w:val="00BC4D53"/>
    <w:rsid w:val="00BC705B"/>
    <w:rsid w:val="00BC766F"/>
    <w:rsid w:val="00BC76A1"/>
    <w:rsid w:val="00BC7ED7"/>
    <w:rsid w:val="00BD0494"/>
    <w:rsid w:val="00BD0F5D"/>
    <w:rsid w:val="00BD20A2"/>
    <w:rsid w:val="00BD2FA9"/>
    <w:rsid w:val="00BD3FFD"/>
    <w:rsid w:val="00BD53C4"/>
    <w:rsid w:val="00BD7817"/>
    <w:rsid w:val="00BE1085"/>
    <w:rsid w:val="00BE1148"/>
    <w:rsid w:val="00BE178F"/>
    <w:rsid w:val="00BE23B7"/>
    <w:rsid w:val="00BE31F2"/>
    <w:rsid w:val="00BE3211"/>
    <w:rsid w:val="00BE5C44"/>
    <w:rsid w:val="00BE65C7"/>
    <w:rsid w:val="00BE7EB9"/>
    <w:rsid w:val="00BF0AD3"/>
    <w:rsid w:val="00BF13BC"/>
    <w:rsid w:val="00BF209B"/>
    <w:rsid w:val="00BF2139"/>
    <w:rsid w:val="00BF2265"/>
    <w:rsid w:val="00BF245C"/>
    <w:rsid w:val="00BF36E4"/>
    <w:rsid w:val="00BF389D"/>
    <w:rsid w:val="00BF3D80"/>
    <w:rsid w:val="00BF4074"/>
    <w:rsid w:val="00BF42E3"/>
    <w:rsid w:val="00BF495C"/>
    <w:rsid w:val="00BF5557"/>
    <w:rsid w:val="00C0021E"/>
    <w:rsid w:val="00C01525"/>
    <w:rsid w:val="00C01B94"/>
    <w:rsid w:val="00C0224E"/>
    <w:rsid w:val="00C02520"/>
    <w:rsid w:val="00C0308B"/>
    <w:rsid w:val="00C0776D"/>
    <w:rsid w:val="00C10B5C"/>
    <w:rsid w:val="00C10ED2"/>
    <w:rsid w:val="00C1109C"/>
    <w:rsid w:val="00C11242"/>
    <w:rsid w:val="00C1151D"/>
    <w:rsid w:val="00C11E3C"/>
    <w:rsid w:val="00C12419"/>
    <w:rsid w:val="00C12DD5"/>
    <w:rsid w:val="00C177A7"/>
    <w:rsid w:val="00C17F11"/>
    <w:rsid w:val="00C205C8"/>
    <w:rsid w:val="00C2163E"/>
    <w:rsid w:val="00C21766"/>
    <w:rsid w:val="00C22350"/>
    <w:rsid w:val="00C223ED"/>
    <w:rsid w:val="00C233E0"/>
    <w:rsid w:val="00C23872"/>
    <w:rsid w:val="00C24729"/>
    <w:rsid w:val="00C24CEF"/>
    <w:rsid w:val="00C266F9"/>
    <w:rsid w:val="00C26734"/>
    <w:rsid w:val="00C27426"/>
    <w:rsid w:val="00C27CED"/>
    <w:rsid w:val="00C27E2A"/>
    <w:rsid w:val="00C30A22"/>
    <w:rsid w:val="00C30E45"/>
    <w:rsid w:val="00C31B2D"/>
    <w:rsid w:val="00C3316C"/>
    <w:rsid w:val="00C36963"/>
    <w:rsid w:val="00C406B0"/>
    <w:rsid w:val="00C4105D"/>
    <w:rsid w:val="00C414E1"/>
    <w:rsid w:val="00C424C4"/>
    <w:rsid w:val="00C42551"/>
    <w:rsid w:val="00C42894"/>
    <w:rsid w:val="00C446AD"/>
    <w:rsid w:val="00C446DB"/>
    <w:rsid w:val="00C457B2"/>
    <w:rsid w:val="00C46558"/>
    <w:rsid w:val="00C502EF"/>
    <w:rsid w:val="00C50D3B"/>
    <w:rsid w:val="00C52DEF"/>
    <w:rsid w:val="00C52E94"/>
    <w:rsid w:val="00C52F98"/>
    <w:rsid w:val="00C536FD"/>
    <w:rsid w:val="00C5424C"/>
    <w:rsid w:val="00C5440C"/>
    <w:rsid w:val="00C546DC"/>
    <w:rsid w:val="00C548CE"/>
    <w:rsid w:val="00C5517F"/>
    <w:rsid w:val="00C56FA0"/>
    <w:rsid w:val="00C60EB5"/>
    <w:rsid w:val="00C614EB"/>
    <w:rsid w:val="00C647F2"/>
    <w:rsid w:val="00C648F7"/>
    <w:rsid w:val="00C64D30"/>
    <w:rsid w:val="00C65040"/>
    <w:rsid w:val="00C7055E"/>
    <w:rsid w:val="00C70D3F"/>
    <w:rsid w:val="00C72519"/>
    <w:rsid w:val="00C734DB"/>
    <w:rsid w:val="00C741E4"/>
    <w:rsid w:val="00C7435F"/>
    <w:rsid w:val="00C74455"/>
    <w:rsid w:val="00C74913"/>
    <w:rsid w:val="00C75185"/>
    <w:rsid w:val="00C766E2"/>
    <w:rsid w:val="00C7695C"/>
    <w:rsid w:val="00C80566"/>
    <w:rsid w:val="00C80866"/>
    <w:rsid w:val="00C80873"/>
    <w:rsid w:val="00C812B1"/>
    <w:rsid w:val="00C81BBB"/>
    <w:rsid w:val="00C822AE"/>
    <w:rsid w:val="00C82A1D"/>
    <w:rsid w:val="00C83431"/>
    <w:rsid w:val="00C8351E"/>
    <w:rsid w:val="00C83D7F"/>
    <w:rsid w:val="00C840F4"/>
    <w:rsid w:val="00C867D8"/>
    <w:rsid w:val="00C908C2"/>
    <w:rsid w:val="00C911CA"/>
    <w:rsid w:val="00C91D39"/>
    <w:rsid w:val="00C91E6D"/>
    <w:rsid w:val="00C9316E"/>
    <w:rsid w:val="00C93613"/>
    <w:rsid w:val="00C968A7"/>
    <w:rsid w:val="00C96D05"/>
    <w:rsid w:val="00C97A1C"/>
    <w:rsid w:val="00C97A93"/>
    <w:rsid w:val="00CA12F8"/>
    <w:rsid w:val="00CA1842"/>
    <w:rsid w:val="00CA1C2C"/>
    <w:rsid w:val="00CB0758"/>
    <w:rsid w:val="00CB1938"/>
    <w:rsid w:val="00CB1B9B"/>
    <w:rsid w:val="00CB243E"/>
    <w:rsid w:val="00CB2964"/>
    <w:rsid w:val="00CB2C44"/>
    <w:rsid w:val="00CC1208"/>
    <w:rsid w:val="00CC155B"/>
    <w:rsid w:val="00CC27C3"/>
    <w:rsid w:val="00CC3155"/>
    <w:rsid w:val="00CC3714"/>
    <w:rsid w:val="00CC3B44"/>
    <w:rsid w:val="00CC58CC"/>
    <w:rsid w:val="00CC7C0F"/>
    <w:rsid w:val="00CD0530"/>
    <w:rsid w:val="00CD10F2"/>
    <w:rsid w:val="00CD1B19"/>
    <w:rsid w:val="00CD1EF1"/>
    <w:rsid w:val="00CD3328"/>
    <w:rsid w:val="00CD41D9"/>
    <w:rsid w:val="00CD4B29"/>
    <w:rsid w:val="00CD6289"/>
    <w:rsid w:val="00CD7983"/>
    <w:rsid w:val="00CD7D67"/>
    <w:rsid w:val="00CE0C36"/>
    <w:rsid w:val="00CE1BB8"/>
    <w:rsid w:val="00CE2C0A"/>
    <w:rsid w:val="00CE319A"/>
    <w:rsid w:val="00CE54A4"/>
    <w:rsid w:val="00CE64C0"/>
    <w:rsid w:val="00CE7136"/>
    <w:rsid w:val="00CE7A3F"/>
    <w:rsid w:val="00CF0057"/>
    <w:rsid w:val="00CF2A89"/>
    <w:rsid w:val="00CF495F"/>
    <w:rsid w:val="00CF4D29"/>
    <w:rsid w:val="00CF5643"/>
    <w:rsid w:val="00CF5687"/>
    <w:rsid w:val="00CF671A"/>
    <w:rsid w:val="00CF74E9"/>
    <w:rsid w:val="00CF788D"/>
    <w:rsid w:val="00CF7EC0"/>
    <w:rsid w:val="00D0004D"/>
    <w:rsid w:val="00D00E67"/>
    <w:rsid w:val="00D01327"/>
    <w:rsid w:val="00D02AEE"/>
    <w:rsid w:val="00D0603C"/>
    <w:rsid w:val="00D06485"/>
    <w:rsid w:val="00D066F2"/>
    <w:rsid w:val="00D07D3E"/>
    <w:rsid w:val="00D07F3E"/>
    <w:rsid w:val="00D10994"/>
    <w:rsid w:val="00D12E9F"/>
    <w:rsid w:val="00D134A3"/>
    <w:rsid w:val="00D14311"/>
    <w:rsid w:val="00D175C9"/>
    <w:rsid w:val="00D17B9F"/>
    <w:rsid w:val="00D17DF6"/>
    <w:rsid w:val="00D2020C"/>
    <w:rsid w:val="00D2072B"/>
    <w:rsid w:val="00D209DC"/>
    <w:rsid w:val="00D224A2"/>
    <w:rsid w:val="00D22562"/>
    <w:rsid w:val="00D23672"/>
    <w:rsid w:val="00D241EB"/>
    <w:rsid w:val="00D24598"/>
    <w:rsid w:val="00D24A20"/>
    <w:rsid w:val="00D24B05"/>
    <w:rsid w:val="00D24E90"/>
    <w:rsid w:val="00D25D6E"/>
    <w:rsid w:val="00D31A78"/>
    <w:rsid w:val="00D32DC8"/>
    <w:rsid w:val="00D330E9"/>
    <w:rsid w:val="00D34B41"/>
    <w:rsid w:val="00D35B81"/>
    <w:rsid w:val="00D35C0D"/>
    <w:rsid w:val="00D35CDA"/>
    <w:rsid w:val="00D35D02"/>
    <w:rsid w:val="00D35EB5"/>
    <w:rsid w:val="00D35FCE"/>
    <w:rsid w:val="00D3651C"/>
    <w:rsid w:val="00D37684"/>
    <w:rsid w:val="00D37B6A"/>
    <w:rsid w:val="00D400E5"/>
    <w:rsid w:val="00D417E6"/>
    <w:rsid w:val="00D42363"/>
    <w:rsid w:val="00D43ABD"/>
    <w:rsid w:val="00D440B2"/>
    <w:rsid w:val="00D44EFB"/>
    <w:rsid w:val="00D44F66"/>
    <w:rsid w:val="00D44FA5"/>
    <w:rsid w:val="00D458BC"/>
    <w:rsid w:val="00D50101"/>
    <w:rsid w:val="00D5024F"/>
    <w:rsid w:val="00D50625"/>
    <w:rsid w:val="00D509E8"/>
    <w:rsid w:val="00D50DB7"/>
    <w:rsid w:val="00D512C9"/>
    <w:rsid w:val="00D513BF"/>
    <w:rsid w:val="00D51AAC"/>
    <w:rsid w:val="00D52D94"/>
    <w:rsid w:val="00D5315E"/>
    <w:rsid w:val="00D542C9"/>
    <w:rsid w:val="00D55B56"/>
    <w:rsid w:val="00D55C1E"/>
    <w:rsid w:val="00D55F7F"/>
    <w:rsid w:val="00D56210"/>
    <w:rsid w:val="00D56D3B"/>
    <w:rsid w:val="00D57281"/>
    <w:rsid w:val="00D5765F"/>
    <w:rsid w:val="00D57990"/>
    <w:rsid w:val="00D57E38"/>
    <w:rsid w:val="00D60958"/>
    <w:rsid w:val="00D61278"/>
    <w:rsid w:val="00D62033"/>
    <w:rsid w:val="00D62584"/>
    <w:rsid w:val="00D6270B"/>
    <w:rsid w:val="00D62858"/>
    <w:rsid w:val="00D651C3"/>
    <w:rsid w:val="00D66122"/>
    <w:rsid w:val="00D66FFA"/>
    <w:rsid w:val="00D671F9"/>
    <w:rsid w:val="00D6777B"/>
    <w:rsid w:val="00D709E1"/>
    <w:rsid w:val="00D70A17"/>
    <w:rsid w:val="00D7329B"/>
    <w:rsid w:val="00D73616"/>
    <w:rsid w:val="00D73B1F"/>
    <w:rsid w:val="00D74AB7"/>
    <w:rsid w:val="00D74F3F"/>
    <w:rsid w:val="00D74FCB"/>
    <w:rsid w:val="00D756E8"/>
    <w:rsid w:val="00D774D0"/>
    <w:rsid w:val="00D77DB6"/>
    <w:rsid w:val="00D802EB"/>
    <w:rsid w:val="00D8064D"/>
    <w:rsid w:val="00D807C8"/>
    <w:rsid w:val="00D80B99"/>
    <w:rsid w:val="00D810AE"/>
    <w:rsid w:val="00D81745"/>
    <w:rsid w:val="00D82399"/>
    <w:rsid w:val="00D8255D"/>
    <w:rsid w:val="00D842A8"/>
    <w:rsid w:val="00D863EF"/>
    <w:rsid w:val="00D865E0"/>
    <w:rsid w:val="00D86F3A"/>
    <w:rsid w:val="00D872EA"/>
    <w:rsid w:val="00D90054"/>
    <w:rsid w:val="00D92CEA"/>
    <w:rsid w:val="00D93898"/>
    <w:rsid w:val="00D94FEE"/>
    <w:rsid w:val="00D95B28"/>
    <w:rsid w:val="00DA0234"/>
    <w:rsid w:val="00DA0599"/>
    <w:rsid w:val="00DA1B71"/>
    <w:rsid w:val="00DA20EA"/>
    <w:rsid w:val="00DA2B29"/>
    <w:rsid w:val="00DA3345"/>
    <w:rsid w:val="00DA3BD6"/>
    <w:rsid w:val="00DA3F70"/>
    <w:rsid w:val="00DA440C"/>
    <w:rsid w:val="00DA4413"/>
    <w:rsid w:val="00DA4CC2"/>
    <w:rsid w:val="00DA6111"/>
    <w:rsid w:val="00DA7C0F"/>
    <w:rsid w:val="00DB0036"/>
    <w:rsid w:val="00DB32EB"/>
    <w:rsid w:val="00DB33A0"/>
    <w:rsid w:val="00DB4244"/>
    <w:rsid w:val="00DB5E72"/>
    <w:rsid w:val="00DB6636"/>
    <w:rsid w:val="00DC0D5A"/>
    <w:rsid w:val="00DC123E"/>
    <w:rsid w:val="00DC1396"/>
    <w:rsid w:val="00DC190C"/>
    <w:rsid w:val="00DC2870"/>
    <w:rsid w:val="00DC2CCF"/>
    <w:rsid w:val="00DC2D17"/>
    <w:rsid w:val="00DC3550"/>
    <w:rsid w:val="00DC3913"/>
    <w:rsid w:val="00DC3FD4"/>
    <w:rsid w:val="00DC409D"/>
    <w:rsid w:val="00DC4ADF"/>
    <w:rsid w:val="00DC543C"/>
    <w:rsid w:val="00DC6CD9"/>
    <w:rsid w:val="00DC6D99"/>
    <w:rsid w:val="00DC773C"/>
    <w:rsid w:val="00DD1F55"/>
    <w:rsid w:val="00DD40B7"/>
    <w:rsid w:val="00DD53CB"/>
    <w:rsid w:val="00DD573A"/>
    <w:rsid w:val="00DD5B7C"/>
    <w:rsid w:val="00DD5F68"/>
    <w:rsid w:val="00DD7FAC"/>
    <w:rsid w:val="00DE00B6"/>
    <w:rsid w:val="00DE505F"/>
    <w:rsid w:val="00DE5F18"/>
    <w:rsid w:val="00DE6C02"/>
    <w:rsid w:val="00DE74DE"/>
    <w:rsid w:val="00DF0EC0"/>
    <w:rsid w:val="00DF1256"/>
    <w:rsid w:val="00DF1954"/>
    <w:rsid w:val="00DF2745"/>
    <w:rsid w:val="00DF589E"/>
    <w:rsid w:val="00DF6B9B"/>
    <w:rsid w:val="00DF7D7B"/>
    <w:rsid w:val="00E01194"/>
    <w:rsid w:val="00E01DCC"/>
    <w:rsid w:val="00E01EBC"/>
    <w:rsid w:val="00E0249A"/>
    <w:rsid w:val="00E0274B"/>
    <w:rsid w:val="00E031A2"/>
    <w:rsid w:val="00E033A5"/>
    <w:rsid w:val="00E0618F"/>
    <w:rsid w:val="00E06C1A"/>
    <w:rsid w:val="00E07237"/>
    <w:rsid w:val="00E0767D"/>
    <w:rsid w:val="00E10485"/>
    <w:rsid w:val="00E10DA1"/>
    <w:rsid w:val="00E16891"/>
    <w:rsid w:val="00E16A88"/>
    <w:rsid w:val="00E1772A"/>
    <w:rsid w:val="00E210DF"/>
    <w:rsid w:val="00E21259"/>
    <w:rsid w:val="00E21605"/>
    <w:rsid w:val="00E22D36"/>
    <w:rsid w:val="00E23473"/>
    <w:rsid w:val="00E2482F"/>
    <w:rsid w:val="00E248DE"/>
    <w:rsid w:val="00E256FE"/>
    <w:rsid w:val="00E25DBE"/>
    <w:rsid w:val="00E262ED"/>
    <w:rsid w:val="00E26AB4"/>
    <w:rsid w:val="00E30F56"/>
    <w:rsid w:val="00E31A37"/>
    <w:rsid w:val="00E3212F"/>
    <w:rsid w:val="00E328EE"/>
    <w:rsid w:val="00E332CB"/>
    <w:rsid w:val="00E3379E"/>
    <w:rsid w:val="00E339C3"/>
    <w:rsid w:val="00E33FBF"/>
    <w:rsid w:val="00E3476F"/>
    <w:rsid w:val="00E35370"/>
    <w:rsid w:val="00E35529"/>
    <w:rsid w:val="00E35A04"/>
    <w:rsid w:val="00E36109"/>
    <w:rsid w:val="00E36F3B"/>
    <w:rsid w:val="00E40BA2"/>
    <w:rsid w:val="00E41A32"/>
    <w:rsid w:val="00E42A4C"/>
    <w:rsid w:val="00E43524"/>
    <w:rsid w:val="00E439F8"/>
    <w:rsid w:val="00E45066"/>
    <w:rsid w:val="00E45583"/>
    <w:rsid w:val="00E46001"/>
    <w:rsid w:val="00E46B51"/>
    <w:rsid w:val="00E472F7"/>
    <w:rsid w:val="00E47DD7"/>
    <w:rsid w:val="00E50BA5"/>
    <w:rsid w:val="00E533E0"/>
    <w:rsid w:val="00E546B7"/>
    <w:rsid w:val="00E57B18"/>
    <w:rsid w:val="00E57DC9"/>
    <w:rsid w:val="00E610F5"/>
    <w:rsid w:val="00E61B62"/>
    <w:rsid w:val="00E61F5B"/>
    <w:rsid w:val="00E62305"/>
    <w:rsid w:val="00E63713"/>
    <w:rsid w:val="00E63721"/>
    <w:rsid w:val="00E646D0"/>
    <w:rsid w:val="00E71935"/>
    <w:rsid w:val="00E71940"/>
    <w:rsid w:val="00E7446F"/>
    <w:rsid w:val="00E7593D"/>
    <w:rsid w:val="00E75DFE"/>
    <w:rsid w:val="00E75E3E"/>
    <w:rsid w:val="00E77723"/>
    <w:rsid w:val="00E801C9"/>
    <w:rsid w:val="00E803E4"/>
    <w:rsid w:val="00E8067B"/>
    <w:rsid w:val="00E80FC1"/>
    <w:rsid w:val="00E8103A"/>
    <w:rsid w:val="00E84663"/>
    <w:rsid w:val="00E85F22"/>
    <w:rsid w:val="00E8606B"/>
    <w:rsid w:val="00E864AA"/>
    <w:rsid w:val="00E86D0E"/>
    <w:rsid w:val="00E91E95"/>
    <w:rsid w:val="00E92112"/>
    <w:rsid w:val="00E925AC"/>
    <w:rsid w:val="00E941EF"/>
    <w:rsid w:val="00E9579F"/>
    <w:rsid w:val="00E963F4"/>
    <w:rsid w:val="00EA0476"/>
    <w:rsid w:val="00EA0961"/>
    <w:rsid w:val="00EA13D6"/>
    <w:rsid w:val="00EA2845"/>
    <w:rsid w:val="00EA2A21"/>
    <w:rsid w:val="00EA2E57"/>
    <w:rsid w:val="00EA32AF"/>
    <w:rsid w:val="00EA3E66"/>
    <w:rsid w:val="00EA4148"/>
    <w:rsid w:val="00EA4DF2"/>
    <w:rsid w:val="00EA69D5"/>
    <w:rsid w:val="00EA6C66"/>
    <w:rsid w:val="00EA6D23"/>
    <w:rsid w:val="00EA70CD"/>
    <w:rsid w:val="00EA7388"/>
    <w:rsid w:val="00EB05D5"/>
    <w:rsid w:val="00EB0A67"/>
    <w:rsid w:val="00EB0B26"/>
    <w:rsid w:val="00EB2EB4"/>
    <w:rsid w:val="00EB4934"/>
    <w:rsid w:val="00EB4C51"/>
    <w:rsid w:val="00EB56DC"/>
    <w:rsid w:val="00EB649E"/>
    <w:rsid w:val="00EB6660"/>
    <w:rsid w:val="00EB6C46"/>
    <w:rsid w:val="00EB7337"/>
    <w:rsid w:val="00EB742E"/>
    <w:rsid w:val="00EB7CCD"/>
    <w:rsid w:val="00EC058F"/>
    <w:rsid w:val="00EC0AAE"/>
    <w:rsid w:val="00EC0B12"/>
    <w:rsid w:val="00EC1526"/>
    <w:rsid w:val="00EC19D8"/>
    <w:rsid w:val="00EC2B29"/>
    <w:rsid w:val="00EC3339"/>
    <w:rsid w:val="00EC33FE"/>
    <w:rsid w:val="00EC346E"/>
    <w:rsid w:val="00EC366E"/>
    <w:rsid w:val="00EC4056"/>
    <w:rsid w:val="00EC4A00"/>
    <w:rsid w:val="00EC541E"/>
    <w:rsid w:val="00EC66A3"/>
    <w:rsid w:val="00EC67DE"/>
    <w:rsid w:val="00EC7B8A"/>
    <w:rsid w:val="00EC7E39"/>
    <w:rsid w:val="00ED001B"/>
    <w:rsid w:val="00ED0543"/>
    <w:rsid w:val="00ED0899"/>
    <w:rsid w:val="00ED21E7"/>
    <w:rsid w:val="00ED38BF"/>
    <w:rsid w:val="00ED3E54"/>
    <w:rsid w:val="00ED59A4"/>
    <w:rsid w:val="00ED6293"/>
    <w:rsid w:val="00ED69B7"/>
    <w:rsid w:val="00ED6D9A"/>
    <w:rsid w:val="00ED73D1"/>
    <w:rsid w:val="00EE01FD"/>
    <w:rsid w:val="00EE058A"/>
    <w:rsid w:val="00EE11E9"/>
    <w:rsid w:val="00EE65B9"/>
    <w:rsid w:val="00EF23D6"/>
    <w:rsid w:val="00EF2455"/>
    <w:rsid w:val="00EF3482"/>
    <w:rsid w:val="00EF3528"/>
    <w:rsid w:val="00EF35EB"/>
    <w:rsid w:val="00EF62F1"/>
    <w:rsid w:val="00F02A7B"/>
    <w:rsid w:val="00F031E5"/>
    <w:rsid w:val="00F04189"/>
    <w:rsid w:val="00F04204"/>
    <w:rsid w:val="00F04E11"/>
    <w:rsid w:val="00F07344"/>
    <w:rsid w:val="00F109C3"/>
    <w:rsid w:val="00F119FA"/>
    <w:rsid w:val="00F12F58"/>
    <w:rsid w:val="00F14102"/>
    <w:rsid w:val="00F151AD"/>
    <w:rsid w:val="00F16D3E"/>
    <w:rsid w:val="00F17022"/>
    <w:rsid w:val="00F1713C"/>
    <w:rsid w:val="00F17DA6"/>
    <w:rsid w:val="00F20132"/>
    <w:rsid w:val="00F20E06"/>
    <w:rsid w:val="00F21402"/>
    <w:rsid w:val="00F241D1"/>
    <w:rsid w:val="00F2496B"/>
    <w:rsid w:val="00F257BF"/>
    <w:rsid w:val="00F266B9"/>
    <w:rsid w:val="00F26D8B"/>
    <w:rsid w:val="00F27C53"/>
    <w:rsid w:val="00F27F4F"/>
    <w:rsid w:val="00F30E56"/>
    <w:rsid w:val="00F3264F"/>
    <w:rsid w:val="00F329CC"/>
    <w:rsid w:val="00F374EB"/>
    <w:rsid w:val="00F37C47"/>
    <w:rsid w:val="00F40593"/>
    <w:rsid w:val="00F40BB4"/>
    <w:rsid w:val="00F414EC"/>
    <w:rsid w:val="00F41F98"/>
    <w:rsid w:val="00F427DB"/>
    <w:rsid w:val="00F4408E"/>
    <w:rsid w:val="00F445D0"/>
    <w:rsid w:val="00F45D16"/>
    <w:rsid w:val="00F461FF"/>
    <w:rsid w:val="00F46E67"/>
    <w:rsid w:val="00F47004"/>
    <w:rsid w:val="00F50007"/>
    <w:rsid w:val="00F50446"/>
    <w:rsid w:val="00F51F71"/>
    <w:rsid w:val="00F52296"/>
    <w:rsid w:val="00F52E08"/>
    <w:rsid w:val="00F531E8"/>
    <w:rsid w:val="00F53638"/>
    <w:rsid w:val="00F538B3"/>
    <w:rsid w:val="00F544F0"/>
    <w:rsid w:val="00F54726"/>
    <w:rsid w:val="00F54D09"/>
    <w:rsid w:val="00F55755"/>
    <w:rsid w:val="00F558B5"/>
    <w:rsid w:val="00F55B12"/>
    <w:rsid w:val="00F637AE"/>
    <w:rsid w:val="00F648E6"/>
    <w:rsid w:val="00F64C3F"/>
    <w:rsid w:val="00F65719"/>
    <w:rsid w:val="00F66284"/>
    <w:rsid w:val="00F66991"/>
    <w:rsid w:val="00F66C23"/>
    <w:rsid w:val="00F66D63"/>
    <w:rsid w:val="00F67B68"/>
    <w:rsid w:val="00F708C8"/>
    <w:rsid w:val="00F70E3C"/>
    <w:rsid w:val="00F7248D"/>
    <w:rsid w:val="00F72B5E"/>
    <w:rsid w:val="00F730B4"/>
    <w:rsid w:val="00F7474B"/>
    <w:rsid w:val="00F74C48"/>
    <w:rsid w:val="00F7662E"/>
    <w:rsid w:val="00F77E7C"/>
    <w:rsid w:val="00F81009"/>
    <w:rsid w:val="00F812B6"/>
    <w:rsid w:val="00F81809"/>
    <w:rsid w:val="00F81A30"/>
    <w:rsid w:val="00F81EE1"/>
    <w:rsid w:val="00F8225C"/>
    <w:rsid w:val="00F829FB"/>
    <w:rsid w:val="00F83577"/>
    <w:rsid w:val="00F83D6B"/>
    <w:rsid w:val="00F843F2"/>
    <w:rsid w:val="00F85675"/>
    <w:rsid w:val="00F85D34"/>
    <w:rsid w:val="00F865CC"/>
    <w:rsid w:val="00F86FA4"/>
    <w:rsid w:val="00F86FC8"/>
    <w:rsid w:val="00F90E1C"/>
    <w:rsid w:val="00F96256"/>
    <w:rsid w:val="00F96641"/>
    <w:rsid w:val="00FA1E40"/>
    <w:rsid w:val="00FA2222"/>
    <w:rsid w:val="00FA2457"/>
    <w:rsid w:val="00FA47ED"/>
    <w:rsid w:val="00FA5450"/>
    <w:rsid w:val="00FA61C4"/>
    <w:rsid w:val="00FA77EF"/>
    <w:rsid w:val="00FB061D"/>
    <w:rsid w:val="00FB0D0E"/>
    <w:rsid w:val="00FB0EF4"/>
    <w:rsid w:val="00FB1AD4"/>
    <w:rsid w:val="00FB1C21"/>
    <w:rsid w:val="00FB1F2D"/>
    <w:rsid w:val="00FB5DC3"/>
    <w:rsid w:val="00FC1369"/>
    <w:rsid w:val="00FC14C0"/>
    <w:rsid w:val="00FC2830"/>
    <w:rsid w:val="00FC3243"/>
    <w:rsid w:val="00FC44FE"/>
    <w:rsid w:val="00FC478D"/>
    <w:rsid w:val="00FC5F69"/>
    <w:rsid w:val="00FC6325"/>
    <w:rsid w:val="00FC6EBC"/>
    <w:rsid w:val="00FC7478"/>
    <w:rsid w:val="00FC7AB1"/>
    <w:rsid w:val="00FD14BC"/>
    <w:rsid w:val="00FD17A0"/>
    <w:rsid w:val="00FD1C70"/>
    <w:rsid w:val="00FD1D4C"/>
    <w:rsid w:val="00FD668E"/>
    <w:rsid w:val="00FD7A47"/>
    <w:rsid w:val="00FE00DF"/>
    <w:rsid w:val="00FE1948"/>
    <w:rsid w:val="00FE261A"/>
    <w:rsid w:val="00FE50F3"/>
    <w:rsid w:val="00FE6844"/>
    <w:rsid w:val="00FE6B11"/>
    <w:rsid w:val="00FE6B35"/>
    <w:rsid w:val="00FE794A"/>
    <w:rsid w:val="00FF3D81"/>
    <w:rsid w:val="00FF4985"/>
    <w:rsid w:val="00FF66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Web 2"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5B9"/>
    <w:pPr>
      <w:spacing w:after="200" w:line="360" w:lineRule="auto"/>
      <w:ind w:firstLine="709"/>
    </w:pPr>
    <w:rPr>
      <w:sz w:val="22"/>
      <w:szCs w:val="22"/>
      <w:lang w:eastAsia="en-US"/>
    </w:rPr>
  </w:style>
  <w:style w:type="paragraph" w:styleId="Heading1">
    <w:name w:val="heading 1"/>
    <w:basedOn w:val="Normal"/>
    <w:next w:val="Normal"/>
    <w:link w:val="Heading1Char"/>
    <w:uiPriority w:val="99"/>
    <w:qFormat/>
    <w:locked/>
    <w:rsid w:val="00AC4F22"/>
    <w:pPr>
      <w:keepNext/>
      <w:spacing w:after="0"/>
      <w:ind w:firstLine="0"/>
      <w:jc w:val="center"/>
      <w:outlineLvl w:val="0"/>
    </w:pPr>
    <w:rPr>
      <w:rFonts w:ascii="Cambria" w:eastAsia="Times New Roman" w:hAnsi="Cambria"/>
      <w:b/>
      <w:bCs/>
      <w:kern w:val="32"/>
      <w:sz w:val="32"/>
      <w:szCs w:val="32"/>
      <w:lang w:eastAsia="ru-RU"/>
    </w:rPr>
  </w:style>
  <w:style w:type="paragraph" w:styleId="Heading3">
    <w:name w:val="heading 3"/>
    <w:basedOn w:val="Normal"/>
    <w:next w:val="Normal"/>
    <w:link w:val="Heading3Char"/>
    <w:unhideWhenUsed/>
    <w:qFormat/>
    <w:locked/>
    <w:rsid w:val="006956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locked/>
    <w:rsid w:val="00885C3E"/>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AC4F22"/>
    <w:rPr>
      <w:rFonts w:ascii="Cambria" w:eastAsia="Times New Roman" w:hAnsi="Cambria"/>
      <w:b/>
      <w:bCs/>
      <w:kern w:val="32"/>
      <w:sz w:val="32"/>
      <w:szCs w:val="32"/>
      <w:lang w:eastAsia="ru-RU"/>
    </w:rPr>
  </w:style>
  <w:style w:type="character" w:customStyle="1" w:styleId="Heading4Char">
    <w:name w:val="Heading 4 Char"/>
    <w:link w:val="Heading4"/>
    <w:rsid w:val="00885C3E"/>
    <w:rPr>
      <w:rFonts w:ascii="Calibri" w:eastAsia="Times New Roman" w:hAnsi="Calibri" w:cs="Times New Roman"/>
      <w:b/>
      <w:bCs/>
      <w:sz w:val="28"/>
      <w:szCs w:val="28"/>
      <w:lang w:eastAsia="en-US"/>
    </w:rPr>
  </w:style>
  <w:style w:type="table" w:styleId="TableGrid">
    <w:name w:val="Table Grid"/>
    <w:basedOn w:val="TableNormal"/>
    <w:uiPriority w:val="59"/>
    <w:rsid w:val="00E01E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с отступом 31"/>
    <w:basedOn w:val="Normal"/>
    <w:uiPriority w:val="99"/>
    <w:rsid w:val="00E01EBC"/>
    <w:pPr>
      <w:suppressAutoHyphens/>
      <w:spacing w:after="0"/>
      <w:ind w:left="720" w:firstLine="0"/>
    </w:pPr>
    <w:rPr>
      <w:rFonts w:ascii="Times Armenian" w:eastAsia="Times New Roman" w:hAnsi="Times Armenian" w:cs="Times Armenian"/>
      <w:szCs w:val="20"/>
      <w:lang w:val="en-AU" w:eastAsia="zh-CN"/>
    </w:rPr>
  </w:style>
  <w:style w:type="paragraph" w:styleId="ListParagraph">
    <w:name w:val="List Paragraph"/>
    <w:basedOn w:val="Normal"/>
    <w:uiPriority w:val="99"/>
    <w:qFormat/>
    <w:rsid w:val="005E7038"/>
    <w:pPr>
      <w:ind w:left="720"/>
      <w:contextualSpacing/>
    </w:pPr>
  </w:style>
  <w:style w:type="paragraph" w:styleId="BodyTextIndent3">
    <w:name w:val="Body Text Indent 3"/>
    <w:basedOn w:val="Normal"/>
    <w:link w:val="BodyTextIndent3Char"/>
    <w:uiPriority w:val="99"/>
    <w:rsid w:val="0013273A"/>
    <w:pPr>
      <w:spacing w:after="0"/>
      <w:ind w:firstLine="567"/>
      <w:jc w:val="both"/>
    </w:pPr>
    <w:rPr>
      <w:rFonts w:ascii="Times Armenian" w:eastAsia="Times New Roman" w:hAnsi="Times Armenian"/>
      <w:sz w:val="20"/>
      <w:szCs w:val="20"/>
      <w:lang w:val="en-US"/>
    </w:rPr>
  </w:style>
  <w:style w:type="character" w:customStyle="1" w:styleId="BodyTextIndent3Char">
    <w:name w:val="Body Text Indent 3 Char"/>
    <w:link w:val="BodyTextIndent3"/>
    <w:uiPriority w:val="99"/>
    <w:locked/>
    <w:rsid w:val="0013273A"/>
    <w:rPr>
      <w:rFonts w:ascii="Times Armenian" w:hAnsi="Times Armenian" w:cs="Times New Roman"/>
      <w:sz w:val="20"/>
      <w:szCs w:val="20"/>
      <w:lang w:val="en-US"/>
    </w:rPr>
  </w:style>
  <w:style w:type="paragraph" w:styleId="Header">
    <w:name w:val="header"/>
    <w:basedOn w:val="Normal"/>
    <w:link w:val="HeaderChar"/>
    <w:uiPriority w:val="99"/>
    <w:rsid w:val="00211157"/>
    <w:pPr>
      <w:tabs>
        <w:tab w:val="center" w:pos="4677"/>
        <w:tab w:val="right" w:pos="9355"/>
      </w:tabs>
      <w:spacing w:after="0" w:line="240" w:lineRule="auto"/>
    </w:pPr>
  </w:style>
  <w:style w:type="character" w:customStyle="1" w:styleId="HeaderChar">
    <w:name w:val="Header Char"/>
    <w:link w:val="Header"/>
    <w:uiPriority w:val="99"/>
    <w:locked/>
    <w:rsid w:val="00211157"/>
    <w:rPr>
      <w:rFonts w:cs="Times New Roman"/>
    </w:rPr>
  </w:style>
  <w:style w:type="paragraph" w:styleId="Footer">
    <w:name w:val="footer"/>
    <w:basedOn w:val="Normal"/>
    <w:link w:val="FooterChar"/>
    <w:uiPriority w:val="99"/>
    <w:rsid w:val="00211157"/>
    <w:pPr>
      <w:tabs>
        <w:tab w:val="center" w:pos="4677"/>
        <w:tab w:val="right" w:pos="9355"/>
      </w:tabs>
      <w:spacing w:after="0" w:line="240" w:lineRule="auto"/>
    </w:pPr>
  </w:style>
  <w:style w:type="character" w:customStyle="1" w:styleId="FooterChar">
    <w:name w:val="Footer Char"/>
    <w:link w:val="Footer"/>
    <w:uiPriority w:val="99"/>
    <w:locked/>
    <w:rsid w:val="00211157"/>
    <w:rPr>
      <w:rFonts w:cs="Times New Roman"/>
    </w:rPr>
  </w:style>
  <w:style w:type="paragraph" w:styleId="BodyTextIndent">
    <w:name w:val="Body Text Indent"/>
    <w:basedOn w:val="Normal"/>
    <w:link w:val="BodyTextIndentChar"/>
    <w:uiPriority w:val="99"/>
    <w:semiHidden/>
    <w:rsid w:val="009B5178"/>
    <w:pPr>
      <w:spacing w:after="120"/>
      <w:ind w:left="283"/>
    </w:pPr>
  </w:style>
  <w:style w:type="character" w:customStyle="1" w:styleId="BodyTextIndentChar">
    <w:name w:val="Body Text Indent Char"/>
    <w:link w:val="BodyTextIndent"/>
    <w:uiPriority w:val="99"/>
    <w:semiHidden/>
    <w:locked/>
    <w:rsid w:val="009B5178"/>
    <w:rPr>
      <w:rFonts w:cs="Times New Roman"/>
    </w:rPr>
  </w:style>
  <w:style w:type="paragraph" w:styleId="BodyText">
    <w:name w:val="Body Text"/>
    <w:basedOn w:val="Normal"/>
    <w:link w:val="BodyTextChar"/>
    <w:uiPriority w:val="99"/>
    <w:semiHidden/>
    <w:rsid w:val="00EC2B29"/>
    <w:pPr>
      <w:spacing w:after="120"/>
    </w:pPr>
  </w:style>
  <w:style w:type="character" w:customStyle="1" w:styleId="BodyTextChar">
    <w:name w:val="Body Text Char"/>
    <w:link w:val="BodyText"/>
    <w:uiPriority w:val="99"/>
    <w:semiHidden/>
    <w:locked/>
    <w:rsid w:val="00EC2B29"/>
    <w:rPr>
      <w:rFonts w:cs="Times New Roman"/>
    </w:rPr>
  </w:style>
  <w:style w:type="character" w:styleId="Hyperlink">
    <w:name w:val="Hyperlink"/>
    <w:uiPriority w:val="99"/>
    <w:rsid w:val="007B3B56"/>
    <w:rPr>
      <w:color w:val="0000FF"/>
      <w:u w:val="single"/>
    </w:rPr>
  </w:style>
  <w:style w:type="paragraph" w:styleId="BalloonText">
    <w:name w:val="Balloon Text"/>
    <w:basedOn w:val="Normal"/>
    <w:link w:val="BalloonTextChar"/>
    <w:uiPriority w:val="99"/>
    <w:semiHidden/>
    <w:unhideWhenUsed/>
    <w:rsid w:val="00E22D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22D36"/>
    <w:rPr>
      <w:rFonts w:ascii="Tahoma" w:hAnsi="Tahoma" w:cs="Tahoma"/>
      <w:sz w:val="16"/>
      <w:szCs w:val="16"/>
      <w:lang w:eastAsia="en-US"/>
    </w:rPr>
  </w:style>
  <w:style w:type="paragraph" w:styleId="NoSpacing">
    <w:name w:val="No Spacing"/>
    <w:uiPriority w:val="1"/>
    <w:qFormat/>
    <w:rsid w:val="00574253"/>
    <w:pPr>
      <w:ind w:firstLine="709"/>
    </w:pPr>
    <w:rPr>
      <w:sz w:val="22"/>
      <w:szCs w:val="22"/>
      <w:lang w:eastAsia="en-US"/>
    </w:rPr>
  </w:style>
  <w:style w:type="numbering" w:customStyle="1" w:styleId="1">
    <w:name w:val="Нет списка1"/>
    <w:next w:val="NoList"/>
    <w:uiPriority w:val="99"/>
    <w:semiHidden/>
    <w:unhideWhenUsed/>
    <w:rsid w:val="00466F76"/>
  </w:style>
  <w:style w:type="character" w:styleId="FollowedHyperlink">
    <w:name w:val="FollowedHyperlink"/>
    <w:uiPriority w:val="99"/>
    <w:semiHidden/>
    <w:unhideWhenUsed/>
    <w:rsid w:val="00A3390E"/>
    <w:rPr>
      <w:color w:val="800080"/>
      <w:u w:val="single"/>
    </w:rPr>
  </w:style>
  <w:style w:type="paragraph" w:customStyle="1" w:styleId="xl66">
    <w:name w:val="xl66"/>
    <w:basedOn w:val="Normal"/>
    <w:rsid w:val="00A3390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Armenian" w:eastAsia="Times New Roman" w:hAnsi="Arial Armenian"/>
      <w:sz w:val="16"/>
      <w:szCs w:val="16"/>
      <w:lang w:eastAsia="ru-RU"/>
    </w:rPr>
  </w:style>
  <w:style w:type="paragraph" w:customStyle="1" w:styleId="xl67">
    <w:name w:val="xl67"/>
    <w:basedOn w:val="Normal"/>
    <w:rsid w:val="00A3390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Armenian" w:eastAsia="Times New Roman" w:hAnsi="Arial Armenian"/>
      <w:sz w:val="16"/>
      <w:szCs w:val="16"/>
      <w:lang w:eastAsia="ru-RU"/>
    </w:rPr>
  </w:style>
  <w:style w:type="paragraph" w:customStyle="1" w:styleId="xl68">
    <w:name w:val="xl68"/>
    <w:basedOn w:val="Normal"/>
    <w:rsid w:val="00A3390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Armenian" w:eastAsia="Times New Roman" w:hAnsi="Arial Armenian"/>
      <w:sz w:val="16"/>
      <w:szCs w:val="16"/>
      <w:lang w:eastAsia="ru-RU"/>
    </w:rPr>
  </w:style>
  <w:style w:type="paragraph" w:customStyle="1" w:styleId="xl69">
    <w:name w:val="xl69"/>
    <w:basedOn w:val="Normal"/>
    <w:rsid w:val="00A3390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Armenian" w:eastAsia="Times New Roman" w:hAnsi="Arial Armenian"/>
      <w:sz w:val="16"/>
      <w:szCs w:val="16"/>
      <w:lang w:eastAsia="ru-RU"/>
    </w:rPr>
  </w:style>
  <w:style w:type="paragraph" w:customStyle="1" w:styleId="xl70">
    <w:name w:val="xl70"/>
    <w:basedOn w:val="Normal"/>
    <w:rsid w:val="00A3390E"/>
    <w:pPr>
      <w:spacing w:before="100" w:beforeAutospacing="1" w:after="100" w:afterAutospacing="1" w:line="240" w:lineRule="auto"/>
      <w:ind w:firstLine="0"/>
    </w:pPr>
    <w:rPr>
      <w:rFonts w:ascii="Times New Roman" w:eastAsia="Times New Roman" w:hAnsi="Times New Roman"/>
      <w:sz w:val="24"/>
      <w:szCs w:val="24"/>
      <w:lang w:eastAsia="ru-RU"/>
    </w:rPr>
  </w:style>
  <w:style w:type="paragraph" w:customStyle="1" w:styleId="xl71">
    <w:name w:val="xl71"/>
    <w:basedOn w:val="Normal"/>
    <w:rsid w:val="00A3390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Armenian" w:eastAsia="Times New Roman" w:hAnsi="Arial Armenian"/>
      <w:sz w:val="16"/>
      <w:szCs w:val="16"/>
      <w:lang w:eastAsia="ru-RU"/>
    </w:rPr>
  </w:style>
  <w:style w:type="paragraph" w:customStyle="1" w:styleId="xl72">
    <w:name w:val="xl72"/>
    <w:basedOn w:val="Normal"/>
    <w:rsid w:val="00A3390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Armenian" w:eastAsia="Times New Roman" w:hAnsi="Arial Armenian"/>
      <w:sz w:val="16"/>
      <w:szCs w:val="16"/>
      <w:lang w:eastAsia="ru-RU"/>
    </w:rPr>
  </w:style>
  <w:style w:type="paragraph" w:customStyle="1" w:styleId="xl73">
    <w:name w:val="xl73"/>
    <w:basedOn w:val="Normal"/>
    <w:rsid w:val="00A3390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Armenian" w:eastAsia="Times New Roman" w:hAnsi="Arial Armenian"/>
      <w:sz w:val="14"/>
      <w:szCs w:val="14"/>
      <w:lang w:eastAsia="ru-RU"/>
    </w:rPr>
  </w:style>
  <w:style w:type="paragraph" w:customStyle="1" w:styleId="xl74">
    <w:name w:val="xl74"/>
    <w:basedOn w:val="Normal"/>
    <w:rsid w:val="00A3390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Armenian" w:eastAsia="Times New Roman" w:hAnsi="Arial Armenian"/>
      <w:sz w:val="14"/>
      <w:szCs w:val="14"/>
      <w:lang w:eastAsia="ru-RU"/>
    </w:rPr>
  </w:style>
  <w:style w:type="paragraph" w:customStyle="1" w:styleId="xl75">
    <w:name w:val="xl75"/>
    <w:basedOn w:val="Normal"/>
    <w:rsid w:val="00271CAB"/>
    <w:pPr>
      <w:spacing w:before="100" w:beforeAutospacing="1" w:after="100" w:afterAutospacing="1" w:line="240" w:lineRule="auto"/>
      <w:ind w:firstLine="0"/>
    </w:pPr>
    <w:rPr>
      <w:rFonts w:ascii="Times New Roman" w:eastAsia="Times New Roman" w:hAnsi="Times New Roman"/>
      <w:sz w:val="16"/>
      <w:szCs w:val="16"/>
      <w:lang w:eastAsia="ru-RU"/>
    </w:rPr>
  </w:style>
  <w:style w:type="paragraph" w:customStyle="1" w:styleId="font5">
    <w:name w:val="font5"/>
    <w:basedOn w:val="Normal"/>
    <w:rsid w:val="00201D29"/>
    <w:pPr>
      <w:spacing w:before="100" w:beforeAutospacing="1" w:after="100" w:afterAutospacing="1" w:line="240" w:lineRule="auto"/>
      <w:ind w:firstLine="0"/>
    </w:pPr>
    <w:rPr>
      <w:rFonts w:ascii="GHEA Grapalat" w:eastAsia="Times New Roman" w:hAnsi="GHEA Grapalat"/>
      <w:color w:val="000000"/>
      <w:sz w:val="14"/>
      <w:szCs w:val="14"/>
      <w:lang w:eastAsia="ru-RU"/>
    </w:rPr>
  </w:style>
  <w:style w:type="paragraph" w:customStyle="1" w:styleId="font6">
    <w:name w:val="font6"/>
    <w:basedOn w:val="Normal"/>
    <w:rsid w:val="00201D29"/>
    <w:pPr>
      <w:spacing w:before="100" w:beforeAutospacing="1" w:after="100" w:afterAutospacing="1" w:line="240" w:lineRule="auto"/>
      <w:ind w:firstLine="0"/>
    </w:pPr>
    <w:rPr>
      <w:rFonts w:ascii="GHEA Grapalat" w:eastAsia="Times New Roman" w:hAnsi="GHEA Grapalat"/>
      <w:color w:val="000000"/>
      <w:sz w:val="14"/>
      <w:szCs w:val="14"/>
      <w:lang w:eastAsia="ru-RU"/>
    </w:rPr>
  </w:style>
  <w:style w:type="paragraph" w:customStyle="1" w:styleId="xl63">
    <w:name w:val="xl63"/>
    <w:basedOn w:val="Normal"/>
    <w:rsid w:val="00201D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HEA Grapalat" w:eastAsia="Times New Roman" w:hAnsi="GHEA Grapalat"/>
      <w:sz w:val="14"/>
      <w:szCs w:val="14"/>
      <w:lang w:eastAsia="ru-RU"/>
    </w:rPr>
  </w:style>
  <w:style w:type="paragraph" w:customStyle="1" w:styleId="xl64">
    <w:name w:val="xl64"/>
    <w:basedOn w:val="Normal"/>
    <w:rsid w:val="00201D2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HEA Grapalat" w:eastAsia="Times New Roman" w:hAnsi="GHEA Grapalat"/>
      <w:sz w:val="14"/>
      <w:szCs w:val="14"/>
      <w:lang w:eastAsia="ru-RU"/>
    </w:rPr>
  </w:style>
  <w:style w:type="paragraph" w:customStyle="1" w:styleId="xl65">
    <w:name w:val="xl65"/>
    <w:basedOn w:val="Normal"/>
    <w:rsid w:val="00201D2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GHEA Grapalat" w:eastAsia="Times New Roman" w:hAnsi="GHEA Grapalat"/>
      <w:sz w:val="14"/>
      <w:szCs w:val="14"/>
      <w:lang w:eastAsia="ru-RU"/>
    </w:rPr>
  </w:style>
  <w:style w:type="paragraph" w:customStyle="1" w:styleId="xl76">
    <w:name w:val="xl76"/>
    <w:basedOn w:val="Normal"/>
    <w:rsid w:val="00D5621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HEA Grapalat" w:eastAsia="Times New Roman" w:hAnsi="GHEA Grapalat"/>
      <w:sz w:val="16"/>
      <w:szCs w:val="16"/>
      <w:lang w:eastAsia="ru-RU"/>
    </w:rPr>
  </w:style>
  <w:style w:type="paragraph" w:customStyle="1" w:styleId="xl77">
    <w:name w:val="xl77"/>
    <w:basedOn w:val="Normal"/>
    <w:rsid w:val="00D5621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GHEA Grapalat" w:eastAsia="Times New Roman" w:hAnsi="GHEA Grapalat"/>
      <w:sz w:val="16"/>
      <w:szCs w:val="16"/>
      <w:lang w:eastAsia="ru-RU"/>
    </w:rPr>
  </w:style>
  <w:style w:type="paragraph" w:customStyle="1" w:styleId="xl78">
    <w:name w:val="xl78"/>
    <w:basedOn w:val="Normal"/>
    <w:rsid w:val="00D56210"/>
    <w:pPr>
      <w:pBdr>
        <w:top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HEA Grapalat" w:eastAsia="Times New Roman" w:hAnsi="GHEA Grapalat"/>
      <w:sz w:val="16"/>
      <w:szCs w:val="16"/>
      <w:lang w:eastAsia="ru-RU"/>
    </w:rPr>
  </w:style>
  <w:style w:type="paragraph" w:customStyle="1" w:styleId="xl79">
    <w:name w:val="xl79"/>
    <w:basedOn w:val="Normal"/>
    <w:rsid w:val="00D56210"/>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GHEA Grapalat" w:eastAsia="Times New Roman" w:hAnsi="GHEA Grapalat"/>
      <w:sz w:val="16"/>
      <w:szCs w:val="16"/>
      <w:lang w:eastAsia="ru-RU"/>
    </w:rPr>
  </w:style>
  <w:style w:type="paragraph" w:customStyle="1" w:styleId="xl80">
    <w:name w:val="xl80"/>
    <w:basedOn w:val="Normal"/>
    <w:rsid w:val="00D56210"/>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HEA Grapalat" w:eastAsia="Times New Roman" w:hAnsi="GHEA Grapalat"/>
      <w:sz w:val="16"/>
      <w:szCs w:val="16"/>
      <w:lang w:eastAsia="ru-RU"/>
    </w:rPr>
  </w:style>
  <w:style w:type="paragraph" w:customStyle="1" w:styleId="xl81">
    <w:name w:val="xl81"/>
    <w:basedOn w:val="Normal"/>
    <w:rsid w:val="00D56210"/>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HEA Grapalat" w:eastAsia="Times New Roman" w:hAnsi="GHEA Grapalat"/>
      <w:sz w:val="16"/>
      <w:szCs w:val="16"/>
      <w:lang w:eastAsia="ru-RU"/>
    </w:rPr>
  </w:style>
  <w:style w:type="paragraph" w:customStyle="1" w:styleId="xl82">
    <w:name w:val="xl82"/>
    <w:basedOn w:val="Normal"/>
    <w:rsid w:val="00D56210"/>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GHEA Grapalat" w:eastAsia="Times New Roman" w:hAnsi="GHEA Grapalat"/>
      <w:sz w:val="16"/>
      <w:szCs w:val="16"/>
      <w:lang w:eastAsia="ru-RU"/>
    </w:rPr>
  </w:style>
  <w:style w:type="paragraph" w:customStyle="1" w:styleId="xl83">
    <w:name w:val="xl83"/>
    <w:basedOn w:val="Normal"/>
    <w:rsid w:val="00D56210"/>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HEA Grapalat" w:eastAsia="Times New Roman" w:hAnsi="GHEA Grapalat"/>
      <w:sz w:val="16"/>
      <w:szCs w:val="16"/>
      <w:lang w:eastAsia="ru-RU"/>
    </w:rPr>
  </w:style>
  <w:style w:type="paragraph" w:customStyle="1" w:styleId="xl84">
    <w:name w:val="xl84"/>
    <w:basedOn w:val="Normal"/>
    <w:rsid w:val="00D56210"/>
    <w:pPr>
      <w:pBdr>
        <w:top w:val="single" w:sz="4" w:space="0" w:color="auto"/>
        <w:right w:val="single" w:sz="4" w:space="0" w:color="auto"/>
      </w:pBdr>
      <w:spacing w:before="100" w:beforeAutospacing="1" w:after="100" w:afterAutospacing="1" w:line="240" w:lineRule="auto"/>
      <w:ind w:firstLine="0"/>
      <w:jc w:val="center"/>
      <w:textAlignment w:val="center"/>
    </w:pPr>
    <w:rPr>
      <w:rFonts w:ascii="GHEA Grapalat" w:eastAsia="Times New Roman" w:hAnsi="GHEA Grapalat"/>
      <w:sz w:val="16"/>
      <w:szCs w:val="16"/>
      <w:lang w:eastAsia="ru-RU"/>
    </w:rPr>
  </w:style>
  <w:style w:type="paragraph" w:customStyle="1" w:styleId="xl85">
    <w:name w:val="xl85"/>
    <w:basedOn w:val="Normal"/>
    <w:rsid w:val="00D56210"/>
    <w:pPr>
      <w:pBdr>
        <w:top w:val="single" w:sz="4" w:space="0" w:color="auto"/>
        <w:left w:val="single" w:sz="4" w:space="0" w:color="auto"/>
        <w:right w:val="single" w:sz="8" w:space="0" w:color="auto"/>
      </w:pBdr>
      <w:spacing w:before="100" w:beforeAutospacing="1" w:after="100" w:afterAutospacing="1" w:line="240" w:lineRule="auto"/>
      <w:ind w:firstLine="0"/>
      <w:jc w:val="center"/>
      <w:textAlignment w:val="center"/>
    </w:pPr>
    <w:rPr>
      <w:rFonts w:ascii="GHEA Grapalat" w:eastAsia="Times New Roman" w:hAnsi="GHEA Grapalat"/>
      <w:sz w:val="16"/>
      <w:szCs w:val="16"/>
      <w:lang w:eastAsia="ru-RU"/>
    </w:rPr>
  </w:style>
  <w:style w:type="paragraph" w:customStyle="1" w:styleId="xl86">
    <w:name w:val="xl86"/>
    <w:basedOn w:val="Normal"/>
    <w:rsid w:val="00D56210"/>
    <w:pPr>
      <w:pBdr>
        <w:top w:val="single" w:sz="4" w:space="0" w:color="auto"/>
        <w:left w:val="single" w:sz="8" w:space="0" w:color="auto"/>
        <w:right w:val="single" w:sz="4" w:space="0" w:color="auto"/>
      </w:pBdr>
      <w:spacing w:before="100" w:beforeAutospacing="1" w:after="100" w:afterAutospacing="1" w:line="240" w:lineRule="auto"/>
      <w:ind w:firstLine="0"/>
      <w:jc w:val="center"/>
      <w:textAlignment w:val="center"/>
    </w:pPr>
    <w:rPr>
      <w:rFonts w:ascii="GHEA Grapalat" w:eastAsia="Times New Roman" w:hAnsi="GHEA Grapalat"/>
      <w:sz w:val="16"/>
      <w:szCs w:val="16"/>
      <w:lang w:eastAsia="ru-RU"/>
    </w:rPr>
  </w:style>
  <w:style w:type="paragraph" w:customStyle="1" w:styleId="xl87">
    <w:name w:val="xl87"/>
    <w:basedOn w:val="Normal"/>
    <w:rsid w:val="00D56210"/>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HEA Grapalat" w:eastAsia="Times New Roman" w:hAnsi="GHEA Grapalat"/>
      <w:color w:val="000000"/>
      <w:sz w:val="16"/>
      <w:szCs w:val="16"/>
      <w:lang w:eastAsia="ru-RU"/>
    </w:rPr>
  </w:style>
  <w:style w:type="paragraph" w:customStyle="1" w:styleId="xl88">
    <w:name w:val="xl88"/>
    <w:basedOn w:val="Normal"/>
    <w:rsid w:val="00D56210"/>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GHEA Grapalat" w:eastAsia="Times New Roman" w:hAnsi="GHEA Grapalat"/>
      <w:color w:val="000000"/>
      <w:sz w:val="16"/>
      <w:szCs w:val="16"/>
      <w:lang w:eastAsia="ru-RU"/>
    </w:rPr>
  </w:style>
  <w:style w:type="paragraph" w:customStyle="1" w:styleId="xl89">
    <w:name w:val="xl89"/>
    <w:basedOn w:val="Normal"/>
    <w:rsid w:val="00D56210"/>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GHEA Grapalat" w:eastAsia="Times New Roman" w:hAnsi="GHEA Grapalat"/>
      <w:color w:val="000000"/>
      <w:sz w:val="16"/>
      <w:szCs w:val="16"/>
      <w:lang w:eastAsia="ru-RU"/>
    </w:rPr>
  </w:style>
  <w:style w:type="paragraph" w:customStyle="1" w:styleId="xl90">
    <w:name w:val="xl90"/>
    <w:basedOn w:val="Normal"/>
    <w:rsid w:val="00D56210"/>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GHEA Grapalat" w:eastAsia="Times New Roman" w:hAnsi="GHEA Grapalat"/>
      <w:sz w:val="16"/>
      <w:szCs w:val="16"/>
      <w:lang w:eastAsia="ru-RU"/>
    </w:rPr>
  </w:style>
  <w:style w:type="paragraph" w:customStyle="1" w:styleId="xl91">
    <w:name w:val="xl91"/>
    <w:basedOn w:val="Normal"/>
    <w:rsid w:val="00D56210"/>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GHEA Grapalat" w:eastAsia="Times New Roman" w:hAnsi="GHEA Grapalat"/>
      <w:sz w:val="16"/>
      <w:szCs w:val="16"/>
      <w:lang w:eastAsia="ru-RU"/>
    </w:rPr>
  </w:style>
  <w:style w:type="paragraph" w:styleId="BodyTextIndent2">
    <w:name w:val="Body Text Indent 2"/>
    <w:basedOn w:val="Normal"/>
    <w:link w:val="BodyTextIndent2Char"/>
    <w:rsid w:val="00F109C3"/>
    <w:pPr>
      <w:spacing w:after="0"/>
      <w:ind w:firstLine="540"/>
      <w:jc w:val="both"/>
    </w:pPr>
    <w:rPr>
      <w:rFonts w:ascii="Baltica" w:eastAsia="Times New Roman" w:hAnsi="Baltica"/>
      <w:sz w:val="20"/>
      <w:szCs w:val="20"/>
      <w:lang w:val="af-ZA"/>
    </w:rPr>
  </w:style>
  <w:style w:type="character" w:customStyle="1" w:styleId="BodyTextIndent2Char">
    <w:name w:val="Body Text Indent 2 Char"/>
    <w:basedOn w:val="DefaultParagraphFont"/>
    <w:link w:val="BodyTextIndent2"/>
    <w:rsid w:val="00F109C3"/>
    <w:rPr>
      <w:rFonts w:ascii="Baltica" w:eastAsia="Times New Roman" w:hAnsi="Baltica"/>
      <w:lang w:val="af-ZA" w:eastAsia="en-US"/>
    </w:rPr>
  </w:style>
  <w:style w:type="paragraph" w:customStyle="1" w:styleId="CharCharCharCharCharCharCharCharCharCharCharChar">
    <w:name w:val="Char Char Char Char Char Char Char Char Char Char Char Char"/>
    <w:basedOn w:val="Normal"/>
    <w:rsid w:val="003F666B"/>
    <w:pPr>
      <w:spacing w:after="160" w:line="240" w:lineRule="exact"/>
      <w:ind w:firstLine="0"/>
    </w:pPr>
    <w:rPr>
      <w:rFonts w:ascii="Arial" w:eastAsia="Times New Roman" w:hAnsi="Arial" w:cs="Arial"/>
      <w:sz w:val="20"/>
      <w:szCs w:val="20"/>
      <w:lang w:val="en-US"/>
    </w:rPr>
  </w:style>
  <w:style w:type="table" w:customStyle="1" w:styleId="10">
    <w:name w:val="Сетка таблицы светлая1"/>
    <w:basedOn w:val="TableNormal"/>
    <w:uiPriority w:val="40"/>
    <w:rsid w:val="006523A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
    <w:name w:val="Таблица простая 11"/>
    <w:basedOn w:val="TableNormal"/>
    <w:uiPriority w:val="41"/>
    <w:rsid w:val="00D23672"/>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Web2">
    <w:name w:val="Table Web 2"/>
    <w:basedOn w:val="TableNormal"/>
    <w:rsid w:val="00D23672"/>
    <w:rPr>
      <w:rFonts w:ascii="Times New Roman" w:eastAsia="Times New Roman" w:hAnsi="Times New Roman"/>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2">
    <w:name w:val="Неразрешенное упоминание1"/>
    <w:basedOn w:val="DefaultParagraphFont"/>
    <w:uiPriority w:val="99"/>
    <w:semiHidden/>
    <w:unhideWhenUsed/>
    <w:rsid w:val="008A20C0"/>
    <w:rPr>
      <w:color w:val="605E5C"/>
      <w:shd w:val="clear" w:color="auto" w:fill="E1DFDD"/>
    </w:rPr>
  </w:style>
  <w:style w:type="paragraph" w:customStyle="1" w:styleId="msonormal0">
    <w:name w:val="msonormal"/>
    <w:basedOn w:val="Normal"/>
    <w:rsid w:val="00D35D02"/>
    <w:pPr>
      <w:spacing w:before="100" w:beforeAutospacing="1" w:after="100" w:afterAutospacing="1" w:line="240" w:lineRule="auto"/>
      <w:ind w:firstLine="0"/>
    </w:pPr>
    <w:rPr>
      <w:rFonts w:ascii="Times New Roman" w:eastAsia="Times New Roman" w:hAnsi="Times New Roman"/>
      <w:sz w:val="24"/>
      <w:szCs w:val="24"/>
      <w:lang w:eastAsia="ru-RU"/>
    </w:rPr>
  </w:style>
  <w:style w:type="paragraph" w:customStyle="1" w:styleId="xl92">
    <w:name w:val="xl92"/>
    <w:basedOn w:val="Normal"/>
    <w:rsid w:val="00D35D0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GHEA Grapalat" w:eastAsia="Times New Roman" w:hAnsi="GHEA Grapalat"/>
      <w:sz w:val="16"/>
      <w:szCs w:val="16"/>
      <w:lang w:eastAsia="ru-RU"/>
    </w:rPr>
  </w:style>
  <w:style w:type="paragraph" w:customStyle="1" w:styleId="xl93">
    <w:name w:val="xl93"/>
    <w:basedOn w:val="Normal"/>
    <w:rsid w:val="00D35D0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GHEA Grapalat" w:eastAsia="Times New Roman" w:hAnsi="GHEA Grapalat"/>
      <w:sz w:val="16"/>
      <w:szCs w:val="16"/>
      <w:lang w:eastAsia="ru-RU"/>
    </w:rPr>
  </w:style>
  <w:style w:type="paragraph" w:customStyle="1" w:styleId="xl94">
    <w:name w:val="xl94"/>
    <w:basedOn w:val="Normal"/>
    <w:rsid w:val="00D35D02"/>
    <w:pPr>
      <w:spacing w:before="100" w:beforeAutospacing="1" w:after="100" w:afterAutospacing="1" w:line="240" w:lineRule="auto"/>
      <w:ind w:firstLine="0"/>
    </w:pPr>
    <w:rPr>
      <w:rFonts w:ascii="Times New Roman" w:eastAsia="Times New Roman" w:hAnsi="Times New Roman"/>
      <w:sz w:val="24"/>
      <w:szCs w:val="24"/>
      <w:lang w:eastAsia="ru-RU"/>
    </w:rPr>
  </w:style>
  <w:style w:type="paragraph" w:customStyle="1" w:styleId="xl95">
    <w:name w:val="xl95"/>
    <w:basedOn w:val="Normal"/>
    <w:rsid w:val="00D35D02"/>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4"/>
      <w:szCs w:val="24"/>
      <w:lang w:eastAsia="ru-RU"/>
    </w:rPr>
  </w:style>
  <w:style w:type="paragraph" w:customStyle="1" w:styleId="xl96">
    <w:name w:val="xl96"/>
    <w:basedOn w:val="Normal"/>
    <w:rsid w:val="00D35D02"/>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4"/>
      <w:szCs w:val="24"/>
      <w:lang w:eastAsia="ru-RU"/>
    </w:rPr>
  </w:style>
  <w:style w:type="paragraph" w:customStyle="1" w:styleId="xl97">
    <w:name w:val="xl97"/>
    <w:basedOn w:val="Normal"/>
    <w:rsid w:val="00D35D02"/>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4"/>
      <w:szCs w:val="24"/>
      <w:lang w:eastAsia="ru-RU"/>
    </w:rPr>
  </w:style>
  <w:style w:type="paragraph" w:customStyle="1" w:styleId="xl98">
    <w:name w:val="xl98"/>
    <w:basedOn w:val="Normal"/>
    <w:rsid w:val="00D35D0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4"/>
      <w:szCs w:val="24"/>
      <w:lang w:eastAsia="ru-RU"/>
    </w:rPr>
  </w:style>
  <w:style w:type="paragraph" w:customStyle="1" w:styleId="xl99">
    <w:name w:val="xl99"/>
    <w:basedOn w:val="Normal"/>
    <w:rsid w:val="00D35D0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Calibri"/>
      <w:sz w:val="24"/>
      <w:szCs w:val="24"/>
      <w:lang w:eastAsia="ru-RU"/>
    </w:rPr>
  </w:style>
  <w:style w:type="paragraph" w:customStyle="1" w:styleId="xl100">
    <w:name w:val="xl100"/>
    <w:basedOn w:val="Normal"/>
    <w:rsid w:val="00D35D0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sz w:val="24"/>
      <w:szCs w:val="24"/>
      <w:lang w:eastAsia="ru-RU"/>
    </w:rPr>
  </w:style>
  <w:style w:type="paragraph" w:customStyle="1" w:styleId="xl101">
    <w:name w:val="xl101"/>
    <w:basedOn w:val="Normal"/>
    <w:rsid w:val="00D35D0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sz w:val="24"/>
      <w:szCs w:val="24"/>
      <w:lang w:eastAsia="ru-RU"/>
    </w:rPr>
  </w:style>
  <w:style w:type="paragraph" w:customStyle="1" w:styleId="xl102">
    <w:name w:val="xl102"/>
    <w:basedOn w:val="Normal"/>
    <w:rsid w:val="00D35D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Arial LatArm" w:eastAsia="Times New Roman" w:hAnsi="Arial LatArm"/>
      <w:sz w:val="20"/>
      <w:szCs w:val="20"/>
      <w:lang w:eastAsia="ru-RU"/>
    </w:rPr>
  </w:style>
  <w:style w:type="table" w:customStyle="1" w:styleId="13">
    <w:name w:val="Сетка таблицы светлая1"/>
    <w:basedOn w:val="TableNormal"/>
    <w:uiPriority w:val="40"/>
    <w:rsid w:val="00010DE8"/>
    <w:rPr>
      <w:rFonts w:eastAsia="Batang"/>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TableNormal"/>
    <w:uiPriority w:val="41"/>
    <w:rsid w:val="00010DE8"/>
    <w:rPr>
      <w:rFonts w:eastAsia="Batang"/>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4">
    <w:name w:val="Неразрешенное упоминание1"/>
    <w:basedOn w:val="DefaultParagraphFont"/>
    <w:uiPriority w:val="99"/>
    <w:semiHidden/>
    <w:unhideWhenUsed/>
    <w:rsid w:val="00010DE8"/>
    <w:rPr>
      <w:color w:val="605E5C"/>
      <w:shd w:val="clear" w:color="auto" w:fill="E1DFDD"/>
    </w:rPr>
  </w:style>
  <w:style w:type="character" w:customStyle="1" w:styleId="2">
    <w:name w:val="Неразрешенное упоминание2"/>
    <w:basedOn w:val="DefaultParagraphFont"/>
    <w:uiPriority w:val="99"/>
    <w:semiHidden/>
    <w:unhideWhenUsed/>
    <w:rsid w:val="00010DE8"/>
    <w:rPr>
      <w:color w:val="605E5C"/>
      <w:shd w:val="clear" w:color="auto" w:fill="E1DFDD"/>
    </w:rPr>
  </w:style>
  <w:style w:type="character" w:customStyle="1" w:styleId="3">
    <w:name w:val="Неразрешенное упоминание3"/>
    <w:basedOn w:val="DefaultParagraphFont"/>
    <w:uiPriority w:val="99"/>
    <w:semiHidden/>
    <w:unhideWhenUsed/>
    <w:rsid w:val="00F7474B"/>
    <w:rPr>
      <w:color w:val="605E5C"/>
      <w:shd w:val="clear" w:color="auto" w:fill="E1DFDD"/>
    </w:rPr>
  </w:style>
  <w:style w:type="character" w:customStyle="1" w:styleId="30">
    <w:name w:val="Неразрешенное упоминание3"/>
    <w:basedOn w:val="DefaultParagraphFont"/>
    <w:uiPriority w:val="99"/>
    <w:semiHidden/>
    <w:unhideWhenUsed/>
    <w:rsid w:val="00900895"/>
    <w:rPr>
      <w:color w:val="605E5C"/>
      <w:shd w:val="clear" w:color="auto" w:fill="E1DFDD"/>
    </w:rPr>
  </w:style>
  <w:style w:type="character" w:customStyle="1" w:styleId="4">
    <w:name w:val="Неразрешенное упоминание4"/>
    <w:basedOn w:val="DefaultParagraphFont"/>
    <w:uiPriority w:val="99"/>
    <w:semiHidden/>
    <w:unhideWhenUsed/>
    <w:rsid w:val="00C3316C"/>
    <w:rPr>
      <w:color w:val="605E5C"/>
      <w:shd w:val="clear" w:color="auto" w:fill="E1DFDD"/>
    </w:rPr>
  </w:style>
  <w:style w:type="character" w:customStyle="1" w:styleId="40">
    <w:name w:val="Неразрешенное упоминание4"/>
    <w:basedOn w:val="DefaultParagraphFont"/>
    <w:uiPriority w:val="99"/>
    <w:semiHidden/>
    <w:unhideWhenUsed/>
    <w:rsid w:val="00D807C8"/>
    <w:rPr>
      <w:color w:val="605E5C"/>
      <w:shd w:val="clear" w:color="auto" w:fill="E1DFDD"/>
    </w:rPr>
  </w:style>
  <w:style w:type="character" w:customStyle="1" w:styleId="Heading3Char">
    <w:name w:val="Heading 3 Char"/>
    <w:basedOn w:val="DefaultParagraphFont"/>
    <w:link w:val="Heading3"/>
    <w:rsid w:val="00695611"/>
    <w:rPr>
      <w:rFonts w:asciiTheme="majorHAnsi" w:eastAsiaTheme="majorEastAsia" w:hAnsiTheme="majorHAnsi" w:cstheme="majorBidi"/>
      <w:color w:val="1F3763" w:themeColor="accent1" w:themeShade="7F"/>
      <w:sz w:val="24"/>
      <w:szCs w:val="24"/>
      <w:lang w:eastAsia="en-US"/>
    </w:rPr>
  </w:style>
  <w:style w:type="character" w:customStyle="1" w:styleId="5">
    <w:name w:val="Неразрешенное упоминание5"/>
    <w:basedOn w:val="DefaultParagraphFont"/>
    <w:uiPriority w:val="99"/>
    <w:semiHidden/>
    <w:unhideWhenUsed/>
    <w:rsid w:val="00DC3FD4"/>
    <w:rPr>
      <w:color w:val="605E5C"/>
      <w:shd w:val="clear" w:color="auto" w:fill="E1DFDD"/>
    </w:rPr>
  </w:style>
  <w:style w:type="character" w:styleId="Emphasis">
    <w:name w:val="Emphasis"/>
    <w:basedOn w:val="DefaultParagraphFont"/>
    <w:qFormat/>
    <w:locked/>
    <w:rsid w:val="00DC6D99"/>
    <w:rPr>
      <w:i/>
      <w:iCs/>
    </w:rPr>
  </w:style>
</w:styles>
</file>

<file path=word/webSettings.xml><?xml version="1.0" encoding="utf-8"?>
<w:webSettings xmlns:r="http://schemas.openxmlformats.org/officeDocument/2006/relationships" xmlns:w="http://schemas.openxmlformats.org/wordprocessingml/2006/main">
  <w:divs>
    <w:div w:id="16587254">
      <w:bodyDiv w:val="1"/>
      <w:marLeft w:val="0"/>
      <w:marRight w:val="0"/>
      <w:marTop w:val="0"/>
      <w:marBottom w:val="0"/>
      <w:divBdr>
        <w:top w:val="none" w:sz="0" w:space="0" w:color="auto"/>
        <w:left w:val="none" w:sz="0" w:space="0" w:color="auto"/>
        <w:bottom w:val="none" w:sz="0" w:space="0" w:color="auto"/>
        <w:right w:val="none" w:sz="0" w:space="0" w:color="auto"/>
      </w:divBdr>
    </w:div>
    <w:div w:id="18894193">
      <w:bodyDiv w:val="1"/>
      <w:marLeft w:val="0"/>
      <w:marRight w:val="0"/>
      <w:marTop w:val="0"/>
      <w:marBottom w:val="0"/>
      <w:divBdr>
        <w:top w:val="none" w:sz="0" w:space="0" w:color="auto"/>
        <w:left w:val="none" w:sz="0" w:space="0" w:color="auto"/>
        <w:bottom w:val="none" w:sz="0" w:space="0" w:color="auto"/>
        <w:right w:val="none" w:sz="0" w:space="0" w:color="auto"/>
      </w:divBdr>
    </w:div>
    <w:div w:id="37164264">
      <w:bodyDiv w:val="1"/>
      <w:marLeft w:val="0"/>
      <w:marRight w:val="0"/>
      <w:marTop w:val="0"/>
      <w:marBottom w:val="0"/>
      <w:divBdr>
        <w:top w:val="none" w:sz="0" w:space="0" w:color="auto"/>
        <w:left w:val="none" w:sz="0" w:space="0" w:color="auto"/>
        <w:bottom w:val="none" w:sz="0" w:space="0" w:color="auto"/>
        <w:right w:val="none" w:sz="0" w:space="0" w:color="auto"/>
      </w:divBdr>
    </w:div>
    <w:div w:id="78674371">
      <w:bodyDiv w:val="1"/>
      <w:marLeft w:val="0"/>
      <w:marRight w:val="0"/>
      <w:marTop w:val="0"/>
      <w:marBottom w:val="0"/>
      <w:divBdr>
        <w:top w:val="none" w:sz="0" w:space="0" w:color="auto"/>
        <w:left w:val="none" w:sz="0" w:space="0" w:color="auto"/>
        <w:bottom w:val="none" w:sz="0" w:space="0" w:color="auto"/>
        <w:right w:val="none" w:sz="0" w:space="0" w:color="auto"/>
      </w:divBdr>
    </w:div>
    <w:div w:id="82922275">
      <w:bodyDiv w:val="1"/>
      <w:marLeft w:val="0"/>
      <w:marRight w:val="0"/>
      <w:marTop w:val="0"/>
      <w:marBottom w:val="0"/>
      <w:divBdr>
        <w:top w:val="none" w:sz="0" w:space="0" w:color="auto"/>
        <w:left w:val="none" w:sz="0" w:space="0" w:color="auto"/>
        <w:bottom w:val="none" w:sz="0" w:space="0" w:color="auto"/>
        <w:right w:val="none" w:sz="0" w:space="0" w:color="auto"/>
      </w:divBdr>
    </w:div>
    <w:div w:id="88435034">
      <w:bodyDiv w:val="1"/>
      <w:marLeft w:val="0"/>
      <w:marRight w:val="0"/>
      <w:marTop w:val="0"/>
      <w:marBottom w:val="0"/>
      <w:divBdr>
        <w:top w:val="none" w:sz="0" w:space="0" w:color="auto"/>
        <w:left w:val="none" w:sz="0" w:space="0" w:color="auto"/>
        <w:bottom w:val="none" w:sz="0" w:space="0" w:color="auto"/>
        <w:right w:val="none" w:sz="0" w:space="0" w:color="auto"/>
      </w:divBdr>
    </w:div>
    <w:div w:id="90712340">
      <w:bodyDiv w:val="1"/>
      <w:marLeft w:val="0"/>
      <w:marRight w:val="0"/>
      <w:marTop w:val="0"/>
      <w:marBottom w:val="0"/>
      <w:divBdr>
        <w:top w:val="none" w:sz="0" w:space="0" w:color="auto"/>
        <w:left w:val="none" w:sz="0" w:space="0" w:color="auto"/>
        <w:bottom w:val="none" w:sz="0" w:space="0" w:color="auto"/>
        <w:right w:val="none" w:sz="0" w:space="0" w:color="auto"/>
      </w:divBdr>
    </w:div>
    <w:div w:id="92097343">
      <w:bodyDiv w:val="1"/>
      <w:marLeft w:val="0"/>
      <w:marRight w:val="0"/>
      <w:marTop w:val="0"/>
      <w:marBottom w:val="0"/>
      <w:divBdr>
        <w:top w:val="none" w:sz="0" w:space="0" w:color="auto"/>
        <w:left w:val="none" w:sz="0" w:space="0" w:color="auto"/>
        <w:bottom w:val="none" w:sz="0" w:space="0" w:color="auto"/>
        <w:right w:val="none" w:sz="0" w:space="0" w:color="auto"/>
      </w:divBdr>
    </w:div>
    <w:div w:id="95290026">
      <w:bodyDiv w:val="1"/>
      <w:marLeft w:val="0"/>
      <w:marRight w:val="0"/>
      <w:marTop w:val="0"/>
      <w:marBottom w:val="0"/>
      <w:divBdr>
        <w:top w:val="none" w:sz="0" w:space="0" w:color="auto"/>
        <w:left w:val="none" w:sz="0" w:space="0" w:color="auto"/>
        <w:bottom w:val="none" w:sz="0" w:space="0" w:color="auto"/>
        <w:right w:val="none" w:sz="0" w:space="0" w:color="auto"/>
      </w:divBdr>
    </w:div>
    <w:div w:id="121971261">
      <w:bodyDiv w:val="1"/>
      <w:marLeft w:val="0"/>
      <w:marRight w:val="0"/>
      <w:marTop w:val="0"/>
      <w:marBottom w:val="0"/>
      <w:divBdr>
        <w:top w:val="none" w:sz="0" w:space="0" w:color="auto"/>
        <w:left w:val="none" w:sz="0" w:space="0" w:color="auto"/>
        <w:bottom w:val="none" w:sz="0" w:space="0" w:color="auto"/>
        <w:right w:val="none" w:sz="0" w:space="0" w:color="auto"/>
      </w:divBdr>
    </w:div>
    <w:div w:id="124662602">
      <w:bodyDiv w:val="1"/>
      <w:marLeft w:val="0"/>
      <w:marRight w:val="0"/>
      <w:marTop w:val="0"/>
      <w:marBottom w:val="0"/>
      <w:divBdr>
        <w:top w:val="none" w:sz="0" w:space="0" w:color="auto"/>
        <w:left w:val="none" w:sz="0" w:space="0" w:color="auto"/>
        <w:bottom w:val="none" w:sz="0" w:space="0" w:color="auto"/>
        <w:right w:val="none" w:sz="0" w:space="0" w:color="auto"/>
      </w:divBdr>
    </w:div>
    <w:div w:id="137646927">
      <w:bodyDiv w:val="1"/>
      <w:marLeft w:val="0"/>
      <w:marRight w:val="0"/>
      <w:marTop w:val="0"/>
      <w:marBottom w:val="0"/>
      <w:divBdr>
        <w:top w:val="none" w:sz="0" w:space="0" w:color="auto"/>
        <w:left w:val="none" w:sz="0" w:space="0" w:color="auto"/>
        <w:bottom w:val="none" w:sz="0" w:space="0" w:color="auto"/>
        <w:right w:val="none" w:sz="0" w:space="0" w:color="auto"/>
      </w:divBdr>
    </w:div>
    <w:div w:id="163861197">
      <w:bodyDiv w:val="1"/>
      <w:marLeft w:val="0"/>
      <w:marRight w:val="0"/>
      <w:marTop w:val="0"/>
      <w:marBottom w:val="0"/>
      <w:divBdr>
        <w:top w:val="none" w:sz="0" w:space="0" w:color="auto"/>
        <w:left w:val="none" w:sz="0" w:space="0" w:color="auto"/>
        <w:bottom w:val="none" w:sz="0" w:space="0" w:color="auto"/>
        <w:right w:val="none" w:sz="0" w:space="0" w:color="auto"/>
      </w:divBdr>
    </w:div>
    <w:div w:id="171841169">
      <w:bodyDiv w:val="1"/>
      <w:marLeft w:val="0"/>
      <w:marRight w:val="0"/>
      <w:marTop w:val="0"/>
      <w:marBottom w:val="0"/>
      <w:divBdr>
        <w:top w:val="none" w:sz="0" w:space="0" w:color="auto"/>
        <w:left w:val="none" w:sz="0" w:space="0" w:color="auto"/>
        <w:bottom w:val="none" w:sz="0" w:space="0" w:color="auto"/>
        <w:right w:val="none" w:sz="0" w:space="0" w:color="auto"/>
      </w:divBdr>
    </w:div>
    <w:div w:id="174078967">
      <w:bodyDiv w:val="1"/>
      <w:marLeft w:val="0"/>
      <w:marRight w:val="0"/>
      <w:marTop w:val="0"/>
      <w:marBottom w:val="0"/>
      <w:divBdr>
        <w:top w:val="none" w:sz="0" w:space="0" w:color="auto"/>
        <w:left w:val="none" w:sz="0" w:space="0" w:color="auto"/>
        <w:bottom w:val="none" w:sz="0" w:space="0" w:color="auto"/>
        <w:right w:val="none" w:sz="0" w:space="0" w:color="auto"/>
      </w:divBdr>
    </w:div>
    <w:div w:id="185363258">
      <w:bodyDiv w:val="1"/>
      <w:marLeft w:val="0"/>
      <w:marRight w:val="0"/>
      <w:marTop w:val="0"/>
      <w:marBottom w:val="0"/>
      <w:divBdr>
        <w:top w:val="none" w:sz="0" w:space="0" w:color="auto"/>
        <w:left w:val="none" w:sz="0" w:space="0" w:color="auto"/>
        <w:bottom w:val="none" w:sz="0" w:space="0" w:color="auto"/>
        <w:right w:val="none" w:sz="0" w:space="0" w:color="auto"/>
      </w:divBdr>
    </w:div>
    <w:div w:id="202593920">
      <w:bodyDiv w:val="1"/>
      <w:marLeft w:val="0"/>
      <w:marRight w:val="0"/>
      <w:marTop w:val="0"/>
      <w:marBottom w:val="0"/>
      <w:divBdr>
        <w:top w:val="none" w:sz="0" w:space="0" w:color="auto"/>
        <w:left w:val="none" w:sz="0" w:space="0" w:color="auto"/>
        <w:bottom w:val="none" w:sz="0" w:space="0" w:color="auto"/>
        <w:right w:val="none" w:sz="0" w:space="0" w:color="auto"/>
      </w:divBdr>
    </w:div>
    <w:div w:id="222373414">
      <w:bodyDiv w:val="1"/>
      <w:marLeft w:val="0"/>
      <w:marRight w:val="0"/>
      <w:marTop w:val="0"/>
      <w:marBottom w:val="0"/>
      <w:divBdr>
        <w:top w:val="none" w:sz="0" w:space="0" w:color="auto"/>
        <w:left w:val="none" w:sz="0" w:space="0" w:color="auto"/>
        <w:bottom w:val="none" w:sz="0" w:space="0" w:color="auto"/>
        <w:right w:val="none" w:sz="0" w:space="0" w:color="auto"/>
      </w:divBdr>
    </w:div>
    <w:div w:id="229581320">
      <w:bodyDiv w:val="1"/>
      <w:marLeft w:val="0"/>
      <w:marRight w:val="0"/>
      <w:marTop w:val="0"/>
      <w:marBottom w:val="0"/>
      <w:divBdr>
        <w:top w:val="none" w:sz="0" w:space="0" w:color="auto"/>
        <w:left w:val="none" w:sz="0" w:space="0" w:color="auto"/>
        <w:bottom w:val="none" w:sz="0" w:space="0" w:color="auto"/>
        <w:right w:val="none" w:sz="0" w:space="0" w:color="auto"/>
      </w:divBdr>
    </w:div>
    <w:div w:id="233709975">
      <w:bodyDiv w:val="1"/>
      <w:marLeft w:val="0"/>
      <w:marRight w:val="0"/>
      <w:marTop w:val="0"/>
      <w:marBottom w:val="0"/>
      <w:divBdr>
        <w:top w:val="none" w:sz="0" w:space="0" w:color="auto"/>
        <w:left w:val="none" w:sz="0" w:space="0" w:color="auto"/>
        <w:bottom w:val="none" w:sz="0" w:space="0" w:color="auto"/>
        <w:right w:val="none" w:sz="0" w:space="0" w:color="auto"/>
      </w:divBdr>
    </w:div>
    <w:div w:id="234316459">
      <w:bodyDiv w:val="1"/>
      <w:marLeft w:val="0"/>
      <w:marRight w:val="0"/>
      <w:marTop w:val="0"/>
      <w:marBottom w:val="0"/>
      <w:divBdr>
        <w:top w:val="none" w:sz="0" w:space="0" w:color="auto"/>
        <w:left w:val="none" w:sz="0" w:space="0" w:color="auto"/>
        <w:bottom w:val="none" w:sz="0" w:space="0" w:color="auto"/>
        <w:right w:val="none" w:sz="0" w:space="0" w:color="auto"/>
      </w:divBdr>
    </w:div>
    <w:div w:id="266356465">
      <w:bodyDiv w:val="1"/>
      <w:marLeft w:val="0"/>
      <w:marRight w:val="0"/>
      <w:marTop w:val="0"/>
      <w:marBottom w:val="0"/>
      <w:divBdr>
        <w:top w:val="none" w:sz="0" w:space="0" w:color="auto"/>
        <w:left w:val="none" w:sz="0" w:space="0" w:color="auto"/>
        <w:bottom w:val="none" w:sz="0" w:space="0" w:color="auto"/>
        <w:right w:val="none" w:sz="0" w:space="0" w:color="auto"/>
      </w:divBdr>
    </w:div>
    <w:div w:id="269975435">
      <w:bodyDiv w:val="1"/>
      <w:marLeft w:val="0"/>
      <w:marRight w:val="0"/>
      <w:marTop w:val="0"/>
      <w:marBottom w:val="0"/>
      <w:divBdr>
        <w:top w:val="none" w:sz="0" w:space="0" w:color="auto"/>
        <w:left w:val="none" w:sz="0" w:space="0" w:color="auto"/>
        <w:bottom w:val="none" w:sz="0" w:space="0" w:color="auto"/>
        <w:right w:val="none" w:sz="0" w:space="0" w:color="auto"/>
      </w:divBdr>
    </w:div>
    <w:div w:id="284964538">
      <w:bodyDiv w:val="1"/>
      <w:marLeft w:val="0"/>
      <w:marRight w:val="0"/>
      <w:marTop w:val="0"/>
      <w:marBottom w:val="0"/>
      <w:divBdr>
        <w:top w:val="none" w:sz="0" w:space="0" w:color="auto"/>
        <w:left w:val="none" w:sz="0" w:space="0" w:color="auto"/>
        <w:bottom w:val="none" w:sz="0" w:space="0" w:color="auto"/>
        <w:right w:val="none" w:sz="0" w:space="0" w:color="auto"/>
      </w:divBdr>
    </w:div>
    <w:div w:id="309402798">
      <w:bodyDiv w:val="1"/>
      <w:marLeft w:val="0"/>
      <w:marRight w:val="0"/>
      <w:marTop w:val="0"/>
      <w:marBottom w:val="0"/>
      <w:divBdr>
        <w:top w:val="none" w:sz="0" w:space="0" w:color="auto"/>
        <w:left w:val="none" w:sz="0" w:space="0" w:color="auto"/>
        <w:bottom w:val="none" w:sz="0" w:space="0" w:color="auto"/>
        <w:right w:val="none" w:sz="0" w:space="0" w:color="auto"/>
      </w:divBdr>
    </w:div>
    <w:div w:id="316499865">
      <w:bodyDiv w:val="1"/>
      <w:marLeft w:val="0"/>
      <w:marRight w:val="0"/>
      <w:marTop w:val="0"/>
      <w:marBottom w:val="0"/>
      <w:divBdr>
        <w:top w:val="none" w:sz="0" w:space="0" w:color="auto"/>
        <w:left w:val="none" w:sz="0" w:space="0" w:color="auto"/>
        <w:bottom w:val="none" w:sz="0" w:space="0" w:color="auto"/>
        <w:right w:val="none" w:sz="0" w:space="0" w:color="auto"/>
      </w:divBdr>
    </w:div>
    <w:div w:id="346561178">
      <w:bodyDiv w:val="1"/>
      <w:marLeft w:val="0"/>
      <w:marRight w:val="0"/>
      <w:marTop w:val="0"/>
      <w:marBottom w:val="0"/>
      <w:divBdr>
        <w:top w:val="none" w:sz="0" w:space="0" w:color="auto"/>
        <w:left w:val="none" w:sz="0" w:space="0" w:color="auto"/>
        <w:bottom w:val="none" w:sz="0" w:space="0" w:color="auto"/>
        <w:right w:val="none" w:sz="0" w:space="0" w:color="auto"/>
      </w:divBdr>
    </w:div>
    <w:div w:id="352419455">
      <w:bodyDiv w:val="1"/>
      <w:marLeft w:val="0"/>
      <w:marRight w:val="0"/>
      <w:marTop w:val="0"/>
      <w:marBottom w:val="0"/>
      <w:divBdr>
        <w:top w:val="none" w:sz="0" w:space="0" w:color="auto"/>
        <w:left w:val="none" w:sz="0" w:space="0" w:color="auto"/>
        <w:bottom w:val="none" w:sz="0" w:space="0" w:color="auto"/>
        <w:right w:val="none" w:sz="0" w:space="0" w:color="auto"/>
      </w:divBdr>
    </w:div>
    <w:div w:id="358505073">
      <w:bodyDiv w:val="1"/>
      <w:marLeft w:val="0"/>
      <w:marRight w:val="0"/>
      <w:marTop w:val="0"/>
      <w:marBottom w:val="0"/>
      <w:divBdr>
        <w:top w:val="none" w:sz="0" w:space="0" w:color="auto"/>
        <w:left w:val="none" w:sz="0" w:space="0" w:color="auto"/>
        <w:bottom w:val="none" w:sz="0" w:space="0" w:color="auto"/>
        <w:right w:val="none" w:sz="0" w:space="0" w:color="auto"/>
      </w:divBdr>
    </w:div>
    <w:div w:id="364133423">
      <w:bodyDiv w:val="1"/>
      <w:marLeft w:val="0"/>
      <w:marRight w:val="0"/>
      <w:marTop w:val="0"/>
      <w:marBottom w:val="0"/>
      <w:divBdr>
        <w:top w:val="none" w:sz="0" w:space="0" w:color="auto"/>
        <w:left w:val="none" w:sz="0" w:space="0" w:color="auto"/>
        <w:bottom w:val="none" w:sz="0" w:space="0" w:color="auto"/>
        <w:right w:val="none" w:sz="0" w:space="0" w:color="auto"/>
      </w:divBdr>
    </w:div>
    <w:div w:id="365643553">
      <w:bodyDiv w:val="1"/>
      <w:marLeft w:val="0"/>
      <w:marRight w:val="0"/>
      <w:marTop w:val="0"/>
      <w:marBottom w:val="0"/>
      <w:divBdr>
        <w:top w:val="none" w:sz="0" w:space="0" w:color="auto"/>
        <w:left w:val="none" w:sz="0" w:space="0" w:color="auto"/>
        <w:bottom w:val="none" w:sz="0" w:space="0" w:color="auto"/>
        <w:right w:val="none" w:sz="0" w:space="0" w:color="auto"/>
      </w:divBdr>
    </w:div>
    <w:div w:id="367603670">
      <w:bodyDiv w:val="1"/>
      <w:marLeft w:val="0"/>
      <w:marRight w:val="0"/>
      <w:marTop w:val="0"/>
      <w:marBottom w:val="0"/>
      <w:divBdr>
        <w:top w:val="none" w:sz="0" w:space="0" w:color="auto"/>
        <w:left w:val="none" w:sz="0" w:space="0" w:color="auto"/>
        <w:bottom w:val="none" w:sz="0" w:space="0" w:color="auto"/>
        <w:right w:val="none" w:sz="0" w:space="0" w:color="auto"/>
      </w:divBdr>
    </w:div>
    <w:div w:id="373118329">
      <w:bodyDiv w:val="1"/>
      <w:marLeft w:val="0"/>
      <w:marRight w:val="0"/>
      <w:marTop w:val="0"/>
      <w:marBottom w:val="0"/>
      <w:divBdr>
        <w:top w:val="none" w:sz="0" w:space="0" w:color="auto"/>
        <w:left w:val="none" w:sz="0" w:space="0" w:color="auto"/>
        <w:bottom w:val="none" w:sz="0" w:space="0" w:color="auto"/>
        <w:right w:val="none" w:sz="0" w:space="0" w:color="auto"/>
      </w:divBdr>
    </w:div>
    <w:div w:id="383793476">
      <w:bodyDiv w:val="1"/>
      <w:marLeft w:val="0"/>
      <w:marRight w:val="0"/>
      <w:marTop w:val="0"/>
      <w:marBottom w:val="0"/>
      <w:divBdr>
        <w:top w:val="none" w:sz="0" w:space="0" w:color="auto"/>
        <w:left w:val="none" w:sz="0" w:space="0" w:color="auto"/>
        <w:bottom w:val="none" w:sz="0" w:space="0" w:color="auto"/>
        <w:right w:val="none" w:sz="0" w:space="0" w:color="auto"/>
      </w:divBdr>
    </w:div>
    <w:div w:id="394088029">
      <w:bodyDiv w:val="1"/>
      <w:marLeft w:val="0"/>
      <w:marRight w:val="0"/>
      <w:marTop w:val="0"/>
      <w:marBottom w:val="0"/>
      <w:divBdr>
        <w:top w:val="none" w:sz="0" w:space="0" w:color="auto"/>
        <w:left w:val="none" w:sz="0" w:space="0" w:color="auto"/>
        <w:bottom w:val="none" w:sz="0" w:space="0" w:color="auto"/>
        <w:right w:val="none" w:sz="0" w:space="0" w:color="auto"/>
      </w:divBdr>
    </w:div>
    <w:div w:id="400522319">
      <w:bodyDiv w:val="1"/>
      <w:marLeft w:val="0"/>
      <w:marRight w:val="0"/>
      <w:marTop w:val="0"/>
      <w:marBottom w:val="0"/>
      <w:divBdr>
        <w:top w:val="none" w:sz="0" w:space="0" w:color="auto"/>
        <w:left w:val="none" w:sz="0" w:space="0" w:color="auto"/>
        <w:bottom w:val="none" w:sz="0" w:space="0" w:color="auto"/>
        <w:right w:val="none" w:sz="0" w:space="0" w:color="auto"/>
      </w:divBdr>
    </w:div>
    <w:div w:id="408042207">
      <w:bodyDiv w:val="1"/>
      <w:marLeft w:val="0"/>
      <w:marRight w:val="0"/>
      <w:marTop w:val="0"/>
      <w:marBottom w:val="0"/>
      <w:divBdr>
        <w:top w:val="none" w:sz="0" w:space="0" w:color="auto"/>
        <w:left w:val="none" w:sz="0" w:space="0" w:color="auto"/>
        <w:bottom w:val="none" w:sz="0" w:space="0" w:color="auto"/>
        <w:right w:val="none" w:sz="0" w:space="0" w:color="auto"/>
      </w:divBdr>
    </w:div>
    <w:div w:id="427429890">
      <w:bodyDiv w:val="1"/>
      <w:marLeft w:val="0"/>
      <w:marRight w:val="0"/>
      <w:marTop w:val="0"/>
      <w:marBottom w:val="0"/>
      <w:divBdr>
        <w:top w:val="none" w:sz="0" w:space="0" w:color="auto"/>
        <w:left w:val="none" w:sz="0" w:space="0" w:color="auto"/>
        <w:bottom w:val="none" w:sz="0" w:space="0" w:color="auto"/>
        <w:right w:val="none" w:sz="0" w:space="0" w:color="auto"/>
      </w:divBdr>
    </w:div>
    <w:div w:id="447699776">
      <w:bodyDiv w:val="1"/>
      <w:marLeft w:val="0"/>
      <w:marRight w:val="0"/>
      <w:marTop w:val="0"/>
      <w:marBottom w:val="0"/>
      <w:divBdr>
        <w:top w:val="none" w:sz="0" w:space="0" w:color="auto"/>
        <w:left w:val="none" w:sz="0" w:space="0" w:color="auto"/>
        <w:bottom w:val="none" w:sz="0" w:space="0" w:color="auto"/>
        <w:right w:val="none" w:sz="0" w:space="0" w:color="auto"/>
      </w:divBdr>
    </w:div>
    <w:div w:id="536740878">
      <w:bodyDiv w:val="1"/>
      <w:marLeft w:val="0"/>
      <w:marRight w:val="0"/>
      <w:marTop w:val="0"/>
      <w:marBottom w:val="0"/>
      <w:divBdr>
        <w:top w:val="none" w:sz="0" w:space="0" w:color="auto"/>
        <w:left w:val="none" w:sz="0" w:space="0" w:color="auto"/>
        <w:bottom w:val="none" w:sz="0" w:space="0" w:color="auto"/>
        <w:right w:val="none" w:sz="0" w:space="0" w:color="auto"/>
      </w:divBdr>
    </w:div>
    <w:div w:id="538131369">
      <w:bodyDiv w:val="1"/>
      <w:marLeft w:val="0"/>
      <w:marRight w:val="0"/>
      <w:marTop w:val="0"/>
      <w:marBottom w:val="0"/>
      <w:divBdr>
        <w:top w:val="none" w:sz="0" w:space="0" w:color="auto"/>
        <w:left w:val="none" w:sz="0" w:space="0" w:color="auto"/>
        <w:bottom w:val="none" w:sz="0" w:space="0" w:color="auto"/>
        <w:right w:val="none" w:sz="0" w:space="0" w:color="auto"/>
      </w:divBdr>
    </w:div>
    <w:div w:id="549920669">
      <w:bodyDiv w:val="1"/>
      <w:marLeft w:val="0"/>
      <w:marRight w:val="0"/>
      <w:marTop w:val="0"/>
      <w:marBottom w:val="0"/>
      <w:divBdr>
        <w:top w:val="none" w:sz="0" w:space="0" w:color="auto"/>
        <w:left w:val="none" w:sz="0" w:space="0" w:color="auto"/>
        <w:bottom w:val="none" w:sz="0" w:space="0" w:color="auto"/>
        <w:right w:val="none" w:sz="0" w:space="0" w:color="auto"/>
      </w:divBdr>
    </w:div>
    <w:div w:id="553543072">
      <w:bodyDiv w:val="1"/>
      <w:marLeft w:val="0"/>
      <w:marRight w:val="0"/>
      <w:marTop w:val="0"/>
      <w:marBottom w:val="0"/>
      <w:divBdr>
        <w:top w:val="none" w:sz="0" w:space="0" w:color="auto"/>
        <w:left w:val="none" w:sz="0" w:space="0" w:color="auto"/>
        <w:bottom w:val="none" w:sz="0" w:space="0" w:color="auto"/>
        <w:right w:val="none" w:sz="0" w:space="0" w:color="auto"/>
      </w:divBdr>
    </w:div>
    <w:div w:id="567113473">
      <w:bodyDiv w:val="1"/>
      <w:marLeft w:val="0"/>
      <w:marRight w:val="0"/>
      <w:marTop w:val="0"/>
      <w:marBottom w:val="0"/>
      <w:divBdr>
        <w:top w:val="none" w:sz="0" w:space="0" w:color="auto"/>
        <w:left w:val="none" w:sz="0" w:space="0" w:color="auto"/>
        <w:bottom w:val="none" w:sz="0" w:space="0" w:color="auto"/>
        <w:right w:val="none" w:sz="0" w:space="0" w:color="auto"/>
      </w:divBdr>
    </w:div>
    <w:div w:id="567571118">
      <w:bodyDiv w:val="1"/>
      <w:marLeft w:val="0"/>
      <w:marRight w:val="0"/>
      <w:marTop w:val="0"/>
      <w:marBottom w:val="0"/>
      <w:divBdr>
        <w:top w:val="none" w:sz="0" w:space="0" w:color="auto"/>
        <w:left w:val="none" w:sz="0" w:space="0" w:color="auto"/>
        <w:bottom w:val="none" w:sz="0" w:space="0" w:color="auto"/>
        <w:right w:val="none" w:sz="0" w:space="0" w:color="auto"/>
      </w:divBdr>
    </w:div>
    <w:div w:id="581912099">
      <w:bodyDiv w:val="1"/>
      <w:marLeft w:val="0"/>
      <w:marRight w:val="0"/>
      <w:marTop w:val="0"/>
      <w:marBottom w:val="0"/>
      <w:divBdr>
        <w:top w:val="none" w:sz="0" w:space="0" w:color="auto"/>
        <w:left w:val="none" w:sz="0" w:space="0" w:color="auto"/>
        <w:bottom w:val="none" w:sz="0" w:space="0" w:color="auto"/>
        <w:right w:val="none" w:sz="0" w:space="0" w:color="auto"/>
      </w:divBdr>
    </w:div>
    <w:div w:id="581960047">
      <w:bodyDiv w:val="1"/>
      <w:marLeft w:val="0"/>
      <w:marRight w:val="0"/>
      <w:marTop w:val="0"/>
      <w:marBottom w:val="0"/>
      <w:divBdr>
        <w:top w:val="none" w:sz="0" w:space="0" w:color="auto"/>
        <w:left w:val="none" w:sz="0" w:space="0" w:color="auto"/>
        <w:bottom w:val="none" w:sz="0" w:space="0" w:color="auto"/>
        <w:right w:val="none" w:sz="0" w:space="0" w:color="auto"/>
      </w:divBdr>
    </w:div>
    <w:div w:id="595283763">
      <w:bodyDiv w:val="1"/>
      <w:marLeft w:val="0"/>
      <w:marRight w:val="0"/>
      <w:marTop w:val="0"/>
      <w:marBottom w:val="0"/>
      <w:divBdr>
        <w:top w:val="none" w:sz="0" w:space="0" w:color="auto"/>
        <w:left w:val="none" w:sz="0" w:space="0" w:color="auto"/>
        <w:bottom w:val="none" w:sz="0" w:space="0" w:color="auto"/>
        <w:right w:val="none" w:sz="0" w:space="0" w:color="auto"/>
      </w:divBdr>
    </w:div>
    <w:div w:id="599066061">
      <w:bodyDiv w:val="1"/>
      <w:marLeft w:val="0"/>
      <w:marRight w:val="0"/>
      <w:marTop w:val="0"/>
      <w:marBottom w:val="0"/>
      <w:divBdr>
        <w:top w:val="none" w:sz="0" w:space="0" w:color="auto"/>
        <w:left w:val="none" w:sz="0" w:space="0" w:color="auto"/>
        <w:bottom w:val="none" w:sz="0" w:space="0" w:color="auto"/>
        <w:right w:val="none" w:sz="0" w:space="0" w:color="auto"/>
      </w:divBdr>
    </w:div>
    <w:div w:id="662313934">
      <w:bodyDiv w:val="1"/>
      <w:marLeft w:val="0"/>
      <w:marRight w:val="0"/>
      <w:marTop w:val="0"/>
      <w:marBottom w:val="0"/>
      <w:divBdr>
        <w:top w:val="none" w:sz="0" w:space="0" w:color="auto"/>
        <w:left w:val="none" w:sz="0" w:space="0" w:color="auto"/>
        <w:bottom w:val="none" w:sz="0" w:space="0" w:color="auto"/>
        <w:right w:val="none" w:sz="0" w:space="0" w:color="auto"/>
      </w:divBdr>
    </w:div>
    <w:div w:id="665861141">
      <w:bodyDiv w:val="1"/>
      <w:marLeft w:val="0"/>
      <w:marRight w:val="0"/>
      <w:marTop w:val="0"/>
      <w:marBottom w:val="0"/>
      <w:divBdr>
        <w:top w:val="none" w:sz="0" w:space="0" w:color="auto"/>
        <w:left w:val="none" w:sz="0" w:space="0" w:color="auto"/>
        <w:bottom w:val="none" w:sz="0" w:space="0" w:color="auto"/>
        <w:right w:val="none" w:sz="0" w:space="0" w:color="auto"/>
      </w:divBdr>
    </w:div>
    <w:div w:id="678234021">
      <w:bodyDiv w:val="1"/>
      <w:marLeft w:val="0"/>
      <w:marRight w:val="0"/>
      <w:marTop w:val="0"/>
      <w:marBottom w:val="0"/>
      <w:divBdr>
        <w:top w:val="none" w:sz="0" w:space="0" w:color="auto"/>
        <w:left w:val="none" w:sz="0" w:space="0" w:color="auto"/>
        <w:bottom w:val="none" w:sz="0" w:space="0" w:color="auto"/>
        <w:right w:val="none" w:sz="0" w:space="0" w:color="auto"/>
      </w:divBdr>
    </w:div>
    <w:div w:id="719744060">
      <w:bodyDiv w:val="1"/>
      <w:marLeft w:val="0"/>
      <w:marRight w:val="0"/>
      <w:marTop w:val="0"/>
      <w:marBottom w:val="0"/>
      <w:divBdr>
        <w:top w:val="none" w:sz="0" w:space="0" w:color="auto"/>
        <w:left w:val="none" w:sz="0" w:space="0" w:color="auto"/>
        <w:bottom w:val="none" w:sz="0" w:space="0" w:color="auto"/>
        <w:right w:val="none" w:sz="0" w:space="0" w:color="auto"/>
      </w:divBdr>
    </w:div>
    <w:div w:id="741413290">
      <w:bodyDiv w:val="1"/>
      <w:marLeft w:val="0"/>
      <w:marRight w:val="0"/>
      <w:marTop w:val="0"/>
      <w:marBottom w:val="0"/>
      <w:divBdr>
        <w:top w:val="none" w:sz="0" w:space="0" w:color="auto"/>
        <w:left w:val="none" w:sz="0" w:space="0" w:color="auto"/>
        <w:bottom w:val="none" w:sz="0" w:space="0" w:color="auto"/>
        <w:right w:val="none" w:sz="0" w:space="0" w:color="auto"/>
      </w:divBdr>
    </w:div>
    <w:div w:id="791292959">
      <w:bodyDiv w:val="1"/>
      <w:marLeft w:val="0"/>
      <w:marRight w:val="0"/>
      <w:marTop w:val="0"/>
      <w:marBottom w:val="0"/>
      <w:divBdr>
        <w:top w:val="none" w:sz="0" w:space="0" w:color="auto"/>
        <w:left w:val="none" w:sz="0" w:space="0" w:color="auto"/>
        <w:bottom w:val="none" w:sz="0" w:space="0" w:color="auto"/>
        <w:right w:val="none" w:sz="0" w:space="0" w:color="auto"/>
      </w:divBdr>
    </w:div>
    <w:div w:id="846477199">
      <w:bodyDiv w:val="1"/>
      <w:marLeft w:val="0"/>
      <w:marRight w:val="0"/>
      <w:marTop w:val="0"/>
      <w:marBottom w:val="0"/>
      <w:divBdr>
        <w:top w:val="none" w:sz="0" w:space="0" w:color="auto"/>
        <w:left w:val="none" w:sz="0" w:space="0" w:color="auto"/>
        <w:bottom w:val="none" w:sz="0" w:space="0" w:color="auto"/>
        <w:right w:val="none" w:sz="0" w:space="0" w:color="auto"/>
      </w:divBdr>
    </w:div>
    <w:div w:id="893546364">
      <w:bodyDiv w:val="1"/>
      <w:marLeft w:val="0"/>
      <w:marRight w:val="0"/>
      <w:marTop w:val="0"/>
      <w:marBottom w:val="0"/>
      <w:divBdr>
        <w:top w:val="none" w:sz="0" w:space="0" w:color="auto"/>
        <w:left w:val="none" w:sz="0" w:space="0" w:color="auto"/>
        <w:bottom w:val="none" w:sz="0" w:space="0" w:color="auto"/>
        <w:right w:val="none" w:sz="0" w:space="0" w:color="auto"/>
      </w:divBdr>
    </w:div>
    <w:div w:id="902521473">
      <w:bodyDiv w:val="1"/>
      <w:marLeft w:val="0"/>
      <w:marRight w:val="0"/>
      <w:marTop w:val="0"/>
      <w:marBottom w:val="0"/>
      <w:divBdr>
        <w:top w:val="none" w:sz="0" w:space="0" w:color="auto"/>
        <w:left w:val="none" w:sz="0" w:space="0" w:color="auto"/>
        <w:bottom w:val="none" w:sz="0" w:space="0" w:color="auto"/>
        <w:right w:val="none" w:sz="0" w:space="0" w:color="auto"/>
      </w:divBdr>
    </w:div>
    <w:div w:id="911625484">
      <w:bodyDiv w:val="1"/>
      <w:marLeft w:val="0"/>
      <w:marRight w:val="0"/>
      <w:marTop w:val="0"/>
      <w:marBottom w:val="0"/>
      <w:divBdr>
        <w:top w:val="none" w:sz="0" w:space="0" w:color="auto"/>
        <w:left w:val="none" w:sz="0" w:space="0" w:color="auto"/>
        <w:bottom w:val="none" w:sz="0" w:space="0" w:color="auto"/>
        <w:right w:val="none" w:sz="0" w:space="0" w:color="auto"/>
      </w:divBdr>
    </w:div>
    <w:div w:id="913857459">
      <w:bodyDiv w:val="1"/>
      <w:marLeft w:val="0"/>
      <w:marRight w:val="0"/>
      <w:marTop w:val="0"/>
      <w:marBottom w:val="0"/>
      <w:divBdr>
        <w:top w:val="none" w:sz="0" w:space="0" w:color="auto"/>
        <w:left w:val="none" w:sz="0" w:space="0" w:color="auto"/>
        <w:bottom w:val="none" w:sz="0" w:space="0" w:color="auto"/>
        <w:right w:val="none" w:sz="0" w:space="0" w:color="auto"/>
      </w:divBdr>
    </w:div>
    <w:div w:id="972173380">
      <w:bodyDiv w:val="1"/>
      <w:marLeft w:val="0"/>
      <w:marRight w:val="0"/>
      <w:marTop w:val="0"/>
      <w:marBottom w:val="0"/>
      <w:divBdr>
        <w:top w:val="none" w:sz="0" w:space="0" w:color="auto"/>
        <w:left w:val="none" w:sz="0" w:space="0" w:color="auto"/>
        <w:bottom w:val="none" w:sz="0" w:space="0" w:color="auto"/>
        <w:right w:val="none" w:sz="0" w:space="0" w:color="auto"/>
      </w:divBdr>
    </w:div>
    <w:div w:id="1000278593">
      <w:bodyDiv w:val="1"/>
      <w:marLeft w:val="0"/>
      <w:marRight w:val="0"/>
      <w:marTop w:val="0"/>
      <w:marBottom w:val="0"/>
      <w:divBdr>
        <w:top w:val="none" w:sz="0" w:space="0" w:color="auto"/>
        <w:left w:val="none" w:sz="0" w:space="0" w:color="auto"/>
        <w:bottom w:val="none" w:sz="0" w:space="0" w:color="auto"/>
        <w:right w:val="none" w:sz="0" w:space="0" w:color="auto"/>
      </w:divBdr>
    </w:div>
    <w:div w:id="1015426991">
      <w:bodyDiv w:val="1"/>
      <w:marLeft w:val="0"/>
      <w:marRight w:val="0"/>
      <w:marTop w:val="0"/>
      <w:marBottom w:val="0"/>
      <w:divBdr>
        <w:top w:val="none" w:sz="0" w:space="0" w:color="auto"/>
        <w:left w:val="none" w:sz="0" w:space="0" w:color="auto"/>
        <w:bottom w:val="none" w:sz="0" w:space="0" w:color="auto"/>
        <w:right w:val="none" w:sz="0" w:space="0" w:color="auto"/>
      </w:divBdr>
    </w:div>
    <w:div w:id="1015496839">
      <w:bodyDiv w:val="1"/>
      <w:marLeft w:val="0"/>
      <w:marRight w:val="0"/>
      <w:marTop w:val="0"/>
      <w:marBottom w:val="0"/>
      <w:divBdr>
        <w:top w:val="none" w:sz="0" w:space="0" w:color="auto"/>
        <w:left w:val="none" w:sz="0" w:space="0" w:color="auto"/>
        <w:bottom w:val="none" w:sz="0" w:space="0" w:color="auto"/>
        <w:right w:val="none" w:sz="0" w:space="0" w:color="auto"/>
      </w:divBdr>
    </w:div>
    <w:div w:id="1032533416">
      <w:bodyDiv w:val="1"/>
      <w:marLeft w:val="0"/>
      <w:marRight w:val="0"/>
      <w:marTop w:val="0"/>
      <w:marBottom w:val="0"/>
      <w:divBdr>
        <w:top w:val="none" w:sz="0" w:space="0" w:color="auto"/>
        <w:left w:val="none" w:sz="0" w:space="0" w:color="auto"/>
        <w:bottom w:val="none" w:sz="0" w:space="0" w:color="auto"/>
        <w:right w:val="none" w:sz="0" w:space="0" w:color="auto"/>
      </w:divBdr>
    </w:div>
    <w:div w:id="1038621907">
      <w:bodyDiv w:val="1"/>
      <w:marLeft w:val="0"/>
      <w:marRight w:val="0"/>
      <w:marTop w:val="0"/>
      <w:marBottom w:val="0"/>
      <w:divBdr>
        <w:top w:val="none" w:sz="0" w:space="0" w:color="auto"/>
        <w:left w:val="none" w:sz="0" w:space="0" w:color="auto"/>
        <w:bottom w:val="none" w:sz="0" w:space="0" w:color="auto"/>
        <w:right w:val="none" w:sz="0" w:space="0" w:color="auto"/>
      </w:divBdr>
    </w:div>
    <w:div w:id="1074745447">
      <w:bodyDiv w:val="1"/>
      <w:marLeft w:val="0"/>
      <w:marRight w:val="0"/>
      <w:marTop w:val="0"/>
      <w:marBottom w:val="0"/>
      <w:divBdr>
        <w:top w:val="none" w:sz="0" w:space="0" w:color="auto"/>
        <w:left w:val="none" w:sz="0" w:space="0" w:color="auto"/>
        <w:bottom w:val="none" w:sz="0" w:space="0" w:color="auto"/>
        <w:right w:val="none" w:sz="0" w:space="0" w:color="auto"/>
      </w:divBdr>
    </w:div>
    <w:div w:id="1099637107">
      <w:bodyDiv w:val="1"/>
      <w:marLeft w:val="0"/>
      <w:marRight w:val="0"/>
      <w:marTop w:val="0"/>
      <w:marBottom w:val="0"/>
      <w:divBdr>
        <w:top w:val="none" w:sz="0" w:space="0" w:color="auto"/>
        <w:left w:val="none" w:sz="0" w:space="0" w:color="auto"/>
        <w:bottom w:val="none" w:sz="0" w:space="0" w:color="auto"/>
        <w:right w:val="none" w:sz="0" w:space="0" w:color="auto"/>
      </w:divBdr>
    </w:div>
    <w:div w:id="1122263972">
      <w:bodyDiv w:val="1"/>
      <w:marLeft w:val="0"/>
      <w:marRight w:val="0"/>
      <w:marTop w:val="0"/>
      <w:marBottom w:val="0"/>
      <w:divBdr>
        <w:top w:val="none" w:sz="0" w:space="0" w:color="auto"/>
        <w:left w:val="none" w:sz="0" w:space="0" w:color="auto"/>
        <w:bottom w:val="none" w:sz="0" w:space="0" w:color="auto"/>
        <w:right w:val="none" w:sz="0" w:space="0" w:color="auto"/>
      </w:divBdr>
    </w:div>
    <w:div w:id="1149899944">
      <w:bodyDiv w:val="1"/>
      <w:marLeft w:val="0"/>
      <w:marRight w:val="0"/>
      <w:marTop w:val="0"/>
      <w:marBottom w:val="0"/>
      <w:divBdr>
        <w:top w:val="none" w:sz="0" w:space="0" w:color="auto"/>
        <w:left w:val="none" w:sz="0" w:space="0" w:color="auto"/>
        <w:bottom w:val="none" w:sz="0" w:space="0" w:color="auto"/>
        <w:right w:val="none" w:sz="0" w:space="0" w:color="auto"/>
      </w:divBdr>
    </w:div>
    <w:div w:id="1151364758">
      <w:bodyDiv w:val="1"/>
      <w:marLeft w:val="0"/>
      <w:marRight w:val="0"/>
      <w:marTop w:val="0"/>
      <w:marBottom w:val="0"/>
      <w:divBdr>
        <w:top w:val="none" w:sz="0" w:space="0" w:color="auto"/>
        <w:left w:val="none" w:sz="0" w:space="0" w:color="auto"/>
        <w:bottom w:val="none" w:sz="0" w:space="0" w:color="auto"/>
        <w:right w:val="none" w:sz="0" w:space="0" w:color="auto"/>
      </w:divBdr>
    </w:div>
    <w:div w:id="1154494038">
      <w:bodyDiv w:val="1"/>
      <w:marLeft w:val="0"/>
      <w:marRight w:val="0"/>
      <w:marTop w:val="0"/>
      <w:marBottom w:val="0"/>
      <w:divBdr>
        <w:top w:val="none" w:sz="0" w:space="0" w:color="auto"/>
        <w:left w:val="none" w:sz="0" w:space="0" w:color="auto"/>
        <w:bottom w:val="none" w:sz="0" w:space="0" w:color="auto"/>
        <w:right w:val="none" w:sz="0" w:space="0" w:color="auto"/>
      </w:divBdr>
    </w:div>
    <w:div w:id="1162232530">
      <w:bodyDiv w:val="1"/>
      <w:marLeft w:val="0"/>
      <w:marRight w:val="0"/>
      <w:marTop w:val="0"/>
      <w:marBottom w:val="0"/>
      <w:divBdr>
        <w:top w:val="none" w:sz="0" w:space="0" w:color="auto"/>
        <w:left w:val="none" w:sz="0" w:space="0" w:color="auto"/>
        <w:bottom w:val="none" w:sz="0" w:space="0" w:color="auto"/>
        <w:right w:val="none" w:sz="0" w:space="0" w:color="auto"/>
      </w:divBdr>
    </w:div>
    <w:div w:id="1216818896">
      <w:bodyDiv w:val="1"/>
      <w:marLeft w:val="0"/>
      <w:marRight w:val="0"/>
      <w:marTop w:val="0"/>
      <w:marBottom w:val="0"/>
      <w:divBdr>
        <w:top w:val="none" w:sz="0" w:space="0" w:color="auto"/>
        <w:left w:val="none" w:sz="0" w:space="0" w:color="auto"/>
        <w:bottom w:val="none" w:sz="0" w:space="0" w:color="auto"/>
        <w:right w:val="none" w:sz="0" w:space="0" w:color="auto"/>
      </w:divBdr>
    </w:div>
    <w:div w:id="1222062697">
      <w:bodyDiv w:val="1"/>
      <w:marLeft w:val="0"/>
      <w:marRight w:val="0"/>
      <w:marTop w:val="0"/>
      <w:marBottom w:val="0"/>
      <w:divBdr>
        <w:top w:val="none" w:sz="0" w:space="0" w:color="auto"/>
        <w:left w:val="none" w:sz="0" w:space="0" w:color="auto"/>
        <w:bottom w:val="none" w:sz="0" w:space="0" w:color="auto"/>
        <w:right w:val="none" w:sz="0" w:space="0" w:color="auto"/>
      </w:divBdr>
    </w:div>
    <w:div w:id="1227836192">
      <w:bodyDiv w:val="1"/>
      <w:marLeft w:val="0"/>
      <w:marRight w:val="0"/>
      <w:marTop w:val="0"/>
      <w:marBottom w:val="0"/>
      <w:divBdr>
        <w:top w:val="none" w:sz="0" w:space="0" w:color="auto"/>
        <w:left w:val="none" w:sz="0" w:space="0" w:color="auto"/>
        <w:bottom w:val="none" w:sz="0" w:space="0" w:color="auto"/>
        <w:right w:val="none" w:sz="0" w:space="0" w:color="auto"/>
      </w:divBdr>
    </w:div>
    <w:div w:id="1239317436">
      <w:bodyDiv w:val="1"/>
      <w:marLeft w:val="0"/>
      <w:marRight w:val="0"/>
      <w:marTop w:val="0"/>
      <w:marBottom w:val="0"/>
      <w:divBdr>
        <w:top w:val="none" w:sz="0" w:space="0" w:color="auto"/>
        <w:left w:val="none" w:sz="0" w:space="0" w:color="auto"/>
        <w:bottom w:val="none" w:sz="0" w:space="0" w:color="auto"/>
        <w:right w:val="none" w:sz="0" w:space="0" w:color="auto"/>
      </w:divBdr>
    </w:div>
    <w:div w:id="1241063480">
      <w:bodyDiv w:val="1"/>
      <w:marLeft w:val="0"/>
      <w:marRight w:val="0"/>
      <w:marTop w:val="0"/>
      <w:marBottom w:val="0"/>
      <w:divBdr>
        <w:top w:val="none" w:sz="0" w:space="0" w:color="auto"/>
        <w:left w:val="none" w:sz="0" w:space="0" w:color="auto"/>
        <w:bottom w:val="none" w:sz="0" w:space="0" w:color="auto"/>
        <w:right w:val="none" w:sz="0" w:space="0" w:color="auto"/>
      </w:divBdr>
    </w:div>
    <w:div w:id="1249389029">
      <w:bodyDiv w:val="1"/>
      <w:marLeft w:val="0"/>
      <w:marRight w:val="0"/>
      <w:marTop w:val="0"/>
      <w:marBottom w:val="0"/>
      <w:divBdr>
        <w:top w:val="none" w:sz="0" w:space="0" w:color="auto"/>
        <w:left w:val="none" w:sz="0" w:space="0" w:color="auto"/>
        <w:bottom w:val="none" w:sz="0" w:space="0" w:color="auto"/>
        <w:right w:val="none" w:sz="0" w:space="0" w:color="auto"/>
      </w:divBdr>
    </w:div>
    <w:div w:id="1251697704">
      <w:bodyDiv w:val="1"/>
      <w:marLeft w:val="0"/>
      <w:marRight w:val="0"/>
      <w:marTop w:val="0"/>
      <w:marBottom w:val="0"/>
      <w:divBdr>
        <w:top w:val="none" w:sz="0" w:space="0" w:color="auto"/>
        <w:left w:val="none" w:sz="0" w:space="0" w:color="auto"/>
        <w:bottom w:val="none" w:sz="0" w:space="0" w:color="auto"/>
        <w:right w:val="none" w:sz="0" w:space="0" w:color="auto"/>
      </w:divBdr>
    </w:div>
    <w:div w:id="1361126885">
      <w:bodyDiv w:val="1"/>
      <w:marLeft w:val="0"/>
      <w:marRight w:val="0"/>
      <w:marTop w:val="0"/>
      <w:marBottom w:val="0"/>
      <w:divBdr>
        <w:top w:val="none" w:sz="0" w:space="0" w:color="auto"/>
        <w:left w:val="none" w:sz="0" w:space="0" w:color="auto"/>
        <w:bottom w:val="none" w:sz="0" w:space="0" w:color="auto"/>
        <w:right w:val="none" w:sz="0" w:space="0" w:color="auto"/>
      </w:divBdr>
    </w:div>
    <w:div w:id="1388529713">
      <w:bodyDiv w:val="1"/>
      <w:marLeft w:val="0"/>
      <w:marRight w:val="0"/>
      <w:marTop w:val="0"/>
      <w:marBottom w:val="0"/>
      <w:divBdr>
        <w:top w:val="none" w:sz="0" w:space="0" w:color="auto"/>
        <w:left w:val="none" w:sz="0" w:space="0" w:color="auto"/>
        <w:bottom w:val="none" w:sz="0" w:space="0" w:color="auto"/>
        <w:right w:val="none" w:sz="0" w:space="0" w:color="auto"/>
      </w:divBdr>
    </w:div>
    <w:div w:id="1391613089">
      <w:bodyDiv w:val="1"/>
      <w:marLeft w:val="0"/>
      <w:marRight w:val="0"/>
      <w:marTop w:val="0"/>
      <w:marBottom w:val="0"/>
      <w:divBdr>
        <w:top w:val="none" w:sz="0" w:space="0" w:color="auto"/>
        <w:left w:val="none" w:sz="0" w:space="0" w:color="auto"/>
        <w:bottom w:val="none" w:sz="0" w:space="0" w:color="auto"/>
        <w:right w:val="none" w:sz="0" w:space="0" w:color="auto"/>
      </w:divBdr>
    </w:div>
    <w:div w:id="1416824800">
      <w:bodyDiv w:val="1"/>
      <w:marLeft w:val="0"/>
      <w:marRight w:val="0"/>
      <w:marTop w:val="0"/>
      <w:marBottom w:val="0"/>
      <w:divBdr>
        <w:top w:val="none" w:sz="0" w:space="0" w:color="auto"/>
        <w:left w:val="none" w:sz="0" w:space="0" w:color="auto"/>
        <w:bottom w:val="none" w:sz="0" w:space="0" w:color="auto"/>
        <w:right w:val="none" w:sz="0" w:space="0" w:color="auto"/>
      </w:divBdr>
    </w:div>
    <w:div w:id="1419326981">
      <w:bodyDiv w:val="1"/>
      <w:marLeft w:val="0"/>
      <w:marRight w:val="0"/>
      <w:marTop w:val="0"/>
      <w:marBottom w:val="0"/>
      <w:divBdr>
        <w:top w:val="none" w:sz="0" w:space="0" w:color="auto"/>
        <w:left w:val="none" w:sz="0" w:space="0" w:color="auto"/>
        <w:bottom w:val="none" w:sz="0" w:space="0" w:color="auto"/>
        <w:right w:val="none" w:sz="0" w:space="0" w:color="auto"/>
      </w:divBdr>
    </w:div>
    <w:div w:id="1450586098">
      <w:bodyDiv w:val="1"/>
      <w:marLeft w:val="0"/>
      <w:marRight w:val="0"/>
      <w:marTop w:val="0"/>
      <w:marBottom w:val="0"/>
      <w:divBdr>
        <w:top w:val="none" w:sz="0" w:space="0" w:color="auto"/>
        <w:left w:val="none" w:sz="0" w:space="0" w:color="auto"/>
        <w:bottom w:val="none" w:sz="0" w:space="0" w:color="auto"/>
        <w:right w:val="none" w:sz="0" w:space="0" w:color="auto"/>
      </w:divBdr>
    </w:div>
    <w:div w:id="1497383453">
      <w:bodyDiv w:val="1"/>
      <w:marLeft w:val="0"/>
      <w:marRight w:val="0"/>
      <w:marTop w:val="0"/>
      <w:marBottom w:val="0"/>
      <w:divBdr>
        <w:top w:val="none" w:sz="0" w:space="0" w:color="auto"/>
        <w:left w:val="none" w:sz="0" w:space="0" w:color="auto"/>
        <w:bottom w:val="none" w:sz="0" w:space="0" w:color="auto"/>
        <w:right w:val="none" w:sz="0" w:space="0" w:color="auto"/>
      </w:divBdr>
    </w:div>
    <w:div w:id="1502814883">
      <w:bodyDiv w:val="1"/>
      <w:marLeft w:val="0"/>
      <w:marRight w:val="0"/>
      <w:marTop w:val="0"/>
      <w:marBottom w:val="0"/>
      <w:divBdr>
        <w:top w:val="none" w:sz="0" w:space="0" w:color="auto"/>
        <w:left w:val="none" w:sz="0" w:space="0" w:color="auto"/>
        <w:bottom w:val="none" w:sz="0" w:space="0" w:color="auto"/>
        <w:right w:val="none" w:sz="0" w:space="0" w:color="auto"/>
      </w:divBdr>
    </w:div>
    <w:div w:id="1513372635">
      <w:bodyDiv w:val="1"/>
      <w:marLeft w:val="0"/>
      <w:marRight w:val="0"/>
      <w:marTop w:val="0"/>
      <w:marBottom w:val="0"/>
      <w:divBdr>
        <w:top w:val="none" w:sz="0" w:space="0" w:color="auto"/>
        <w:left w:val="none" w:sz="0" w:space="0" w:color="auto"/>
        <w:bottom w:val="none" w:sz="0" w:space="0" w:color="auto"/>
        <w:right w:val="none" w:sz="0" w:space="0" w:color="auto"/>
      </w:divBdr>
    </w:div>
    <w:div w:id="1540243444">
      <w:bodyDiv w:val="1"/>
      <w:marLeft w:val="0"/>
      <w:marRight w:val="0"/>
      <w:marTop w:val="0"/>
      <w:marBottom w:val="0"/>
      <w:divBdr>
        <w:top w:val="none" w:sz="0" w:space="0" w:color="auto"/>
        <w:left w:val="none" w:sz="0" w:space="0" w:color="auto"/>
        <w:bottom w:val="none" w:sz="0" w:space="0" w:color="auto"/>
        <w:right w:val="none" w:sz="0" w:space="0" w:color="auto"/>
      </w:divBdr>
    </w:div>
    <w:div w:id="1583443657">
      <w:bodyDiv w:val="1"/>
      <w:marLeft w:val="0"/>
      <w:marRight w:val="0"/>
      <w:marTop w:val="0"/>
      <w:marBottom w:val="0"/>
      <w:divBdr>
        <w:top w:val="none" w:sz="0" w:space="0" w:color="auto"/>
        <w:left w:val="none" w:sz="0" w:space="0" w:color="auto"/>
        <w:bottom w:val="none" w:sz="0" w:space="0" w:color="auto"/>
        <w:right w:val="none" w:sz="0" w:space="0" w:color="auto"/>
      </w:divBdr>
    </w:div>
    <w:div w:id="1596013216">
      <w:bodyDiv w:val="1"/>
      <w:marLeft w:val="0"/>
      <w:marRight w:val="0"/>
      <w:marTop w:val="0"/>
      <w:marBottom w:val="0"/>
      <w:divBdr>
        <w:top w:val="none" w:sz="0" w:space="0" w:color="auto"/>
        <w:left w:val="none" w:sz="0" w:space="0" w:color="auto"/>
        <w:bottom w:val="none" w:sz="0" w:space="0" w:color="auto"/>
        <w:right w:val="none" w:sz="0" w:space="0" w:color="auto"/>
      </w:divBdr>
    </w:div>
    <w:div w:id="1597984843">
      <w:bodyDiv w:val="1"/>
      <w:marLeft w:val="0"/>
      <w:marRight w:val="0"/>
      <w:marTop w:val="0"/>
      <w:marBottom w:val="0"/>
      <w:divBdr>
        <w:top w:val="none" w:sz="0" w:space="0" w:color="auto"/>
        <w:left w:val="none" w:sz="0" w:space="0" w:color="auto"/>
        <w:bottom w:val="none" w:sz="0" w:space="0" w:color="auto"/>
        <w:right w:val="none" w:sz="0" w:space="0" w:color="auto"/>
      </w:divBdr>
    </w:div>
    <w:div w:id="1625035778">
      <w:bodyDiv w:val="1"/>
      <w:marLeft w:val="0"/>
      <w:marRight w:val="0"/>
      <w:marTop w:val="0"/>
      <w:marBottom w:val="0"/>
      <w:divBdr>
        <w:top w:val="none" w:sz="0" w:space="0" w:color="auto"/>
        <w:left w:val="none" w:sz="0" w:space="0" w:color="auto"/>
        <w:bottom w:val="none" w:sz="0" w:space="0" w:color="auto"/>
        <w:right w:val="none" w:sz="0" w:space="0" w:color="auto"/>
      </w:divBdr>
    </w:div>
    <w:div w:id="1674455905">
      <w:bodyDiv w:val="1"/>
      <w:marLeft w:val="0"/>
      <w:marRight w:val="0"/>
      <w:marTop w:val="0"/>
      <w:marBottom w:val="0"/>
      <w:divBdr>
        <w:top w:val="none" w:sz="0" w:space="0" w:color="auto"/>
        <w:left w:val="none" w:sz="0" w:space="0" w:color="auto"/>
        <w:bottom w:val="none" w:sz="0" w:space="0" w:color="auto"/>
        <w:right w:val="none" w:sz="0" w:space="0" w:color="auto"/>
      </w:divBdr>
    </w:div>
    <w:div w:id="1675455771">
      <w:bodyDiv w:val="1"/>
      <w:marLeft w:val="0"/>
      <w:marRight w:val="0"/>
      <w:marTop w:val="0"/>
      <w:marBottom w:val="0"/>
      <w:divBdr>
        <w:top w:val="none" w:sz="0" w:space="0" w:color="auto"/>
        <w:left w:val="none" w:sz="0" w:space="0" w:color="auto"/>
        <w:bottom w:val="none" w:sz="0" w:space="0" w:color="auto"/>
        <w:right w:val="none" w:sz="0" w:space="0" w:color="auto"/>
      </w:divBdr>
    </w:div>
    <w:div w:id="1732266966">
      <w:bodyDiv w:val="1"/>
      <w:marLeft w:val="0"/>
      <w:marRight w:val="0"/>
      <w:marTop w:val="0"/>
      <w:marBottom w:val="0"/>
      <w:divBdr>
        <w:top w:val="none" w:sz="0" w:space="0" w:color="auto"/>
        <w:left w:val="none" w:sz="0" w:space="0" w:color="auto"/>
        <w:bottom w:val="none" w:sz="0" w:space="0" w:color="auto"/>
        <w:right w:val="none" w:sz="0" w:space="0" w:color="auto"/>
      </w:divBdr>
    </w:div>
    <w:div w:id="1737974068">
      <w:bodyDiv w:val="1"/>
      <w:marLeft w:val="0"/>
      <w:marRight w:val="0"/>
      <w:marTop w:val="0"/>
      <w:marBottom w:val="0"/>
      <w:divBdr>
        <w:top w:val="none" w:sz="0" w:space="0" w:color="auto"/>
        <w:left w:val="none" w:sz="0" w:space="0" w:color="auto"/>
        <w:bottom w:val="none" w:sz="0" w:space="0" w:color="auto"/>
        <w:right w:val="none" w:sz="0" w:space="0" w:color="auto"/>
      </w:divBdr>
    </w:div>
    <w:div w:id="1741099761">
      <w:bodyDiv w:val="1"/>
      <w:marLeft w:val="0"/>
      <w:marRight w:val="0"/>
      <w:marTop w:val="0"/>
      <w:marBottom w:val="0"/>
      <w:divBdr>
        <w:top w:val="none" w:sz="0" w:space="0" w:color="auto"/>
        <w:left w:val="none" w:sz="0" w:space="0" w:color="auto"/>
        <w:bottom w:val="none" w:sz="0" w:space="0" w:color="auto"/>
        <w:right w:val="none" w:sz="0" w:space="0" w:color="auto"/>
      </w:divBdr>
    </w:div>
    <w:div w:id="1751653534">
      <w:bodyDiv w:val="1"/>
      <w:marLeft w:val="0"/>
      <w:marRight w:val="0"/>
      <w:marTop w:val="0"/>
      <w:marBottom w:val="0"/>
      <w:divBdr>
        <w:top w:val="none" w:sz="0" w:space="0" w:color="auto"/>
        <w:left w:val="none" w:sz="0" w:space="0" w:color="auto"/>
        <w:bottom w:val="none" w:sz="0" w:space="0" w:color="auto"/>
        <w:right w:val="none" w:sz="0" w:space="0" w:color="auto"/>
      </w:divBdr>
    </w:div>
    <w:div w:id="1753820660">
      <w:bodyDiv w:val="1"/>
      <w:marLeft w:val="0"/>
      <w:marRight w:val="0"/>
      <w:marTop w:val="0"/>
      <w:marBottom w:val="0"/>
      <w:divBdr>
        <w:top w:val="none" w:sz="0" w:space="0" w:color="auto"/>
        <w:left w:val="none" w:sz="0" w:space="0" w:color="auto"/>
        <w:bottom w:val="none" w:sz="0" w:space="0" w:color="auto"/>
        <w:right w:val="none" w:sz="0" w:space="0" w:color="auto"/>
      </w:divBdr>
    </w:div>
    <w:div w:id="1798837346">
      <w:bodyDiv w:val="1"/>
      <w:marLeft w:val="0"/>
      <w:marRight w:val="0"/>
      <w:marTop w:val="0"/>
      <w:marBottom w:val="0"/>
      <w:divBdr>
        <w:top w:val="none" w:sz="0" w:space="0" w:color="auto"/>
        <w:left w:val="none" w:sz="0" w:space="0" w:color="auto"/>
        <w:bottom w:val="none" w:sz="0" w:space="0" w:color="auto"/>
        <w:right w:val="none" w:sz="0" w:space="0" w:color="auto"/>
      </w:divBdr>
    </w:div>
    <w:div w:id="1801141778">
      <w:bodyDiv w:val="1"/>
      <w:marLeft w:val="0"/>
      <w:marRight w:val="0"/>
      <w:marTop w:val="0"/>
      <w:marBottom w:val="0"/>
      <w:divBdr>
        <w:top w:val="none" w:sz="0" w:space="0" w:color="auto"/>
        <w:left w:val="none" w:sz="0" w:space="0" w:color="auto"/>
        <w:bottom w:val="none" w:sz="0" w:space="0" w:color="auto"/>
        <w:right w:val="none" w:sz="0" w:space="0" w:color="auto"/>
      </w:divBdr>
    </w:div>
    <w:div w:id="1801532106">
      <w:bodyDiv w:val="1"/>
      <w:marLeft w:val="0"/>
      <w:marRight w:val="0"/>
      <w:marTop w:val="0"/>
      <w:marBottom w:val="0"/>
      <w:divBdr>
        <w:top w:val="none" w:sz="0" w:space="0" w:color="auto"/>
        <w:left w:val="none" w:sz="0" w:space="0" w:color="auto"/>
        <w:bottom w:val="none" w:sz="0" w:space="0" w:color="auto"/>
        <w:right w:val="none" w:sz="0" w:space="0" w:color="auto"/>
      </w:divBdr>
    </w:div>
    <w:div w:id="1832597305">
      <w:bodyDiv w:val="1"/>
      <w:marLeft w:val="0"/>
      <w:marRight w:val="0"/>
      <w:marTop w:val="0"/>
      <w:marBottom w:val="0"/>
      <w:divBdr>
        <w:top w:val="none" w:sz="0" w:space="0" w:color="auto"/>
        <w:left w:val="none" w:sz="0" w:space="0" w:color="auto"/>
        <w:bottom w:val="none" w:sz="0" w:space="0" w:color="auto"/>
        <w:right w:val="none" w:sz="0" w:space="0" w:color="auto"/>
      </w:divBdr>
    </w:div>
    <w:div w:id="1915240121">
      <w:bodyDiv w:val="1"/>
      <w:marLeft w:val="0"/>
      <w:marRight w:val="0"/>
      <w:marTop w:val="0"/>
      <w:marBottom w:val="0"/>
      <w:divBdr>
        <w:top w:val="none" w:sz="0" w:space="0" w:color="auto"/>
        <w:left w:val="none" w:sz="0" w:space="0" w:color="auto"/>
        <w:bottom w:val="none" w:sz="0" w:space="0" w:color="auto"/>
        <w:right w:val="none" w:sz="0" w:space="0" w:color="auto"/>
      </w:divBdr>
    </w:div>
    <w:div w:id="1939438731">
      <w:bodyDiv w:val="1"/>
      <w:marLeft w:val="0"/>
      <w:marRight w:val="0"/>
      <w:marTop w:val="0"/>
      <w:marBottom w:val="0"/>
      <w:divBdr>
        <w:top w:val="none" w:sz="0" w:space="0" w:color="auto"/>
        <w:left w:val="none" w:sz="0" w:space="0" w:color="auto"/>
        <w:bottom w:val="none" w:sz="0" w:space="0" w:color="auto"/>
        <w:right w:val="none" w:sz="0" w:space="0" w:color="auto"/>
      </w:divBdr>
    </w:div>
    <w:div w:id="2032535032">
      <w:bodyDiv w:val="1"/>
      <w:marLeft w:val="0"/>
      <w:marRight w:val="0"/>
      <w:marTop w:val="0"/>
      <w:marBottom w:val="0"/>
      <w:divBdr>
        <w:top w:val="none" w:sz="0" w:space="0" w:color="auto"/>
        <w:left w:val="none" w:sz="0" w:space="0" w:color="auto"/>
        <w:bottom w:val="none" w:sz="0" w:space="0" w:color="auto"/>
        <w:right w:val="none" w:sz="0" w:space="0" w:color="auto"/>
      </w:divBdr>
    </w:div>
    <w:div w:id="2037150253">
      <w:bodyDiv w:val="1"/>
      <w:marLeft w:val="0"/>
      <w:marRight w:val="0"/>
      <w:marTop w:val="0"/>
      <w:marBottom w:val="0"/>
      <w:divBdr>
        <w:top w:val="none" w:sz="0" w:space="0" w:color="auto"/>
        <w:left w:val="none" w:sz="0" w:space="0" w:color="auto"/>
        <w:bottom w:val="none" w:sz="0" w:space="0" w:color="auto"/>
        <w:right w:val="none" w:sz="0" w:space="0" w:color="auto"/>
      </w:divBdr>
    </w:div>
    <w:div w:id="2039886890">
      <w:bodyDiv w:val="1"/>
      <w:marLeft w:val="0"/>
      <w:marRight w:val="0"/>
      <w:marTop w:val="0"/>
      <w:marBottom w:val="0"/>
      <w:divBdr>
        <w:top w:val="none" w:sz="0" w:space="0" w:color="auto"/>
        <w:left w:val="none" w:sz="0" w:space="0" w:color="auto"/>
        <w:bottom w:val="none" w:sz="0" w:space="0" w:color="auto"/>
        <w:right w:val="none" w:sz="0" w:space="0" w:color="auto"/>
      </w:divBdr>
    </w:div>
    <w:div w:id="2057273238">
      <w:bodyDiv w:val="1"/>
      <w:marLeft w:val="0"/>
      <w:marRight w:val="0"/>
      <w:marTop w:val="0"/>
      <w:marBottom w:val="0"/>
      <w:divBdr>
        <w:top w:val="none" w:sz="0" w:space="0" w:color="auto"/>
        <w:left w:val="none" w:sz="0" w:space="0" w:color="auto"/>
        <w:bottom w:val="none" w:sz="0" w:space="0" w:color="auto"/>
        <w:right w:val="none" w:sz="0" w:space="0" w:color="auto"/>
      </w:divBdr>
    </w:div>
    <w:div w:id="2087679834">
      <w:bodyDiv w:val="1"/>
      <w:marLeft w:val="0"/>
      <w:marRight w:val="0"/>
      <w:marTop w:val="0"/>
      <w:marBottom w:val="0"/>
      <w:divBdr>
        <w:top w:val="none" w:sz="0" w:space="0" w:color="auto"/>
        <w:left w:val="none" w:sz="0" w:space="0" w:color="auto"/>
        <w:bottom w:val="none" w:sz="0" w:space="0" w:color="auto"/>
        <w:right w:val="none" w:sz="0" w:space="0" w:color="auto"/>
      </w:divBdr>
    </w:div>
    <w:div w:id="2095129544">
      <w:bodyDiv w:val="1"/>
      <w:marLeft w:val="0"/>
      <w:marRight w:val="0"/>
      <w:marTop w:val="0"/>
      <w:marBottom w:val="0"/>
      <w:divBdr>
        <w:top w:val="none" w:sz="0" w:space="0" w:color="auto"/>
        <w:left w:val="none" w:sz="0" w:space="0" w:color="auto"/>
        <w:bottom w:val="none" w:sz="0" w:space="0" w:color="auto"/>
        <w:right w:val="none" w:sz="0" w:space="0" w:color="auto"/>
      </w:divBdr>
    </w:div>
    <w:div w:id="2095972569">
      <w:bodyDiv w:val="1"/>
      <w:marLeft w:val="0"/>
      <w:marRight w:val="0"/>
      <w:marTop w:val="0"/>
      <w:marBottom w:val="0"/>
      <w:divBdr>
        <w:top w:val="none" w:sz="0" w:space="0" w:color="auto"/>
        <w:left w:val="none" w:sz="0" w:space="0" w:color="auto"/>
        <w:bottom w:val="none" w:sz="0" w:space="0" w:color="auto"/>
        <w:right w:val="none" w:sz="0" w:space="0" w:color="auto"/>
      </w:divBdr>
    </w:div>
    <w:div w:id="2108577758">
      <w:bodyDiv w:val="1"/>
      <w:marLeft w:val="0"/>
      <w:marRight w:val="0"/>
      <w:marTop w:val="0"/>
      <w:marBottom w:val="0"/>
      <w:divBdr>
        <w:top w:val="none" w:sz="0" w:space="0" w:color="auto"/>
        <w:left w:val="none" w:sz="0" w:space="0" w:color="auto"/>
        <w:bottom w:val="none" w:sz="0" w:space="0" w:color="auto"/>
        <w:right w:val="none" w:sz="0" w:space="0" w:color="auto"/>
      </w:divBdr>
    </w:div>
    <w:div w:id="2129934960">
      <w:bodyDiv w:val="1"/>
      <w:marLeft w:val="0"/>
      <w:marRight w:val="0"/>
      <w:marTop w:val="0"/>
      <w:marBottom w:val="0"/>
      <w:divBdr>
        <w:top w:val="none" w:sz="0" w:space="0" w:color="auto"/>
        <w:left w:val="none" w:sz="0" w:space="0" w:color="auto"/>
        <w:bottom w:val="none" w:sz="0" w:space="0" w:color="auto"/>
        <w:right w:val="none" w:sz="0" w:space="0" w:color="auto"/>
      </w:divBdr>
    </w:div>
    <w:div w:id="2134710579">
      <w:bodyDiv w:val="1"/>
      <w:marLeft w:val="0"/>
      <w:marRight w:val="0"/>
      <w:marTop w:val="0"/>
      <w:marBottom w:val="0"/>
      <w:divBdr>
        <w:top w:val="none" w:sz="0" w:space="0" w:color="auto"/>
        <w:left w:val="none" w:sz="0" w:space="0" w:color="auto"/>
        <w:bottom w:val="none" w:sz="0" w:space="0" w:color="auto"/>
        <w:right w:val="none" w:sz="0" w:space="0" w:color="auto"/>
      </w:divBdr>
    </w:div>
    <w:div w:id="214650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27179-C58C-494D-BFF3-A159682D3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1383</Words>
  <Characters>7887</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9252</CharactersWithSpaces>
  <SharedDoc>false</SharedDoc>
  <HLinks>
    <vt:vector size="30" baseType="variant">
      <vt:variant>
        <vt:i4>1310805</vt:i4>
      </vt:variant>
      <vt:variant>
        <vt:i4>12</vt:i4>
      </vt:variant>
      <vt:variant>
        <vt:i4>0</vt:i4>
      </vt:variant>
      <vt:variant>
        <vt:i4>5</vt:i4>
      </vt:variant>
      <vt:variant>
        <vt:lpwstr>http://www.armeps.am/</vt:lpwstr>
      </vt:variant>
      <vt:variant>
        <vt:lpwstr/>
      </vt:variant>
      <vt:variant>
        <vt:i4>4063244</vt:i4>
      </vt:variant>
      <vt:variant>
        <vt:i4>9</vt:i4>
      </vt:variant>
      <vt:variant>
        <vt:i4>0</vt:i4>
      </vt:variant>
      <vt:variant>
        <vt:i4>5</vt:i4>
      </vt:variant>
      <vt:variant>
        <vt:lpwstr>mailto:datl18@rambler.ru</vt:lpwstr>
      </vt:variant>
      <vt:variant>
        <vt:lpwstr/>
      </vt:variant>
      <vt:variant>
        <vt:i4>6684702</vt:i4>
      </vt:variant>
      <vt:variant>
        <vt:i4>6</vt:i4>
      </vt:variant>
      <vt:variant>
        <vt:i4>0</vt:i4>
      </vt:variant>
      <vt:variant>
        <vt:i4>5</vt:i4>
      </vt:variant>
      <vt:variant>
        <vt:lpwstr>mailto:1copyprint@mail.ru</vt:lpwstr>
      </vt:variant>
      <vt:variant>
        <vt:lpwstr/>
      </vt:variant>
      <vt:variant>
        <vt:i4>4259953</vt:i4>
      </vt:variant>
      <vt:variant>
        <vt:i4>3</vt:i4>
      </vt:variant>
      <vt:variant>
        <vt:i4>0</vt:i4>
      </vt:variant>
      <vt:variant>
        <vt:i4>5</vt:i4>
      </vt:variant>
      <vt:variant>
        <vt:lpwstr>mailto:haykarli@mail.ru</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harut</dc:creator>
  <cp:lastModifiedBy>BMD</cp:lastModifiedBy>
  <cp:revision>2</cp:revision>
  <cp:lastPrinted>2023-08-16T07:25:00Z</cp:lastPrinted>
  <dcterms:created xsi:type="dcterms:W3CDTF">2023-08-16T08:03:00Z</dcterms:created>
  <dcterms:modified xsi:type="dcterms:W3CDTF">2023-08-16T08:03:00Z</dcterms:modified>
  <cp:keywords>https://mul2-armavir.gov.am/tasks/307810/oneclick/356b6ef3d495ede4b9800c008af099e2e4c6579eaf9ba1771c6d45c916673309.docx?token=d9dd1f7e64195fbda12cd1d3fb47e253</cp:keywords>
</cp:coreProperties>
</file>