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F9C090C" w:rsidR="00716704" w:rsidRPr="00B05106" w:rsidRDefault="00B05106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B05106">
        <w:rPr>
          <w:rFonts w:ascii="GHEA Grapalat" w:hAnsi="GHEA Grapalat" w:cs="Sylfaen"/>
          <w:i/>
          <w:lang w:val="af-ZA"/>
        </w:rPr>
        <w:t xml:space="preserve">Աբովյան համայնքի ամբողջ տարածքում ասֆալտապատման և ասֆալտի փոսային վերանորոգման  աշխատանքների  տեխնիկական հսկողության խորհրդատվական  ծառայության ձեռքբերման նպատակով «ԱԲՀ-ՀԲՄԽԾՁԲ-23/13» ծածկագրով հրատապ բաց մրցույթով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B05106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303113EF" w14:textId="2BE24AE7" w:rsidR="00B05106" w:rsidRPr="00B05106" w:rsidRDefault="00716704" w:rsidP="00B05106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B05106">
        <w:rPr>
          <w:rFonts w:ascii="GHEA Grapalat" w:hAnsi="GHEA Grapalat" w:cs="Sylfaen"/>
          <w:i/>
          <w:lang w:val="af-ZA"/>
        </w:rPr>
        <w:t>HBMAshDzB-23/13</w:t>
      </w:r>
      <w:r w:rsidR="008130F8" w:rsidRPr="00705755">
        <w:rPr>
          <w:rFonts w:ascii="GHEA Grapalat" w:hAnsi="GHEA Grapalat" w:cs="Sylfaen"/>
          <w:i/>
          <w:lang w:val="af-ZA"/>
        </w:rPr>
        <w:t>» с целью</w:t>
      </w:r>
      <w:r w:rsidR="00DA32DD" w:rsidRPr="00705755">
        <w:rPr>
          <w:rFonts w:ascii="GHEA Grapalat" w:hAnsi="GHEA Grapalat" w:cs="Sylfaen"/>
          <w:i/>
          <w:lang w:val="af-ZA"/>
        </w:rPr>
        <w:t xml:space="preserve"> </w:t>
      </w:r>
      <w:r w:rsidR="005B6A50" w:rsidRPr="005B6A50">
        <w:rPr>
          <w:rFonts w:ascii="GHEA Grapalat" w:hAnsi="GHEA Grapalat" w:cs="Sylfaen"/>
          <w:i/>
          <w:lang w:val="af-ZA"/>
        </w:rPr>
        <w:t xml:space="preserve">получения </w:t>
      </w:r>
      <w:r w:rsidR="00B05106" w:rsidRPr="00B05106">
        <w:rPr>
          <w:rFonts w:ascii="GHEA Grapalat" w:hAnsi="GHEA Grapalat" w:cs="Sylfaen"/>
          <w:i/>
          <w:lang w:val="af-ZA"/>
        </w:rPr>
        <w:t>консультационных услуг по техническому надзору за асфальтированием и ямочным ремонтом асфальта на всей территории общины Абовян.</w:t>
      </w:r>
    </w:p>
    <w:p w14:paraId="77B08F87" w14:textId="1CB6E9B9" w:rsidR="00716704" w:rsidRPr="00B05106" w:rsidRDefault="00716704" w:rsidP="00B05106">
      <w:pPr>
        <w:pStyle w:val="HTML"/>
        <w:shd w:val="clear" w:color="auto" w:fill="F8F9FA"/>
        <w:jc w:val="center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B05106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93D22AB" w:rsidR="00395A74" w:rsidRPr="00705755" w:rsidRDefault="00B05106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0510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աշխատանքների  տեխնիկական հսկողության խորհրդատվական  ծառայության </w:t>
            </w:r>
            <w:r w:rsidR="00432494"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432494"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432494"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</w:t>
            </w:r>
            <w:r w:rsidRPr="00B0510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консультационных услуг по техническому надзору за асфальтированием и ямочным ремонтом асфальта на всей территории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8D48F20" w:rsidR="00207B08" w:rsidRPr="00705755" w:rsidRDefault="00B05106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B87598">
              <w:rPr>
                <w:rFonts w:ascii="GHEA Grapalat" w:hAnsi="GHEA Grapalat"/>
                <w:i/>
              </w:rPr>
              <w:t>1</w:t>
            </w:r>
            <w:r w:rsidRPr="00B87598">
              <w:rPr>
                <w:rFonts w:cs="Calibri"/>
                <w:i/>
              </w:rPr>
              <w:t> </w:t>
            </w:r>
            <w:r w:rsidRPr="00B87598">
              <w:rPr>
                <w:rFonts w:ascii="GHEA Grapalat" w:hAnsi="GHEA Grapalat"/>
                <w:i/>
              </w:rPr>
              <w:t>420 000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9E1FCE8" w:rsidR="00207B08" w:rsidRPr="00705755" w:rsidRDefault="00B05106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B87598">
              <w:rPr>
                <w:rFonts w:ascii="GHEA Grapalat" w:hAnsi="GHEA Grapalat"/>
                <w:i/>
              </w:rPr>
              <w:t>1</w:t>
            </w:r>
            <w:r w:rsidRPr="00B87598">
              <w:rPr>
                <w:rFonts w:cs="Calibri"/>
                <w:i/>
              </w:rPr>
              <w:t> </w:t>
            </w:r>
            <w:r w:rsidRPr="00B87598">
              <w:rPr>
                <w:rFonts w:ascii="GHEA Grapalat" w:hAnsi="GHEA Grapalat"/>
                <w:i/>
              </w:rPr>
              <w:t>420 000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1E47236A" w:rsidR="00207B08" w:rsidRPr="00705755" w:rsidRDefault="00B05106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0510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աշխատանքների  տեխնիկական հսկողության խորհրդատվական  ծառայության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</w:t>
            </w:r>
            <w:r w:rsidRPr="00B0510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консультационных услуг по техническому надзору за асфальтированием и ямочным ремонтом асфальта на всей территории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1E9D0098" w:rsidR="00207B08" w:rsidRPr="00705755" w:rsidRDefault="00B05106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0510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ամբողջ տարածքում ասֆալտապատման և ասֆալտի փոսային վերանորոգման  աշխատանքների  տեխնիկական հսկողության խորհրդատվական  ծառայության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</w:t>
            </w:r>
            <w:r w:rsidRPr="00B0510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консультационных услуг по техническому надзору за асфальтированием и ямочным ремонтом асфальта на всей территории общины Абовян</w:t>
            </w:r>
          </w:p>
        </w:tc>
      </w:tr>
      <w:tr w:rsidR="008B53FB" w:rsidRPr="00B05106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05106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B05106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C3E3305" w:rsidR="008B53FB" w:rsidRPr="00705755" w:rsidRDefault="00354783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14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05106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B05106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31E0C1B4" w:rsidR="008B53FB" w:rsidRPr="00354783" w:rsidRDefault="00354783" w:rsidP="003547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35478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Աբովյան համայնքի ամբողջ տարածքում ասֆալտապատման և ասֆալտի փոսային վերանորոգման  աշխատանքների  տեխնիկական հսկողության խորհրդատվական  ծառայության ձեռքբերում Приобретение консультационных услуг по техническому надзору за асфальтированием и ямочным ремонтом асфальта на всей территории общины Абовян</w:t>
            </w:r>
          </w:p>
        </w:tc>
      </w:tr>
      <w:tr w:rsidR="00354783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0224504A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2D3B1EE7" w:rsidR="00354783" w:rsidRPr="00354783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35478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35478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1D3B5396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310 000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5DECAF78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310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354783" w:rsidRPr="00705755" w14:paraId="197B935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5B0662A" w14:textId="18921DFF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744F246C" w:rsidR="00354783" w:rsidRPr="00354783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35478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35478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C6F274" w14:textId="6010CA0F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369 000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77777777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699B67" w14:textId="388BB5AC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369 000</w:t>
            </w:r>
          </w:p>
        </w:tc>
      </w:tr>
      <w:tr w:rsidR="00354783" w:rsidRPr="00705755" w14:paraId="068EF8C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18A259A" w14:textId="484D892C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D15160" w14:textId="55760231" w:rsidR="00354783" w:rsidRPr="0010340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«Իրտիգ» ՍՊԸ</w:t>
            </w:r>
            <w:r w:rsidR="00103405">
              <w:rPr>
                <w:rFonts w:ascii="GHEA Grapalat" w:hAnsi="GHEA Grapalat" w:cs="Sylfaen"/>
                <w:i/>
                <w:lang w:val="ru-RU"/>
              </w:rPr>
              <w:t xml:space="preserve">, </w:t>
            </w:r>
            <w:r w:rsidR="00103405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103405">
              <w:rPr>
                <w:rFonts w:ascii="GHEA Grapalat" w:hAnsi="GHEA Grapalat" w:cs="Sylfaen"/>
                <w:i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82B8DD7" w14:textId="5B051A54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487 500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6DCFECFE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97 500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0A0093B" w14:textId="5C1E31CC" w:rsidR="00354783" w:rsidRPr="00705755" w:rsidRDefault="00354783" w:rsidP="003547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585 000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05106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B05106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05755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05755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05106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B05106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9362E64" w:rsidR="008B53FB" w:rsidRPr="00705755" w:rsidRDefault="00354783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16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B05106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FD3A911" w:rsidR="008B53FB" w:rsidRPr="00705755" w:rsidRDefault="00B75EB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35478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7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EF5EF3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35478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26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.03.2023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B05106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7E45F11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30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.03.2023թ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EBC3EB" w:rsidR="008B53FB" w:rsidRPr="00705755" w:rsidRDefault="00354783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31.03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57C81E5" w:rsidR="008B53FB" w:rsidRPr="00705755" w:rsidRDefault="0062336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03.04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B44636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B4463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6B462912" w:rsidR="008B53FB" w:rsidRPr="00103405" w:rsidRDefault="00354783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="00103405">
              <w:rPr>
                <w:rFonts w:ascii="GHEA Grapalat" w:hAnsi="GHEA Grapalat" w:cs="Sylfaen"/>
                <w:i/>
                <w:lang w:val="hy-AM"/>
              </w:rPr>
              <w:t>,</w:t>
            </w:r>
            <w:r w:rsidR="00103405" w:rsidRPr="001034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03405" w:rsidRPr="0035478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103405"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75010ECB" w:rsidR="008B53FB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ԱԲՀ-</w:t>
            </w:r>
            <w:r w:rsidR="00354783">
              <w:rPr>
                <w:rFonts w:ascii="GHEA Grapalat" w:hAnsi="GHEA Grapalat" w:cs="Sylfaen"/>
                <w:i/>
                <w:szCs w:val="20"/>
                <w:lang w:val="hy-AM"/>
              </w:rPr>
              <w:t>Հ</w:t>
            </w: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ԲՄԽԾՁԲ-23/08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 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="00536E55"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 w:rsidR="00354783">
              <w:rPr>
                <w:rFonts w:ascii="GHEA Grapalat" w:hAnsi="GHEA Grapalat" w:cs="Sylfaen"/>
                <w:i/>
              </w:rPr>
              <w:t>H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AshDzB</w:t>
            </w:r>
            <w:r w:rsidR="00354783">
              <w:rPr>
                <w:rFonts w:ascii="GHEA Grapalat" w:hAnsi="GHEA Grapalat" w:cs="Sylfaen"/>
                <w:i/>
                <w:lang w:val="af-ZA"/>
              </w:rPr>
              <w:t>-23/13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15F6F03E" w:rsidR="008B53FB" w:rsidRPr="00705755" w:rsidRDefault="00623367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03</w:t>
            </w:r>
            <w:r w:rsidR="008B53F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04</w:t>
            </w:r>
            <w:r w:rsidR="00314E5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610A7BBF" w14:textId="03225822" w:rsidR="008B53FB" w:rsidRPr="00354783" w:rsidRDefault="00623367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="00C46C8E" w:rsidRPr="00C46C8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EEA48C1" w:rsidR="008B53FB" w:rsidRPr="00705755" w:rsidRDefault="0035478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310 000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3E83402C" w:rsidR="008B53FB" w:rsidRPr="00705755" w:rsidRDefault="0035478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310 000</w:t>
            </w:r>
          </w:p>
        </w:tc>
      </w:tr>
      <w:tr w:rsidR="008B53FB" w:rsidRPr="00B05106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B05106" w14:paraId="1F657639" w14:textId="77777777" w:rsidTr="00CE45C3">
        <w:trPr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103405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B16A173" w:rsidR="00A1323F" w:rsidRPr="00CE45C3" w:rsidRDefault="00103405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ԱՁ,</w:t>
            </w:r>
            <w:r w:rsidRPr="001034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35478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76EBC69" w:rsidR="00A1323F" w:rsidRPr="00103405" w:rsidRDefault="0010340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ք</w:t>
            </w:r>
            <w:r w:rsidRPr="00103405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Արթիկ, Բաղրամյան 1/2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Pr="00705755" w:rsidRDefault="0084207F" w:rsidP="0084207F">
            <w:pPr>
              <w:pStyle w:val="Default"/>
              <w:rPr>
                <w:i/>
                <w:lang w:val="hy-AM"/>
              </w:rPr>
            </w:pPr>
          </w:p>
          <w:p w14:paraId="07F71670" w14:textId="0D769F3E" w:rsidR="008B53FB" w:rsidRPr="00705755" w:rsidRDefault="0010340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B87598">
              <w:rPr>
                <w:rFonts w:ascii="GHEA Grapalat" w:hAnsi="GHEA Grapalat" w:cs="Sylfaen"/>
                <w:i/>
              </w:rPr>
              <w:t>knyazjanvvs@mail.ru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D993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10340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220309604969000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D4691A" w:rsidR="008B53FB" w:rsidRPr="00103405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 w:rsidR="00103405">
              <w:rPr>
                <w:rFonts w:ascii="GHEA Grapalat" w:hAnsi="GHEA Grapalat" w:cs="Sylfaen"/>
                <w:i/>
                <w:sz w:val="16"/>
                <w:szCs w:val="16"/>
              </w:rPr>
              <w:t>61718934</w:t>
            </w:r>
            <w:bookmarkStart w:id="0" w:name="_GoBack"/>
            <w:bookmarkEnd w:id="0"/>
          </w:p>
        </w:tc>
      </w:tr>
      <w:tr w:rsidR="008B53FB" w:rsidRPr="00103405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03405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05106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 xml:space="preserve">При несоблюдении какого-либо лота заказчик обязан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lastRenderedPageBreak/>
              <w:t>заполнить сведения о несостоявшемся.</w:t>
            </w:r>
          </w:p>
        </w:tc>
      </w:tr>
      <w:tr w:rsidR="008B53FB" w:rsidRPr="00B05106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05106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B05106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B05106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05106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05106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05106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05106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05106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B05106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B05106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B05106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B05106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02B78" w14:textId="77777777" w:rsidR="0015387A" w:rsidRDefault="0015387A" w:rsidP="0022631D">
      <w:pPr>
        <w:spacing w:before="0" w:after="0"/>
      </w:pPr>
      <w:r>
        <w:separator/>
      </w:r>
    </w:p>
  </w:endnote>
  <w:endnote w:type="continuationSeparator" w:id="0">
    <w:p w14:paraId="453C77CF" w14:textId="77777777" w:rsidR="0015387A" w:rsidRDefault="001538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8969C" w14:textId="77777777" w:rsidR="0015387A" w:rsidRDefault="0015387A" w:rsidP="0022631D">
      <w:pPr>
        <w:spacing w:before="0" w:after="0"/>
      </w:pPr>
      <w:r>
        <w:separator/>
      </w:r>
    </w:p>
  </w:footnote>
  <w:footnote w:type="continuationSeparator" w:id="0">
    <w:p w14:paraId="600ECCD0" w14:textId="77777777" w:rsidR="0015387A" w:rsidRDefault="0015387A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7673"/>
    <w:rsid w:val="00125485"/>
    <w:rsid w:val="00131124"/>
    <w:rsid w:val="00144217"/>
    <w:rsid w:val="001518A6"/>
    <w:rsid w:val="0015387A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614BD"/>
    <w:rsid w:val="00371B1D"/>
    <w:rsid w:val="00374AB4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5F2C"/>
    <w:rsid w:val="00646760"/>
    <w:rsid w:val="00690ECB"/>
    <w:rsid w:val="006A2FBE"/>
    <w:rsid w:val="006A38B4"/>
    <w:rsid w:val="006B2E21"/>
    <w:rsid w:val="006C0266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31037"/>
    <w:rsid w:val="00736378"/>
    <w:rsid w:val="00737EFA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F23"/>
    <w:rsid w:val="00CE07F6"/>
    <w:rsid w:val="00CE45C3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F977-5525-4BFE-98AE-B3A9ADB5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202</cp:revision>
  <cp:lastPrinted>2021-04-06T07:47:00Z</cp:lastPrinted>
  <dcterms:created xsi:type="dcterms:W3CDTF">2021-06-28T12:08:00Z</dcterms:created>
  <dcterms:modified xsi:type="dcterms:W3CDTF">2023-04-04T08:38:00Z</dcterms:modified>
</cp:coreProperties>
</file>