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7D0C97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062F33" w:rsidRPr="00062F33">
        <w:rPr>
          <w:rFonts w:ascii="GHEA Grapalat" w:eastAsia="Sylfaen" w:hAnsi="GHEA Grapalat" w:cs="Sylfaen"/>
        </w:rPr>
        <w:t>«</w:t>
      </w:r>
      <w:r w:rsidR="000278DB" w:rsidRPr="000278DB">
        <w:rPr>
          <w:rFonts w:ascii="GHEA Grapalat" w:eastAsia="Sylfaen" w:hAnsi="GHEA Grapalat" w:cs="Sylfaen"/>
        </w:rPr>
        <w:t xml:space="preserve">ՀՀ Գեղարքունիքի մարզի Մարտունի համայնքի Մարտունի քաղաքի և 16 բնակավայրերի  ասֆալտապատ փողոցների փոսալցման ու ճաքալցման աշխատանքների նախագծերի պատրաստման և ծախսերի գնահատման </w:t>
      </w:r>
      <w:r w:rsidR="00062F33" w:rsidRPr="00062F33">
        <w:rPr>
          <w:rFonts w:ascii="GHEA Grapalat" w:eastAsia="Sylfaen" w:hAnsi="GHEA Grapalat" w:cs="Sylfaen"/>
        </w:rPr>
        <w:t xml:space="preserve">ծառայությունների»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0278DB">
        <w:rPr>
          <w:rFonts w:ascii="GHEA Grapalat" w:eastAsia="Sylfaen" w:hAnsi="GHEA Grapalat" w:cs="Sylfaen"/>
          <w:b/>
        </w:rPr>
        <w:t>ԳՄՄՀ-ԳՀԽԾՁԲ-25/07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7D0C97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67"/>
        <w:gridCol w:w="747"/>
        <w:gridCol w:w="915"/>
        <w:gridCol w:w="175"/>
        <w:gridCol w:w="158"/>
        <w:gridCol w:w="150"/>
        <w:gridCol w:w="143"/>
        <w:gridCol w:w="284"/>
        <w:gridCol w:w="285"/>
        <w:gridCol w:w="353"/>
        <w:gridCol w:w="360"/>
        <w:gridCol w:w="360"/>
        <w:gridCol w:w="321"/>
        <w:gridCol w:w="249"/>
        <w:gridCol w:w="243"/>
        <w:gridCol w:w="80"/>
        <w:gridCol w:w="162"/>
        <w:gridCol w:w="456"/>
        <w:gridCol w:w="228"/>
        <w:gridCol w:w="201"/>
        <w:gridCol w:w="189"/>
        <w:gridCol w:w="232"/>
        <w:gridCol w:w="175"/>
        <w:gridCol w:w="136"/>
        <w:gridCol w:w="181"/>
        <w:gridCol w:w="24"/>
        <w:gridCol w:w="136"/>
        <w:gridCol w:w="598"/>
        <w:gridCol w:w="349"/>
        <w:gridCol w:w="402"/>
        <w:gridCol w:w="272"/>
        <w:gridCol w:w="228"/>
        <w:gridCol w:w="27"/>
        <w:gridCol w:w="259"/>
        <w:gridCol w:w="848"/>
      </w:tblGrid>
      <w:tr w:rsidR="005B73D6" w:rsidRPr="00062F33" w:rsidTr="00594AB3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6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594AB3">
        <w:tc>
          <w:tcPr>
            <w:tcW w:w="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594AB3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594AB3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0278DB" w:rsidRPr="0047401B" w:rsidTr="00943248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278DB" w:rsidRDefault="000278DB" w:rsidP="000278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78DB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Մարտունի քաղաքի և 16 բնակավայրերի  ասֆալտապատ փողոցների փոսալցման ու ճաքալցման աշխատանքների նախագծերի պատրաստման և ծախսերի գնահատման ծառայությունների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278DB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278DB">
              <w:rPr>
                <w:rFonts w:ascii="GHEA Grapalat" w:eastAsia="Courier New" w:hAnsi="GHEA Grapalat" w:cs="Calibri"/>
                <w:b/>
                <w:sz w:val="18"/>
                <w:szCs w:val="24"/>
                <w:lang w:val="en-US"/>
              </w:rPr>
              <w:t>1 400 000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1 400 000</w:t>
            </w:r>
          </w:p>
        </w:tc>
        <w:tc>
          <w:tcPr>
            <w:tcW w:w="29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>Նախատեսվում է ՝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Մարտունի քաղաքում կատարել փոսալցում 945 քմ, ճաքալցում 6200 գծմ, 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2 </w:t>
            </w:r>
            <w:r w:rsidRPr="000278D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արհեստական անհարթություն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(</w:t>
            </w:r>
            <w:r w:rsidRPr="000278D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Կարապետյան և Սայաթ-Նովա փողոցներ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>)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Գեղհովիտ բնակավայրում կատարել փոսալցում 250 քմ, ճաքալցում 1500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Երանոս բնակավայրում կատարել փոսալցում 1400 քմ, ճաքալցում 1600 գծմ, 4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Pr="000278D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արհեստական անհարթություն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Վ. Գետաշեն բնակավայրում կատարել փոսալցում 350 քմ, ճաքալցում 1500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Ն. Գետաշեն բնակավայրում կատարել փոսալցում 450 քմ, ճաքալցում 1500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Վաղաշեն բնակավայրում կատարել փոսալցում 100 քմ, ճաքալցում 300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Արծվանիստ բնակավայրում կատարել փոսալցում 60 քմ, ճաքալցում 1000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4 </w:t>
            </w:r>
            <w:r w:rsidRPr="000278D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արհեստական անհարթություն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Զոլաքար բնակավայրում կատարել փոսալցում 230 քմ, ճաքալցում 100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Աստղաձոր բնակավայրում կատարել փոսալցում 500 քմ, ճաքալցում 600 գծմ, 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2 </w:t>
            </w:r>
            <w:r w:rsidRPr="000278D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արհեստական անհարթություն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Վարդաձոր բնակավայրում կատարել փոսալցում 400 քմ, ճաքալցում 300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Ծովինար բնակավայրում կատարել փոսալցում 600 քմ, ճաքալցում 4500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lastRenderedPageBreak/>
              <w:t>Ձորագյուղ բնակավայրում կատարել փոսալցում 60 քմ, ճաքալցում 200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1 </w:t>
            </w:r>
            <w:r w:rsidRPr="000278D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արհեստական անհարթություն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Մադինա բնակավայրում կատարել փոսալցում 120 քմ, ճաքալցում 130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Վարդենիկ բնակավայրում կատարել փոսալցում 780 քմ, ճաքալցում 1100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Ծովասար բնակավայրում կատարել փոսալցում 300 քմ, ճաքալցում 1100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Ծակքար բնակավայրում կատարել փոսալցում 200 քմ, ճաքալցում 400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Լիճք բնակավայրում կատարել փոսալցում 380 քմ, ճաքալցում 1500 գծմ</w:t>
            </w:r>
            <w:r w:rsidRPr="000278D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, 4 </w:t>
            </w:r>
            <w:r w:rsidRPr="000278D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արհեստական անհարթություն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 xml:space="preserve">Ընդամենը անհրաժեշտ է </w:t>
            </w:r>
            <w:r w:rsidRPr="000278DB">
              <w:rPr>
                <w:rFonts w:ascii="GHEA Grapalat" w:hAnsi="GHEA Grapalat"/>
                <w:sz w:val="16"/>
                <w:szCs w:val="16"/>
                <w:lang w:val="hy-AM"/>
              </w:rPr>
              <w:t>կատարել փոսալցման աշխատանքներ 7125 քմ և ճաքալցման աշխատանքներ 23530</w:t>
            </w:r>
          </w:p>
          <w:p w:rsidR="000278DB" w:rsidRPr="000278DB" w:rsidRDefault="000278DB" w:rsidP="000278D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78DB" w:rsidRPr="000278DB" w:rsidRDefault="000278DB" w:rsidP="000278DB">
            <w:pPr>
              <w:pStyle w:val="NoSpacing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0278DB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գծմ, ինչպես նաև նախատեսել 17 հատ արհեստական անհարթություն</w:t>
            </w:r>
          </w:p>
        </w:tc>
      </w:tr>
      <w:tr w:rsidR="000278DB" w:rsidRPr="0047401B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0278DB" w:rsidRPr="0047401B" w:rsidTr="00594AB3">
        <w:tc>
          <w:tcPr>
            <w:tcW w:w="53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2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0278DB" w:rsidRPr="0047401B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0278DB" w:rsidRPr="00062F33" w:rsidTr="00594AB3">
        <w:tc>
          <w:tcPr>
            <w:tcW w:w="73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11</w:t>
            </w:r>
            <w:r w:rsidRPr="00062F33">
              <w:rPr>
                <w:rFonts w:ascii="GHEA Grapalat" w:eastAsia="Sylfaen" w:hAnsi="GHEA Grapalat" w:cs="Sylfaen"/>
              </w:rPr>
              <w:t>.0</w:t>
            </w:r>
            <w:r>
              <w:rPr>
                <w:rFonts w:ascii="GHEA Grapalat" w:eastAsia="Sylfaen" w:hAnsi="GHEA Grapalat" w:cs="Sylfaen"/>
                <w:lang w:val="hy-AM"/>
              </w:rPr>
              <w:t>3</w:t>
            </w:r>
            <w:r w:rsidRPr="00062F33">
              <w:rPr>
                <w:rFonts w:ascii="GHEA Grapalat" w:eastAsia="Sylfaen" w:hAnsi="GHEA Grapalat" w:cs="Sylfaen"/>
              </w:rPr>
              <w:t>.202</w:t>
            </w:r>
            <w:r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0278DB" w:rsidRPr="00062F33" w:rsidTr="00594AB3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0278DB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0278DB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15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16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0278DB" w:rsidRPr="00062F33" w:rsidTr="00594AB3">
        <w:tc>
          <w:tcPr>
            <w:tcW w:w="159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0278DB" w:rsidRPr="00062F33" w:rsidTr="00594AB3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79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Չափագրման ծառայություններ</w:t>
            </w:r>
          </w:p>
        </w:tc>
      </w:tr>
      <w:tr w:rsidR="000278DB" w:rsidRPr="00062F33" w:rsidTr="00594AB3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78DB" w:rsidRPr="009362C1" w:rsidRDefault="000278DB" w:rsidP="000278DB">
            <w:pPr>
              <w:rPr>
                <w:rFonts w:ascii="GHEA Grapalat" w:hAnsi="GHEA Grapalat"/>
              </w:rPr>
            </w:pPr>
            <w:r w:rsidRPr="009C42E6">
              <w:rPr>
                <w:rFonts w:ascii="GHEA Grapalat" w:hAnsi="GHEA Grapalat"/>
                <w:lang w:val="hy-AM"/>
              </w:rPr>
              <w:t>«Ճաննախագիծ ինստիտուտ»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741 000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148 200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889 200</w:t>
            </w:r>
          </w:p>
        </w:tc>
      </w:tr>
      <w:tr w:rsidR="000278DB" w:rsidRPr="00062F33" w:rsidTr="008C2A18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5C032D" w:rsidRDefault="000278DB" w:rsidP="000278D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5F7BAD" w:rsidRDefault="000278DB" w:rsidP="000278D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 Նախագիծ»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1 220 000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1 220 000</w:t>
            </w:r>
          </w:p>
        </w:tc>
      </w:tr>
      <w:tr w:rsidR="000278DB" w:rsidRPr="00062F33" w:rsidTr="00594AB3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Default="000278DB" w:rsidP="000278D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78DB" w:rsidRPr="00444DEE" w:rsidRDefault="000278DB" w:rsidP="000278D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«Արմ Դոր Ստրոյ»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1 400 000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0</w:t>
            </w:r>
          </w:p>
        </w:tc>
        <w:tc>
          <w:tcPr>
            <w:tcW w:w="13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C45999" w:rsidRDefault="000278DB" w:rsidP="000278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C45999">
              <w:rPr>
                <w:rFonts w:ascii="GHEA Grapalat" w:hAnsi="GHEA Grapalat" w:cs="Arial LatArm"/>
                <w:b/>
                <w:bCs/>
                <w:lang w:val="hy-AM"/>
              </w:rPr>
              <w:t>1 400 000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rPr>
          <w:trHeight w:val="1"/>
        </w:trPr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0278DB" w:rsidRPr="00062F33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8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0278DB" w:rsidRPr="00062F33" w:rsidTr="00594AB3">
        <w:trPr>
          <w:trHeight w:val="1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0278DB" w:rsidRPr="00062F33" w:rsidTr="00594AB3">
        <w:trPr>
          <w:trHeight w:val="1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0278DB" w:rsidRPr="00062F33" w:rsidTr="00594AB3"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8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D73F9C" w:rsidP="000278DB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20</w:t>
            </w:r>
            <w:r w:rsidR="000278DB" w:rsidRPr="00062F33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3</w:t>
            </w:r>
            <w:r w:rsidR="000278DB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0278DB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0278DB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0278DB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0278DB" w:rsidRPr="00062F33" w:rsidTr="00594AB3">
        <w:tc>
          <w:tcPr>
            <w:tcW w:w="5833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lastRenderedPageBreak/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0278DB" w:rsidRPr="00062F33" w:rsidTr="00594AB3">
        <w:trPr>
          <w:trHeight w:val="83"/>
        </w:trPr>
        <w:tc>
          <w:tcPr>
            <w:tcW w:w="5833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5C032D" w:rsidRDefault="00D73F9C" w:rsidP="000278D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21</w:t>
            </w:r>
            <w:r w:rsidR="000278D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3</w:t>
            </w:r>
            <w:r w:rsidR="000278D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5C032D" w:rsidRDefault="00D73F9C" w:rsidP="000278D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31</w:t>
            </w:r>
            <w:r w:rsidR="000278D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3</w:t>
            </w:r>
            <w:r w:rsidR="000278D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D73F9C">
              <w:rPr>
                <w:rFonts w:ascii="GHEA Grapalat" w:eastAsia="Sylfaen" w:hAnsi="GHEA Grapalat" w:cs="Sylfaen"/>
                <w:b/>
                <w:sz w:val="14"/>
                <w:lang w:val="hy-AM"/>
              </w:rPr>
              <w:t>04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0</w:t>
            </w:r>
            <w:r w:rsidR="00D73F9C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4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0278DB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47401B" w:rsidP="000278DB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18</w:t>
            </w:r>
            <w:r w:rsidR="000278DB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 w:rsidR="00D73F9C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4</w:t>
            </w:r>
            <w:r w:rsidR="000278DB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0278DB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0278DB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0278DB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0278DB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D73F9C" w:rsidRDefault="0047401B" w:rsidP="000278DB">
            <w:pPr>
              <w:spacing w:after="0" w:line="240" w:lineRule="auto"/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18</w:t>
            </w:r>
            <w:r w:rsidR="000278DB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 w:rsidR="00D73F9C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4</w:t>
            </w:r>
            <w:r w:rsidR="000278DB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0278DB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0278DB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0278DB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4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0278DB" w:rsidRPr="00062F33" w:rsidTr="00594AB3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0278DB" w:rsidRPr="00062F33" w:rsidTr="00594AB3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0278DB" w:rsidRPr="00062F33" w:rsidTr="00817171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817171" w:rsidRPr="00062F33" w:rsidTr="00817171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062F33" w:rsidRDefault="00817171" w:rsidP="0081717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7171" w:rsidRPr="009362C1" w:rsidRDefault="00817171" w:rsidP="00817171">
            <w:pPr>
              <w:rPr>
                <w:rFonts w:ascii="GHEA Grapalat" w:hAnsi="GHEA Grapalat"/>
              </w:rPr>
            </w:pPr>
            <w:r w:rsidRPr="009C42E6">
              <w:rPr>
                <w:rFonts w:ascii="GHEA Grapalat" w:hAnsi="GHEA Grapalat"/>
                <w:lang w:val="hy-AM"/>
              </w:rPr>
              <w:t>«Ճաննախագիծ ինստիտուտ»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062F33" w:rsidRDefault="00817171" w:rsidP="00817171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sz w:val="16"/>
              </w:rPr>
              <w:t>ԳՄՄՀ-ԳՀԽԾՁԲ-25/07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872B60" w:rsidRDefault="0047401B" w:rsidP="0081717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18</w:t>
            </w:r>
            <w:r w:rsidR="00817171"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 w:rsidR="00817171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4</w:t>
            </w:r>
            <w:r w:rsidR="00817171"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="00817171" w:rsidRPr="007E1CA6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="00817171" w:rsidRPr="007E1CA6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7E1CA6" w:rsidRDefault="0047401B" w:rsidP="0081717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08</w:t>
            </w:r>
            <w:r w:rsidR="00817171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 w:rsidR="00817171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5</w:t>
            </w:r>
            <w:r w:rsidR="00817171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="00817171" w:rsidRPr="007E1CA6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5</w:t>
            </w:r>
            <w:r w:rsidR="00817171" w:rsidRPr="007E1CA6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="00817171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062F33" w:rsidRDefault="00817171" w:rsidP="0081717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616EF7" w:rsidRDefault="00817171" w:rsidP="0081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889 200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817171" w:rsidRDefault="00817171" w:rsidP="0081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>889 200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0278DB" w:rsidRPr="00062F33" w:rsidTr="00594AB3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817171" w:rsidRPr="00062F33" w:rsidTr="005C33FE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062F33" w:rsidRDefault="00817171" w:rsidP="0081717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7171" w:rsidRPr="009362C1" w:rsidRDefault="00817171" w:rsidP="00817171">
            <w:pPr>
              <w:rPr>
                <w:rFonts w:ascii="GHEA Grapalat" w:hAnsi="GHEA Grapalat"/>
              </w:rPr>
            </w:pPr>
            <w:r w:rsidRPr="009C42E6">
              <w:rPr>
                <w:rFonts w:ascii="GHEA Grapalat" w:hAnsi="GHEA Grapalat"/>
                <w:lang w:val="hy-AM"/>
              </w:rPr>
              <w:t>«Ճաննախագիծ ինստիտուտ»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17171" w:rsidRPr="007A746A" w:rsidRDefault="00817171" w:rsidP="00817171">
            <w:pPr>
              <w:jc w:val="both"/>
              <w:rPr>
                <w:rFonts w:ascii="GHEA Grapalat" w:hAnsi="GHEA Grapalat"/>
                <w:lang w:val="hy-AM"/>
              </w:rPr>
            </w:pPr>
            <w:r w:rsidRPr="009C42E6">
              <w:rPr>
                <w:rFonts w:ascii="GHEA Grapalat" w:hAnsi="GHEA Grapalat"/>
                <w:lang w:val="hy-AM"/>
              </w:rPr>
              <w:t>ք. Երևան, Աճառյան 54բ, 375040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062F33" w:rsidRDefault="00817171" w:rsidP="00817171">
            <w:pPr>
              <w:spacing w:after="0" w:line="240" w:lineRule="auto"/>
              <w:ind w:left="576" w:hanging="576"/>
              <w:rPr>
                <w:rFonts w:ascii="GHEA Grapalat" w:hAnsi="GHEA Grapalat"/>
              </w:rPr>
            </w:pPr>
            <w:hyperlink r:id="rId5" w:history="1">
              <w:r w:rsidRPr="003E4E45">
                <w:rPr>
                  <w:rStyle w:val="Hyperlink"/>
                  <w:rFonts w:ascii="GHEA Grapalat" w:hAnsi="GHEA Grapalat"/>
                  <w:lang w:val="hy-AM"/>
                </w:rPr>
                <w:t>llcdorproject@mail.ru</w:t>
              </w:r>
            </w:hyperlink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DE4EE7" w:rsidRDefault="00DE4EE7" w:rsidP="0081717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2050022451291001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7171" w:rsidRPr="00DE4EE7" w:rsidRDefault="00DE4EE7" w:rsidP="0081717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00813453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7354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0278DB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7354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7354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15-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րդ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հոդվածի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րդ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0278DB" w:rsidRPr="00062F33" w:rsidTr="00594AB3">
        <w:tc>
          <w:tcPr>
            <w:tcW w:w="107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0278DB" w:rsidRPr="00062F33" w:rsidTr="00594AB3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0278DB" w:rsidRPr="00062F33" w:rsidTr="00594AB3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8DB" w:rsidRPr="00062F33" w:rsidRDefault="000278DB" w:rsidP="000278D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5B73D6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</w:p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3ECD"/>
    <w:multiLevelType w:val="hybridMultilevel"/>
    <w:tmpl w:val="5D92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2"/>
  </w:num>
  <w:num w:numId="2" w16cid:durableId="429739460">
    <w:abstractNumId w:val="0"/>
  </w:num>
  <w:num w:numId="3" w16cid:durableId="75505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278DB"/>
    <w:rsid w:val="00062F33"/>
    <w:rsid w:val="003A242B"/>
    <w:rsid w:val="003F5D39"/>
    <w:rsid w:val="0047401B"/>
    <w:rsid w:val="00594AB3"/>
    <w:rsid w:val="005B73D6"/>
    <w:rsid w:val="005C032D"/>
    <w:rsid w:val="00616EF7"/>
    <w:rsid w:val="007D0C97"/>
    <w:rsid w:val="007E1CA6"/>
    <w:rsid w:val="007F4FCE"/>
    <w:rsid w:val="00817171"/>
    <w:rsid w:val="00872B60"/>
    <w:rsid w:val="008D39E5"/>
    <w:rsid w:val="008F0808"/>
    <w:rsid w:val="00936731"/>
    <w:rsid w:val="00D73F9C"/>
    <w:rsid w:val="00DE4EE7"/>
    <w:rsid w:val="00E9549E"/>
    <w:rsid w:val="00E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A7C0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lcdorprojec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17</cp:revision>
  <dcterms:created xsi:type="dcterms:W3CDTF">2025-02-12T12:04:00Z</dcterms:created>
  <dcterms:modified xsi:type="dcterms:W3CDTF">2025-04-18T13:12:00Z</dcterms:modified>
</cp:coreProperties>
</file>