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D" w:rsidRPr="004D7AD1" w:rsidRDefault="00AB25DF" w:rsidP="00CC3F3D">
      <w:pPr>
        <w:jc w:val="center"/>
        <w:rPr>
          <w:rFonts w:ascii="Arial Unicode" w:hAnsi="Arial Unicode"/>
          <w:lang w:val="en-US"/>
        </w:rPr>
      </w:pPr>
      <w:r w:rsidRPr="004D7AD1">
        <w:rPr>
          <w:rFonts w:ascii="Arial Unicode" w:hAnsi="Arial Unicode"/>
          <w:sz w:val="28"/>
          <w:szCs w:val="28"/>
          <w:lang w:val="en-US"/>
        </w:rPr>
        <w:t xml:space="preserve">                               ՀԱՅՏԱՐԱՐՈՒԹՅՈՒՆ</w:t>
      </w:r>
      <w:r w:rsidR="00444995" w:rsidRPr="004D7AD1">
        <w:rPr>
          <w:rFonts w:ascii="Arial Unicode" w:hAnsi="Arial Unicode"/>
        </w:rPr>
        <w:t xml:space="preserve">                                                    </w:t>
      </w:r>
      <w:r w:rsidR="00AE4C0D" w:rsidRPr="004D7AD1">
        <w:rPr>
          <w:rFonts w:ascii="Arial Unicode" w:hAnsi="Arial Unicode"/>
          <w:lang w:val="en-US"/>
        </w:rPr>
        <w:t>29</w:t>
      </w:r>
      <w:r w:rsidR="00444995" w:rsidRPr="004D7AD1">
        <w:rPr>
          <w:rFonts w:ascii="Arial Unicode" w:hAnsi="Arial Unicode"/>
        </w:rPr>
        <w:t>,</w:t>
      </w:r>
      <w:r w:rsidR="00AE4C0D" w:rsidRPr="004D7AD1">
        <w:rPr>
          <w:rFonts w:ascii="Arial Unicode" w:hAnsi="Arial Unicode"/>
          <w:lang w:val="en-US"/>
        </w:rPr>
        <w:t>08</w:t>
      </w:r>
      <w:r w:rsidR="00444995" w:rsidRPr="004D7AD1">
        <w:rPr>
          <w:rFonts w:ascii="Arial Unicode" w:hAnsi="Arial Unicode"/>
        </w:rPr>
        <w:t>,201</w:t>
      </w:r>
      <w:r w:rsidR="00DD1A63" w:rsidRPr="004D7AD1">
        <w:rPr>
          <w:rFonts w:ascii="Arial Unicode" w:hAnsi="Arial Unicode"/>
          <w:lang w:val="en-US"/>
        </w:rPr>
        <w:t>8</w:t>
      </w:r>
    </w:p>
    <w:p w:rsidR="00CC3F3D" w:rsidRPr="004D7AD1" w:rsidRDefault="00DD1A63" w:rsidP="00CC3F3D">
      <w:pPr>
        <w:jc w:val="right"/>
        <w:rPr>
          <w:rFonts w:ascii="Arial Unicode" w:hAnsi="Arial Unicode"/>
          <w:sz w:val="18"/>
          <w:szCs w:val="18"/>
          <w:lang w:val="es-ES"/>
        </w:rPr>
      </w:pPr>
      <w:r w:rsidRPr="004D7AD1">
        <w:rPr>
          <w:rFonts w:ascii="Arial Unicode" w:hAnsi="Arial Unicode" w:cs="Sylfaen"/>
          <w:bCs/>
        </w:rPr>
        <w:t>ՀՀ</w:t>
      </w:r>
      <w:r w:rsidRPr="004D7AD1">
        <w:rPr>
          <w:rFonts w:ascii="Arial Unicode" w:hAnsi="Arial Unicode" w:cs="Calibri"/>
          <w:bCs/>
          <w:lang w:val="af-ZA"/>
        </w:rPr>
        <w:t>-</w:t>
      </w:r>
      <w:r w:rsidRPr="004D7AD1">
        <w:rPr>
          <w:rFonts w:ascii="Arial Unicode" w:hAnsi="Arial Unicode" w:cs="Sylfaen"/>
          <w:bCs/>
        </w:rPr>
        <w:t>ԳՄ</w:t>
      </w:r>
      <w:r w:rsidRPr="004D7AD1">
        <w:rPr>
          <w:rFonts w:ascii="Arial Unicode" w:hAnsi="Arial Unicode" w:cs="Calibri"/>
          <w:bCs/>
          <w:lang w:val="af-ZA"/>
        </w:rPr>
        <w:t>-</w:t>
      </w:r>
      <w:r w:rsidRPr="004D7AD1">
        <w:rPr>
          <w:rFonts w:ascii="Arial Unicode" w:hAnsi="Arial Unicode" w:cs="Sylfaen"/>
          <w:bCs/>
          <w:lang w:val="en-US"/>
        </w:rPr>
        <w:t>ՎԲՔ</w:t>
      </w:r>
      <w:r w:rsidRPr="004D7AD1">
        <w:rPr>
          <w:rFonts w:ascii="Arial Unicode" w:hAnsi="Arial Unicode" w:cs="Sylfaen"/>
          <w:bCs/>
          <w:lang w:val="af-ZA"/>
        </w:rPr>
        <w:t xml:space="preserve"> </w:t>
      </w:r>
      <w:r w:rsidRPr="004D7AD1">
        <w:rPr>
          <w:rFonts w:ascii="Arial Unicode" w:hAnsi="Arial Unicode"/>
          <w:i/>
          <w:lang w:val="hy-AM"/>
        </w:rPr>
        <w:t>ՀՄԱ-ԱՊՁԲ-18/</w:t>
      </w:r>
      <w:r w:rsidR="00AE4C0D" w:rsidRPr="004D7AD1">
        <w:rPr>
          <w:rFonts w:ascii="Arial Unicode" w:hAnsi="Arial Unicode"/>
          <w:i/>
          <w:lang w:val="af-ZA"/>
        </w:rPr>
        <w:t>2</w:t>
      </w:r>
      <w:r w:rsidRPr="004D7AD1">
        <w:rPr>
          <w:rFonts w:ascii="Arial Unicode" w:hAnsi="Arial Unicode"/>
          <w:i/>
          <w:lang w:val="hy-AM"/>
        </w:rPr>
        <w:t xml:space="preserve">      </w:t>
      </w:r>
      <w:r w:rsidR="00CC3F3D" w:rsidRPr="004D7AD1">
        <w:rPr>
          <w:rFonts w:ascii="Arial Unicode" w:hAnsi="Arial Unicode" w:cs="Sylfaen"/>
          <w:sz w:val="18"/>
          <w:szCs w:val="18"/>
          <w:lang w:val="es-ES"/>
        </w:rPr>
        <w:t>ծածկագ</w:t>
      </w:r>
      <w:r w:rsidR="008F0552" w:rsidRPr="004D7AD1">
        <w:rPr>
          <w:rFonts w:ascii="Arial Unicode" w:hAnsi="Arial Unicode" w:cs="Sylfaen"/>
          <w:sz w:val="18"/>
          <w:szCs w:val="18"/>
          <w:lang w:val="es-ES"/>
        </w:rPr>
        <w:t>իր</w:t>
      </w:r>
    </w:p>
    <w:p w:rsidR="00CC3F3D" w:rsidRPr="004D7AD1" w:rsidRDefault="00CC3F3D" w:rsidP="00CC3F3D">
      <w:pPr>
        <w:ind w:firstLine="720"/>
        <w:jc w:val="right"/>
        <w:rPr>
          <w:rFonts w:ascii="Arial Unicode" w:hAnsi="Arial Unicode"/>
          <w:lang w:val="es-ES"/>
        </w:rPr>
      </w:pPr>
    </w:p>
    <w:p w:rsidR="00CC3F3D" w:rsidRPr="004D7AD1" w:rsidRDefault="00CC3F3D" w:rsidP="00CC3F3D">
      <w:pPr>
        <w:jc w:val="center"/>
        <w:rPr>
          <w:rFonts w:ascii="Arial Unicode" w:hAnsi="Arial Unicode"/>
          <w:lang w:val="es-ES"/>
        </w:rPr>
      </w:pPr>
    </w:p>
    <w:p w:rsidR="00CC3F3D" w:rsidRPr="004D7AD1" w:rsidRDefault="00CC3F3D" w:rsidP="00CC3F3D">
      <w:pPr>
        <w:jc w:val="center"/>
        <w:rPr>
          <w:rFonts w:ascii="Arial Unicode" w:hAnsi="Arial Unicode"/>
          <w:lang w:val="es-ES"/>
        </w:rPr>
      </w:pPr>
    </w:p>
    <w:p w:rsidR="00CC3F3D" w:rsidRPr="004D7AD1" w:rsidRDefault="00CC3F3D" w:rsidP="00CC3F3D">
      <w:pPr>
        <w:jc w:val="center"/>
        <w:rPr>
          <w:rFonts w:ascii="Arial Unicode" w:hAnsi="Arial Unicode"/>
          <w:lang w:val="es-ES"/>
        </w:rPr>
      </w:pPr>
    </w:p>
    <w:p w:rsidR="00DD1A63" w:rsidRPr="004D7AD1" w:rsidRDefault="00444995" w:rsidP="00DD1A63">
      <w:pPr>
        <w:pStyle w:val="BodyTextIndent3"/>
        <w:jc w:val="right"/>
        <w:rPr>
          <w:rFonts w:ascii="Arial Unicode" w:hAnsi="Arial Unicode" w:cs="Arial"/>
          <w:lang w:val="es-ES"/>
        </w:rPr>
      </w:pPr>
      <w:r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r w:rsidR="00DD1A63" w:rsidRPr="004D7AD1">
        <w:rPr>
          <w:rFonts w:ascii="Arial Unicode" w:hAnsi="Arial Unicode" w:cs="Sylfaen"/>
          <w:bCs/>
        </w:rPr>
        <w:t>ՀՀ</w:t>
      </w:r>
      <w:r w:rsidR="00DD1A63" w:rsidRPr="004D7AD1">
        <w:rPr>
          <w:rFonts w:ascii="Arial Unicode" w:hAnsi="Arial Unicode" w:cs="Calibri"/>
          <w:bCs/>
          <w:lang w:val="af-ZA"/>
        </w:rPr>
        <w:t>-</w:t>
      </w:r>
      <w:r w:rsidR="00DD1A63" w:rsidRPr="004D7AD1">
        <w:rPr>
          <w:rFonts w:ascii="Arial Unicode" w:hAnsi="Arial Unicode" w:cs="Sylfaen"/>
          <w:bCs/>
        </w:rPr>
        <w:t>ԳՄ</w:t>
      </w:r>
      <w:r w:rsidR="00DD1A63" w:rsidRPr="004D7AD1">
        <w:rPr>
          <w:rFonts w:ascii="Arial Unicode" w:hAnsi="Arial Unicode" w:cs="Calibri"/>
          <w:bCs/>
          <w:lang w:val="af-ZA"/>
        </w:rPr>
        <w:t>-</w:t>
      </w:r>
      <w:r w:rsidR="00DD1A63" w:rsidRPr="004D7AD1">
        <w:rPr>
          <w:rFonts w:ascii="Arial Unicode" w:hAnsi="Arial Unicode" w:cs="Sylfaen"/>
          <w:bCs/>
          <w:lang w:val="en-US"/>
        </w:rPr>
        <w:t>ՎԲՔ</w:t>
      </w:r>
      <w:r w:rsidR="00DD1A63" w:rsidRPr="004D7AD1">
        <w:rPr>
          <w:rFonts w:ascii="Arial Unicode" w:hAnsi="Arial Unicode" w:cs="Sylfaen"/>
          <w:bCs/>
          <w:lang w:val="af-ZA"/>
        </w:rPr>
        <w:t xml:space="preserve"> </w:t>
      </w:r>
      <w:r w:rsidR="00DD1A63" w:rsidRPr="004D7AD1">
        <w:rPr>
          <w:rFonts w:ascii="Arial Unicode" w:hAnsi="Arial Unicode"/>
          <w:i w:val="0"/>
          <w:lang w:val="hy-AM"/>
        </w:rPr>
        <w:t>ՀՄԱ-ԱՊՁԲ-18/</w:t>
      </w:r>
      <w:r w:rsidR="00AE4C0D" w:rsidRPr="004D7AD1">
        <w:rPr>
          <w:rFonts w:ascii="Arial Unicode" w:hAnsi="Arial Unicode"/>
          <w:i w:val="0"/>
          <w:lang w:val="af-ZA"/>
        </w:rPr>
        <w:t>2</w:t>
      </w:r>
      <w:r w:rsidR="00DD1A63" w:rsidRPr="004D7AD1">
        <w:rPr>
          <w:rFonts w:ascii="Arial Unicode" w:hAnsi="Arial Unicode"/>
          <w:i w:val="0"/>
          <w:lang w:val="hy-AM"/>
        </w:rPr>
        <w:t xml:space="preserve">      </w:t>
      </w:r>
      <w:r w:rsidR="00DD1A63" w:rsidRPr="004D7AD1">
        <w:rPr>
          <w:rFonts w:ascii="Arial Unicode" w:hAnsi="Arial Unicode" w:cs="Sylfaen"/>
          <w:b w:val="0"/>
          <w:lang w:val="es-ES"/>
        </w:rPr>
        <w:t>ծածկագրով</w:t>
      </w:r>
    </w:p>
    <w:p w:rsidR="00DD1A63" w:rsidRPr="004D7AD1" w:rsidRDefault="00DD1A63" w:rsidP="00DD1A63">
      <w:pPr>
        <w:pStyle w:val="BodyTextIndent3"/>
        <w:jc w:val="right"/>
        <w:rPr>
          <w:rFonts w:ascii="Arial Unicode" w:hAnsi="Arial Unicode" w:cs="Arial"/>
          <w:b w:val="0"/>
          <w:lang w:val="es-ES"/>
        </w:rPr>
      </w:pPr>
      <w:r w:rsidRPr="004D7AD1">
        <w:rPr>
          <w:rFonts w:ascii="Arial Unicode" w:hAnsi="Arial Unicode" w:cs="Sylfaen"/>
          <w:b w:val="0"/>
          <w:lang w:val="es-ES"/>
        </w:rPr>
        <w:t>ՄԵԿ  ԱՆՁԻՑ ԳՆՄԱՆ</w:t>
      </w:r>
      <w:r w:rsidRPr="004D7AD1">
        <w:rPr>
          <w:rFonts w:ascii="Arial Unicode" w:hAnsi="Arial Unicode" w:cs="Arial"/>
          <w:b w:val="0"/>
          <w:lang w:val="es-ES"/>
        </w:rPr>
        <w:t xml:space="preserve"> </w:t>
      </w:r>
      <w:r w:rsidRPr="004D7AD1">
        <w:rPr>
          <w:rFonts w:ascii="Arial Unicode" w:hAnsi="Arial Unicode" w:cs="Sylfaen"/>
          <w:b w:val="0"/>
          <w:lang w:val="es-ES"/>
        </w:rPr>
        <w:t>հրավերի</w:t>
      </w:r>
    </w:p>
    <w:p w:rsidR="00DD1A63" w:rsidRPr="004D7AD1" w:rsidRDefault="00DD1A63" w:rsidP="00DD1A63">
      <w:pPr>
        <w:jc w:val="center"/>
        <w:rPr>
          <w:rFonts w:ascii="Arial Unicode" w:hAnsi="Arial Unicode" w:cs="Sylfaen"/>
          <w:b/>
          <w:lang w:val="es-ES"/>
        </w:rPr>
      </w:pPr>
    </w:p>
    <w:p w:rsidR="00CC3F3D" w:rsidRPr="004D7AD1" w:rsidRDefault="00CC3F3D" w:rsidP="00CC3F3D">
      <w:pPr>
        <w:pStyle w:val="norm"/>
        <w:spacing w:line="240" w:lineRule="auto"/>
        <w:ind w:left="-540" w:firstLine="0"/>
        <w:rPr>
          <w:rFonts w:ascii="Arial Unicode" w:hAnsi="Arial Unicode"/>
          <w:sz w:val="24"/>
          <w:szCs w:val="24"/>
          <w:lang w:val="af-ZA"/>
        </w:rPr>
      </w:pPr>
      <w:proofErr w:type="spellStart"/>
      <w:r w:rsidRPr="004D7AD1">
        <w:rPr>
          <w:rFonts w:ascii="Arial Unicode" w:hAnsi="Arial Unicode"/>
          <w:sz w:val="24"/>
          <w:szCs w:val="24"/>
          <w:lang w:val="es-ES"/>
        </w:rPr>
        <w:t>ծածկագրով</w:t>
      </w:r>
      <w:proofErr w:type="spellEnd"/>
      <w:r w:rsidR="00AB25DF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proofErr w:type="spellStart"/>
      <w:r w:rsidRPr="004D7AD1">
        <w:rPr>
          <w:rFonts w:ascii="Arial Unicode" w:hAnsi="Arial Unicode"/>
          <w:sz w:val="24"/>
          <w:szCs w:val="24"/>
          <w:lang w:val="es-ES"/>
        </w:rPr>
        <w:t>ընթացակարգի</w:t>
      </w:r>
      <w:proofErr w:type="spellEnd"/>
      <w:r w:rsidR="00AB25DF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proofErr w:type="spellStart"/>
      <w:r w:rsidRPr="004D7AD1">
        <w:rPr>
          <w:rFonts w:ascii="Arial Unicode" w:hAnsi="Arial Unicode"/>
          <w:sz w:val="24"/>
          <w:szCs w:val="24"/>
          <w:lang w:val="es-ES"/>
        </w:rPr>
        <w:t>շրջանակներու</w:t>
      </w:r>
      <w:proofErr w:type="spellEnd"/>
      <w:r w:rsidR="00094401" w:rsidRPr="004D7AD1">
        <w:rPr>
          <w:rFonts w:ascii="Arial Unicode" w:hAnsi="Arial Unicode"/>
          <w:sz w:val="24"/>
          <w:szCs w:val="24"/>
          <w:lang w:val="ru-RU"/>
        </w:rPr>
        <w:t>մ</w:t>
      </w:r>
      <w:r w:rsidR="00AB25DF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r w:rsidR="00094401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r w:rsidR="00AB25DF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es-ES"/>
        </w:rPr>
        <w:t>ՀՀ</w:t>
      </w:r>
      <w:r w:rsidR="00AB25DF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hy-AM"/>
        </w:rPr>
        <w:t>Գեղարքունիքի</w:t>
      </w:r>
      <w:r w:rsidR="00AB25DF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hy-AM"/>
        </w:rPr>
        <w:t>մարզի</w:t>
      </w:r>
      <w:r w:rsidR="00094401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proofErr w:type="spellStart"/>
      <w:r w:rsidR="00DD1A63" w:rsidRPr="004D7AD1">
        <w:rPr>
          <w:rFonts w:ascii="Arial Unicode" w:hAnsi="Arial Unicode" w:cs="Sylfaen"/>
          <w:sz w:val="24"/>
          <w:szCs w:val="24"/>
        </w:rPr>
        <w:t>Վարդենիսի</w:t>
      </w:r>
      <w:proofErr w:type="spellEnd"/>
      <w:r w:rsidR="00DD1A63"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>&lt;&lt;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Բադեյան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&gt;&gt; </w:t>
      </w:r>
      <w:r w:rsidR="00DD1A63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proofErr w:type="spellStart"/>
      <w:r w:rsidR="00DD1A63" w:rsidRPr="004D7AD1">
        <w:rPr>
          <w:rFonts w:ascii="Arial Unicode" w:hAnsi="Arial Unicode" w:cs="Sylfaen"/>
          <w:sz w:val="24"/>
          <w:szCs w:val="24"/>
        </w:rPr>
        <w:t>քոլեջ</w:t>
      </w:r>
      <w:proofErr w:type="spellEnd"/>
      <w:r w:rsidR="00444995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="00094401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="00444995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es-ES"/>
        </w:rPr>
        <w:t>ՊՈԱԿ-ի</w:t>
      </w:r>
      <w:r w:rsidR="00AB25DF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կարիքների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համար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անհրաժեշտություն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է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առաջացել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ձեռք բերել  հետևյալ  ապրանքները :Հայտնում</w:t>
      </w:r>
      <w:r w:rsidR="00094401" w:rsidRPr="004D7AD1">
        <w:rPr>
          <w:rFonts w:ascii="Arial Unicode" w:hAnsi="Arial Unicode"/>
          <w:sz w:val="24"/>
          <w:szCs w:val="24"/>
          <w:lang w:val="es-ES"/>
        </w:rPr>
        <w:t xml:space="preserve">   </w:t>
      </w:r>
      <w:r w:rsidRPr="004D7AD1">
        <w:rPr>
          <w:rFonts w:ascii="Arial Unicode" w:hAnsi="Arial Unicode"/>
          <w:sz w:val="24"/>
          <w:szCs w:val="24"/>
          <w:lang w:val="af-ZA"/>
        </w:rPr>
        <w:t>ենք, որ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գնման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առարկայի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վերաբերյալ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Ձեր</w:t>
      </w:r>
      <w:r w:rsidR="00094401" w:rsidRPr="004D7AD1">
        <w:rPr>
          <w:rFonts w:ascii="Arial Unicode" w:hAnsi="Arial Unicode"/>
          <w:sz w:val="24"/>
          <w:szCs w:val="24"/>
          <w:lang w:val="es-ES"/>
        </w:rPr>
        <w:t xml:space="preserve">   </w:t>
      </w:r>
      <w:r w:rsidRPr="004D7AD1">
        <w:rPr>
          <w:rFonts w:ascii="Arial Unicode" w:hAnsi="Arial Unicode"/>
          <w:sz w:val="24"/>
          <w:szCs w:val="24"/>
          <w:lang w:val="af-ZA"/>
        </w:rPr>
        <w:t>կազմակերպության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գնային առաջարկը  </w:t>
      </w:r>
      <w:r w:rsidRPr="004D7AD1">
        <w:rPr>
          <w:rFonts w:ascii="Arial Unicode" w:hAnsi="Arial Unicode"/>
          <w:sz w:val="24"/>
          <w:szCs w:val="24"/>
          <w:lang w:val="af-ZA"/>
        </w:rPr>
        <w:t>անհրաժեշտ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է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ներկայացնե</w:t>
      </w:r>
      <w:r w:rsidR="004D7AD1">
        <w:rPr>
          <w:rFonts w:ascii="Arial Unicode" w:hAnsi="Arial Unicode"/>
          <w:sz w:val="24"/>
          <w:szCs w:val="24"/>
          <w:lang w:val="af-ZA"/>
        </w:rPr>
        <w:t>լ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 ՀՀ </w:t>
      </w:r>
      <w:r w:rsidRPr="004D7AD1">
        <w:rPr>
          <w:rFonts w:ascii="Arial Unicode" w:hAnsi="Arial Unicode"/>
          <w:sz w:val="24"/>
          <w:szCs w:val="24"/>
          <w:lang w:val="hy-AM"/>
        </w:rPr>
        <w:t>Գեղարքունիքի</w:t>
      </w:r>
      <w:r w:rsidR="00AB25DF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hy-AM"/>
        </w:rPr>
        <w:t>մարզի</w:t>
      </w:r>
      <w:r w:rsidR="00094401" w:rsidRPr="004D7AD1">
        <w:rPr>
          <w:rFonts w:ascii="Arial Unicode" w:hAnsi="Arial Unicode"/>
          <w:sz w:val="24"/>
          <w:szCs w:val="24"/>
          <w:lang w:val="es-ES"/>
        </w:rPr>
        <w:t xml:space="preserve">  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ru-RU"/>
        </w:rPr>
        <w:t>ՀՀ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es-ES"/>
        </w:rPr>
        <w:t xml:space="preserve">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Վարդենիսի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&lt;&lt;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Բադեյան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&gt;&gt;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պետական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քոլեջ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</w:t>
      </w:r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  <w:lang w:val="af-ZA"/>
        </w:rPr>
        <w:t xml:space="preserve"> 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hy-AM"/>
        </w:rPr>
        <w:t xml:space="preserve">  </w:t>
      </w:r>
      <w:r w:rsidR="00DD1A63" w:rsidRPr="004D7AD1">
        <w:rPr>
          <w:rFonts w:ascii="Arial Unicode" w:eastAsia="Calibri" w:hAnsi="Arial Unicode" w:cs="Times New Roman"/>
          <w:i/>
          <w:color w:val="FF0000"/>
          <w:lang w:val="af-ZA"/>
        </w:rPr>
        <w:t>» ՊՈԱԿ</w:t>
      </w:r>
      <w:r w:rsidR="00DD1A63" w:rsidRPr="004D7AD1">
        <w:rPr>
          <w:rFonts w:ascii="Arial Unicode" w:hAnsi="Arial Unicode"/>
          <w:sz w:val="24"/>
          <w:szCs w:val="24"/>
          <w:lang w:val="es-ES"/>
        </w:rPr>
        <w:t xml:space="preserve"> </w:t>
      </w:r>
      <w:proofErr w:type="spellStart"/>
      <w:r w:rsidR="00AB25DF" w:rsidRPr="004D7AD1">
        <w:rPr>
          <w:rFonts w:ascii="Arial Unicode" w:hAnsi="Arial Unicode"/>
          <w:sz w:val="24"/>
          <w:szCs w:val="24"/>
        </w:rPr>
        <w:t>մինչև</w:t>
      </w:r>
      <w:proofErr w:type="spellEnd"/>
      <w:r w:rsidRPr="004D7AD1">
        <w:rPr>
          <w:rFonts w:ascii="Arial Unicode" w:hAnsi="Arial Unicode"/>
          <w:sz w:val="24"/>
          <w:szCs w:val="24"/>
          <w:lang w:val="hy-AM"/>
        </w:rPr>
        <w:t xml:space="preserve">   </w:t>
      </w:r>
      <w:r w:rsidRPr="004D7AD1">
        <w:rPr>
          <w:rFonts w:ascii="Arial Unicode" w:hAnsi="Arial Unicode"/>
          <w:sz w:val="24"/>
          <w:szCs w:val="24"/>
          <w:lang w:val="af-ZA"/>
        </w:rPr>
        <w:t xml:space="preserve">, </w:t>
      </w:r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 201</w:t>
      </w:r>
      <w:r w:rsidR="00DD1A63" w:rsidRPr="004D7AD1">
        <w:rPr>
          <w:rFonts w:ascii="Arial Unicode" w:hAnsi="Arial Unicode" w:cs="Sylfaen"/>
          <w:sz w:val="24"/>
          <w:szCs w:val="24"/>
          <w:lang w:val="es-ES"/>
        </w:rPr>
        <w:t>8</w:t>
      </w:r>
      <w:r w:rsidR="00444995"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proofErr w:type="spellStart"/>
      <w:r w:rsidRPr="004D7AD1">
        <w:rPr>
          <w:rFonts w:ascii="Arial Unicode" w:hAnsi="Arial Unicode" w:cs="Sylfaen"/>
          <w:sz w:val="24"/>
          <w:szCs w:val="24"/>
          <w:lang w:val="es-ES"/>
        </w:rPr>
        <w:t>թվականի</w:t>
      </w:r>
      <w:proofErr w:type="spellEnd"/>
      <w:r w:rsidR="00AB25DF"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r w:rsidR="00DD1A63"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proofErr w:type="spellStart"/>
      <w:r w:rsidR="00FD3DDC">
        <w:rPr>
          <w:rFonts w:ascii="Arial Unicode" w:hAnsi="Arial Unicode" w:cs="Sylfaen"/>
          <w:sz w:val="24"/>
          <w:szCs w:val="24"/>
          <w:lang w:val="es-ES"/>
        </w:rPr>
        <w:t>սեպտեմբերի</w:t>
      </w:r>
      <w:proofErr w:type="spellEnd"/>
      <w:r w:rsidR="00094A59">
        <w:rPr>
          <w:rFonts w:ascii="Arial Unicode" w:hAnsi="Arial Unicode" w:cs="Sylfaen"/>
          <w:sz w:val="24"/>
          <w:szCs w:val="24"/>
          <w:lang w:val="es-ES"/>
        </w:rPr>
        <w:t xml:space="preserve"> 5</w:t>
      </w:r>
      <w:r w:rsidR="00FD3DDC">
        <w:rPr>
          <w:rFonts w:ascii="Arial Unicode" w:hAnsi="Arial Unicode" w:cs="Sylfaen"/>
          <w:sz w:val="24"/>
          <w:szCs w:val="24"/>
          <w:lang w:val="es-ES"/>
        </w:rPr>
        <w:t>-ը</w:t>
      </w:r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, </w:t>
      </w:r>
      <w:proofErr w:type="spellStart"/>
      <w:r w:rsidRPr="004D7AD1">
        <w:rPr>
          <w:rFonts w:ascii="Arial Unicode" w:hAnsi="Arial Unicode" w:cs="Sylfaen"/>
          <w:sz w:val="24"/>
          <w:szCs w:val="24"/>
          <w:lang w:val="es-ES"/>
        </w:rPr>
        <w:t>ժամը</w:t>
      </w:r>
      <w:proofErr w:type="spellEnd"/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 10:00-ը:</w:t>
      </w:r>
    </w:p>
    <w:p w:rsidR="00CC3F3D" w:rsidRPr="004D7AD1" w:rsidRDefault="00CC3F3D" w:rsidP="00CC3F3D">
      <w:pPr>
        <w:pStyle w:val="norm"/>
        <w:spacing w:line="240" w:lineRule="auto"/>
        <w:ind w:left="-540" w:firstLine="0"/>
        <w:rPr>
          <w:rFonts w:ascii="Arial Unicode" w:hAnsi="Arial Unicode"/>
          <w:sz w:val="24"/>
          <w:szCs w:val="24"/>
          <w:lang w:val="af-ZA"/>
        </w:rPr>
      </w:pPr>
      <w:r w:rsidRPr="004D7AD1">
        <w:rPr>
          <w:rFonts w:ascii="Arial Unicode" w:hAnsi="Arial Unicode"/>
          <w:sz w:val="24"/>
          <w:szCs w:val="24"/>
          <w:lang w:val="af-ZA"/>
        </w:rPr>
        <w:t>Հայտերը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կբացվեն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ՀՀ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hy-AM"/>
        </w:rPr>
        <w:t>Գեղարքունիքի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hy-AM"/>
        </w:rPr>
        <w:t>մարզի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ru-RU"/>
        </w:rPr>
        <w:t>ՀՀ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es-ES"/>
        </w:rPr>
        <w:t xml:space="preserve">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Վարդենիսի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&lt;&lt;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Բադեյան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&gt;&gt;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պետական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</w:rPr>
        <w:t>քոլեջ</w:t>
      </w:r>
      <w:proofErr w:type="spellEnd"/>
      <w:r w:rsidR="00DD1A63" w:rsidRPr="004D7AD1">
        <w:rPr>
          <w:rFonts w:ascii="Arial Unicode" w:eastAsia="Calibri" w:hAnsi="Arial Unicode" w:cs="Arial"/>
          <w:color w:val="000000"/>
          <w:shd w:val="clear" w:color="auto" w:fill="FFFFFF"/>
          <w:lang w:val="es-ES"/>
        </w:rPr>
        <w:t xml:space="preserve"> </w:t>
      </w:r>
      <w:r w:rsidR="00DD1A63" w:rsidRPr="004D7AD1">
        <w:rPr>
          <w:rFonts w:ascii="Arial Unicode" w:eastAsia="Calibri" w:hAnsi="Arial Unicode" w:cs="Sylfaen"/>
          <w:color w:val="000000"/>
          <w:shd w:val="clear" w:color="auto" w:fill="FFFFFF"/>
          <w:lang w:val="af-ZA"/>
        </w:rPr>
        <w:t xml:space="preserve"> </w:t>
      </w:r>
      <w:r w:rsidR="00DD1A63" w:rsidRPr="004D7AD1">
        <w:rPr>
          <w:rFonts w:ascii="Arial Unicode" w:eastAsia="Calibri" w:hAnsi="Arial Unicode" w:cs="Times New Roman"/>
          <w:sz w:val="18"/>
          <w:szCs w:val="18"/>
          <w:lang w:val="hy-AM"/>
        </w:rPr>
        <w:t xml:space="preserve">  </w:t>
      </w:r>
      <w:r w:rsidR="00DD1A63" w:rsidRPr="004D7AD1">
        <w:rPr>
          <w:rFonts w:ascii="Arial Unicode" w:eastAsia="Calibri" w:hAnsi="Arial Unicode" w:cs="Times New Roman"/>
          <w:i/>
          <w:color w:val="FF0000"/>
          <w:lang w:val="af-ZA"/>
        </w:rPr>
        <w:t>» ՊՈԱԿ</w:t>
      </w:r>
      <w:r w:rsidR="00DD1A63" w:rsidRPr="004D7AD1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hy-AM"/>
        </w:rPr>
        <w:t>շենքում</w:t>
      </w:r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r w:rsidR="00444995" w:rsidRPr="004D7AD1">
        <w:rPr>
          <w:rFonts w:ascii="Arial Unicode" w:hAnsi="Arial Unicode" w:cs="Sylfaen"/>
          <w:sz w:val="24"/>
          <w:szCs w:val="24"/>
          <w:lang w:val="es-ES"/>
        </w:rPr>
        <w:t>201</w:t>
      </w:r>
      <w:r w:rsidR="00DD1A63" w:rsidRPr="004D7AD1">
        <w:rPr>
          <w:rFonts w:ascii="Arial Unicode" w:hAnsi="Arial Unicode" w:cs="Sylfaen"/>
          <w:sz w:val="24"/>
          <w:szCs w:val="24"/>
          <w:lang w:val="es-ES"/>
        </w:rPr>
        <w:t xml:space="preserve">8  </w:t>
      </w:r>
      <w:r w:rsidR="00444995" w:rsidRPr="004D7AD1">
        <w:rPr>
          <w:rFonts w:ascii="Arial Unicode" w:hAnsi="Arial Unicode" w:cs="Sylfaen"/>
          <w:sz w:val="24"/>
          <w:szCs w:val="24"/>
          <w:lang w:val="es-ES"/>
        </w:rPr>
        <w:t xml:space="preserve">  </w:t>
      </w:r>
      <w:proofErr w:type="spellStart"/>
      <w:r w:rsidR="00444995" w:rsidRPr="004D7AD1">
        <w:rPr>
          <w:rFonts w:ascii="Arial Unicode" w:hAnsi="Arial Unicode" w:cs="Sylfaen"/>
          <w:sz w:val="24"/>
          <w:szCs w:val="24"/>
          <w:lang w:val="es-ES"/>
        </w:rPr>
        <w:t>թվականի</w:t>
      </w:r>
      <w:proofErr w:type="spellEnd"/>
      <w:r w:rsidR="00AB25DF" w:rsidRPr="004D7AD1">
        <w:rPr>
          <w:rFonts w:ascii="Arial Unicode" w:hAnsi="Arial Unicode" w:cs="Sylfaen"/>
          <w:sz w:val="24"/>
          <w:szCs w:val="24"/>
          <w:lang w:val="es-ES"/>
        </w:rPr>
        <w:t xml:space="preserve"> </w:t>
      </w:r>
      <w:r w:rsidR="00AE4C0D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094A59">
        <w:rPr>
          <w:rFonts w:ascii="Arial Unicode" w:hAnsi="Arial Unicode" w:cs="Sylfaen"/>
          <w:sz w:val="24"/>
          <w:szCs w:val="24"/>
          <w:lang w:val="es-ES"/>
        </w:rPr>
        <w:t>05</w:t>
      </w:r>
      <w:r w:rsidR="005525EB">
        <w:rPr>
          <w:rFonts w:ascii="Arial Unicode" w:hAnsi="Arial Unicode" w:cs="Sylfaen"/>
          <w:sz w:val="24"/>
          <w:szCs w:val="24"/>
          <w:lang w:val="es-ES"/>
        </w:rPr>
        <w:t>.09.2018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 w:cs="Sylfaen"/>
          <w:sz w:val="24"/>
          <w:szCs w:val="24"/>
          <w:lang w:val="es-ES"/>
        </w:rPr>
        <w:t>-</w:t>
      </w:r>
      <w:r w:rsidRPr="004D7AD1">
        <w:rPr>
          <w:rFonts w:ascii="Arial Unicode" w:hAnsi="Arial Unicode" w:cs="Sylfaen"/>
          <w:sz w:val="24"/>
          <w:szCs w:val="24"/>
          <w:lang w:val="hy-AM"/>
        </w:rPr>
        <w:t>ին</w:t>
      </w:r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, </w:t>
      </w:r>
      <w:proofErr w:type="spellStart"/>
      <w:r w:rsidRPr="004D7AD1">
        <w:rPr>
          <w:rFonts w:ascii="Arial Unicode" w:hAnsi="Arial Unicode" w:cs="Sylfaen"/>
          <w:sz w:val="24"/>
          <w:szCs w:val="24"/>
          <w:lang w:val="es-ES"/>
        </w:rPr>
        <w:t>ժամը</w:t>
      </w:r>
      <w:proofErr w:type="spellEnd"/>
      <w:r w:rsidRPr="004D7AD1">
        <w:rPr>
          <w:rFonts w:ascii="Arial Unicode" w:hAnsi="Arial Unicode" w:cs="Sylfaen"/>
          <w:sz w:val="24"/>
          <w:szCs w:val="24"/>
          <w:lang w:val="es-ES"/>
        </w:rPr>
        <w:t xml:space="preserve"> 10:00-</w:t>
      </w:r>
      <w:r w:rsidR="00094401" w:rsidRPr="004D7AD1">
        <w:rPr>
          <w:rFonts w:ascii="Arial Unicode" w:hAnsi="Arial Unicode" w:cs="Sylfaen"/>
          <w:sz w:val="24"/>
          <w:szCs w:val="24"/>
          <w:lang w:val="ru-RU"/>
        </w:rPr>
        <w:t>ին</w:t>
      </w:r>
      <w:r w:rsidRPr="004D7AD1">
        <w:rPr>
          <w:rFonts w:ascii="Arial Unicode" w:hAnsi="Arial Unicode" w:cs="Sylfaen"/>
          <w:sz w:val="24"/>
          <w:szCs w:val="24"/>
          <w:lang w:val="es-ES"/>
        </w:rPr>
        <w:t>:</w:t>
      </w:r>
    </w:p>
    <w:p w:rsidR="00CC3F3D" w:rsidRPr="004D7AD1" w:rsidRDefault="00CC3F3D" w:rsidP="00CC3F3D">
      <w:pPr>
        <w:pStyle w:val="norm"/>
        <w:spacing w:line="240" w:lineRule="auto"/>
        <w:ind w:left="-540" w:firstLine="0"/>
        <w:rPr>
          <w:rFonts w:ascii="Arial Unicode" w:hAnsi="Arial Unicode"/>
          <w:sz w:val="24"/>
          <w:szCs w:val="24"/>
          <w:lang w:val="af-ZA"/>
        </w:rPr>
      </w:pPr>
      <w:r w:rsidRPr="004D7AD1">
        <w:rPr>
          <w:rFonts w:ascii="Arial Unicode" w:hAnsi="Arial Unicode"/>
          <w:sz w:val="24"/>
          <w:szCs w:val="24"/>
          <w:lang w:val="af-ZA"/>
        </w:rPr>
        <w:t>Հայտը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ներառում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="00094401"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Pr="004D7AD1">
        <w:rPr>
          <w:rFonts w:ascii="Arial Unicode" w:hAnsi="Arial Unicode"/>
          <w:sz w:val="24"/>
          <w:szCs w:val="24"/>
          <w:lang w:val="af-ZA"/>
        </w:rPr>
        <w:t>է</w:t>
      </w:r>
      <w:r w:rsidR="00094401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գնման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ընթացակարգին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մասնակցելու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Pr="004D7AD1">
        <w:rPr>
          <w:rFonts w:ascii="Arial Unicode" w:hAnsi="Arial Unicode"/>
          <w:sz w:val="24"/>
          <w:szCs w:val="24"/>
          <w:lang w:val="af-ZA"/>
        </w:rPr>
        <w:t>գնային</w:t>
      </w:r>
      <w:r w:rsidR="00094401"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Pr="004D7AD1">
        <w:rPr>
          <w:rFonts w:ascii="Arial Unicode" w:hAnsi="Arial Unicode"/>
          <w:sz w:val="24"/>
          <w:szCs w:val="24"/>
          <w:lang w:val="af-ZA"/>
        </w:rPr>
        <w:t>առաջարկը: Հայտն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անհրաժեշտ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է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ներկայացնել</w:t>
      </w:r>
      <w:r w:rsidR="00094401" w:rsidRPr="004D7AD1">
        <w:rPr>
          <w:rFonts w:ascii="Arial Unicode" w:hAnsi="Arial Unicode"/>
          <w:sz w:val="24"/>
          <w:szCs w:val="24"/>
          <w:lang w:val="af-ZA"/>
        </w:rPr>
        <w:t xml:space="preserve">   </w:t>
      </w:r>
      <w:r w:rsidRPr="004D7AD1">
        <w:rPr>
          <w:rFonts w:ascii="Arial Unicode" w:hAnsi="Arial Unicode"/>
          <w:sz w:val="24"/>
          <w:szCs w:val="24"/>
          <w:lang w:val="af-ZA"/>
        </w:rPr>
        <w:t>ընթացակարգի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094401"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Pr="004D7AD1">
        <w:rPr>
          <w:rFonts w:ascii="Arial Unicode" w:hAnsi="Arial Unicode"/>
          <w:sz w:val="24"/>
          <w:szCs w:val="24"/>
          <w:lang w:val="af-ZA"/>
        </w:rPr>
        <w:t>հրավերով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սահմանված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Pr="004D7AD1">
        <w:rPr>
          <w:rFonts w:ascii="Arial Unicode" w:hAnsi="Arial Unicode"/>
          <w:sz w:val="24"/>
          <w:szCs w:val="24"/>
          <w:lang w:val="af-ZA"/>
        </w:rPr>
        <w:t>կարգով:</w:t>
      </w:r>
    </w:p>
    <w:p w:rsidR="00CC3F3D" w:rsidRPr="004D7AD1" w:rsidRDefault="00094401" w:rsidP="00CC3F3D">
      <w:pPr>
        <w:pStyle w:val="norm"/>
        <w:spacing w:line="240" w:lineRule="auto"/>
        <w:ind w:left="-567" w:firstLine="0"/>
        <w:rPr>
          <w:rFonts w:ascii="Arial Unicode" w:hAnsi="Arial Unicode"/>
          <w:sz w:val="24"/>
          <w:szCs w:val="24"/>
          <w:lang w:val="af-ZA"/>
        </w:rPr>
      </w:pPr>
      <w:r w:rsidRPr="004D7AD1">
        <w:rPr>
          <w:rFonts w:ascii="Arial Unicode" w:hAnsi="Arial Unicode"/>
          <w:sz w:val="24"/>
          <w:szCs w:val="24"/>
          <w:lang w:val="af-ZA"/>
        </w:rPr>
        <w:t xml:space="preserve">  </w:t>
      </w:r>
      <w:r w:rsidR="00CC3F3D" w:rsidRPr="004D7AD1">
        <w:rPr>
          <w:rFonts w:ascii="Arial Unicode" w:hAnsi="Arial Unicode"/>
          <w:sz w:val="24"/>
          <w:szCs w:val="24"/>
          <w:lang w:val="af-ZA"/>
        </w:rPr>
        <w:br/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Գնային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առաջարկը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ներառում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է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գինը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և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մասնակցի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հայտարարությունը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որակավորման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չափանիշներին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իր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հատկանիշների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համապատասխանությունը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և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գրանցման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պահից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հետո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դրանց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առկայությունը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ինչպես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նաև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տեխնիկական</w:t>
      </w:r>
      <w:r w:rsidR="00444995" w:rsidRPr="004D7AD1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 w:cs="Sylfaen"/>
          <w:sz w:val="24"/>
          <w:szCs w:val="24"/>
          <w:lang w:val="hy-AM"/>
        </w:rPr>
        <w:t>հատկանիշները</w:t>
      </w:r>
      <w:r w:rsidR="00CC3F3D" w:rsidRPr="004D7AD1">
        <w:rPr>
          <w:rFonts w:ascii="Arial Unicode" w:hAnsi="Arial Unicode"/>
          <w:sz w:val="24"/>
          <w:szCs w:val="24"/>
          <w:lang w:val="af-ZA"/>
        </w:rPr>
        <w:t xml:space="preserve">;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Խնդրվում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է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օրենքով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սահմանված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կարգով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տեղեկացնել</w:t>
      </w:r>
      <w:r w:rsidR="00AB25DF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ձեռքբերվող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ապրանքի</w:t>
      </w:r>
      <w:r w:rsidR="00444995" w:rsidRPr="004D7AD1">
        <w:rPr>
          <w:rFonts w:ascii="Arial Unicode" w:hAnsi="Arial Unicode"/>
          <w:sz w:val="24"/>
          <w:szCs w:val="24"/>
          <w:lang w:val="af-ZA"/>
        </w:rPr>
        <w:t xml:space="preserve"> </w:t>
      </w:r>
      <w:r w:rsidR="00CC3F3D" w:rsidRPr="004D7AD1">
        <w:rPr>
          <w:rFonts w:ascii="Arial Unicode" w:hAnsi="Arial Unicode"/>
          <w:sz w:val="24"/>
          <w:szCs w:val="24"/>
          <w:lang w:val="hy-AM"/>
        </w:rPr>
        <w:t>տեսակի</w:t>
      </w:r>
      <w:r w:rsidR="00CC3F3D" w:rsidRPr="004D7AD1">
        <w:rPr>
          <w:rFonts w:ascii="Arial Unicode" w:hAnsi="Arial Unicode"/>
          <w:sz w:val="24"/>
          <w:szCs w:val="24"/>
          <w:lang w:val="af-ZA"/>
        </w:rPr>
        <w:t>, որակի  ,տեխնիկական  բնութագրերի  և  այլ  չափանիշների  մասին:</w:t>
      </w:r>
    </w:p>
    <w:p w:rsidR="00CC3F3D" w:rsidRPr="004D7AD1" w:rsidRDefault="00CC3F3D" w:rsidP="00CC3F3D">
      <w:pPr>
        <w:pStyle w:val="norm"/>
        <w:spacing w:line="240" w:lineRule="auto"/>
        <w:ind w:left="-567" w:firstLine="0"/>
        <w:rPr>
          <w:rFonts w:ascii="Arial Unicode" w:hAnsi="Arial Unicode"/>
          <w:sz w:val="24"/>
          <w:szCs w:val="24"/>
          <w:lang w:val="af-ZA"/>
        </w:rPr>
      </w:pPr>
      <w:r w:rsidRPr="004D7AD1">
        <w:rPr>
          <w:rFonts w:ascii="Arial Unicode" w:hAnsi="Arial Unicode"/>
          <w:sz w:val="24"/>
          <w:szCs w:val="24"/>
          <w:lang w:val="af-ZA"/>
        </w:rPr>
        <w:t>Ստորև  ներկայացվում  է  ձեռք  բերվող  ապրանքների  քանակական  և  որակական  բնութագրերի  տվյալները;</w:t>
      </w:r>
    </w:p>
    <w:p w:rsidR="00CC3F3D" w:rsidRPr="004D7AD1" w:rsidRDefault="00CC3F3D" w:rsidP="00CC3F3D">
      <w:pPr>
        <w:pStyle w:val="norm"/>
        <w:spacing w:line="240" w:lineRule="auto"/>
        <w:ind w:left="-567" w:firstLine="0"/>
        <w:rPr>
          <w:rFonts w:ascii="Arial Unicode" w:hAnsi="Arial Unicode"/>
          <w:sz w:val="24"/>
          <w:szCs w:val="24"/>
          <w:lang w:val="af-ZA"/>
        </w:rPr>
      </w:pPr>
    </w:p>
    <w:p w:rsidR="00CC3F3D" w:rsidRPr="004D7AD1" w:rsidRDefault="00CC3F3D" w:rsidP="00CC3F3D">
      <w:pPr>
        <w:pStyle w:val="norm"/>
        <w:spacing w:line="240" w:lineRule="auto"/>
        <w:ind w:left="-567" w:firstLine="0"/>
        <w:rPr>
          <w:rFonts w:ascii="Arial Unicode" w:hAnsi="Arial Unicode"/>
          <w:sz w:val="24"/>
          <w:szCs w:val="24"/>
          <w:lang w:val="af-ZA"/>
        </w:rPr>
      </w:pPr>
    </w:p>
    <w:p w:rsidR="00AE4C0D" w:rsidRPr="004D7AD1" w:rsidRDefault="00AE4C0D" w:rsidP="00AE4C0D">
      <w:pPr>
        <w:jc w:val="right"/>
        <w:rPr>
          <w:rFonts w:ascii="Arial Unicode" w:hAnsi="Arial Unicode"/>
          <w:i/>
          <w:sz w:val="18"/>
          <w:lang w:val="hy-AM"/>
        </w:rPr>
      </w:pPr>
      <w:r w:rsidRPr="004D7AD1">
        <w:rPr>
          <w:rFonts w:ascii="Arial Unicode" w:hAnsi="Arial Unicode"/>
          <w:i/>
          <w:sz w:val="18"/>
          <w:lang w:val="hy-AM"/>
        </w:rPr>
        <w:t>Հավելված N 1</w:t>
      </w:r>
    </w:p>
    <w:p w:rsidR="00AE4C0D" w:rsidRPr="004D7AD1" w:rsidRDefault="00AE4C0D" w:rsidP="00AE4C0D">
      <w:pPr>
        <w:jc w:val="right"/>
        <w:rPr>
          <w:rFonts w:ascii="Arial Unicode" w:hAnsi="Arial Unicode"/>
          <w:i/>
          <w:sz w:val="18"/>
          <w:lang w:val="hy-AM"/>
        </w:rPr>
      </w:pPr>
      <w:r w:rsidRPr="004D7AD1">
        <w:rPr>
          <w:rFonts w:ascii="Arial Unicode" w:hAnsi="Arial Unicode"/>
          <w:i/>
          <w:sz w:val="18"/>
          <w:lang w:val="hy-AM"/>
        </w:rPr>
        <w:t xml:space="preserve">«    </w:t>
      </w:r>
      <w:r w:rsidR="002E1431">
        <w:rPr>
          <w:rFonts w:ascii="Arial Unicode" w:hAnsi="Arial Unicode"/>
          <w:i/>
          <w:sz w:val="18"/>
          <w:lang w:val="en-US"/>
        </w:rPr>
        <w:t>29</w:t>
      </w:r>
      <w:r w:rsidRPr="004D7AD1">
        <w:rPr>
          <w:rFonts w:ascii="Arial Unicode" w:hAnsi="Arial Unicode"/>
          <w:i/>
          <w:sz w:val="18"/>
          <w:lang w:val="hy-AM"/>
        </w:rPr>
        <w:t xml:space="preserve">    »      </w:t>
      </w:r>
      <w:r w:rsidR="002E1431">
        <w:rPr>
          <w:rFonts w:ascii="Arial Unicode" w:hAnsi="Arial Unicode"/>
          <w:i/>
          <w:sz w:val="18"/>
          <w:lang w:val="en-US"/>
        </w:rPr>
        <w:t>08</w:t>
      </w:r>
      <w:r w:rsidR="002E1431">
        <w:rPr>
          <w:rFonts w:ascii="Arial Unicode" w:hAnsi="Arial Unicode"/>
          <w:i/>
          <w:sz w:val="18"/>
          <w:lang w:val="hy-AM"/>
        </w:rPr>
        <w:t xml:space="preserve">       20</w:t>
      </w:r>
      <w:r w:rsidR="002E1431">
        <w:rPr>
          <w:rFonts w:ascii="Arial Unicode" w:hAnsi="Arial Unicode"/>
          <w:i/>
          <w:sz w:val="18"/>
          <w:lang w:val="en-US"/>
        </w:rPr>
        <w:t>18</w:t>
      </w:r>
      <w:r w:rsidRPr="004D7AD1">
        <w:rPr>
          <w:rFonts w:ascii="Arial Unicode" w:hAnsi="Arial Unicode"/>
          <w:i/>
          <w:sz w:val="18"/>
          <w:lang w:val="hy-AM"/>
        </w:rPr>
        <w:t xml:space="preserve">թ. կնքված </w:t>
      </w:r>
    </w:p>
    <w:p w:rsidR="00AE4C0D" w:rsidRPr="004D7AD1" w:rsidRDefault="00AE4C0D" w:rsidP="00AE4C0D">
      <w:pPr>
        <w:jc w:val="right"/>
        <w:rPr>
          <w:rFonts w:ascii="Arial Unicode" w:hAnsi="Arial Unicode"/>
          <w:i/>
          <w:sz w:val="18"/>
          <w:lang w:val="hy-AM"/>
        </w:rPr>
      </w:pPr>
      <w:r w:rsidRPr="004D7AD1">
        <w:rPr>
          <w:rFonts w:ascii="Arial Unicode" w:hAnsi="Arial Unicode"/>
          <w:i/>
          <w:sz w:val="18"/>
          <w:lang w:val="hy-AM"/>
        </w:rPr>
        <w:t xml:space="preserve">                      ծածկագրով պայմանագրի</w:t>
      </w:r>
    </w:p>
    <w:p w:rsidR="00AE4C0D" w:rsidRPr="004D7AD1" w:rsidRDefault="00AE4C0D" w:rsidP="00AE4C0D">
      <w:pPr>
        <w:jc w:val="center"/>
        <w:rPr>
          <w:rFonts w:ascii="Arial Unicode" w:hAnsi="Arial Unicode"/>
          <w:sz w:val="18"/>
          <w:lang w:val="hy-AM"/>
        </w:rPr>
      </w:pPr>
    </w:p>
    <w:p w:rsidR="00AE4C0D" w:rsidRPr="004D7AD1" w:rsidRDefault="00AE4C0D" w:rsidP="00AE4C0D">
      <w:pPr>
        <w:jc w:val="center"/>
        <w:rPr>
          <w:rFonts w:ascii="Arial Unicode" w:hAnsi="Arial Unicode"/>
          <w:sz w:val="20"/>
          <w:lang w:val="hy-AM"/>
        </w:rPr>
      </w:pPr>
    </w:p>
    <w:p w:rsidR="00AE4C0D" w:rsidRPr="00FD3DDC" w:rsidRDefault="00AE4C0D" w:rsidP="00AE4C0D">
      <w:pPr>
        <w:jc w:val="center"/>
        <w:rPr>
          <w:rFonts w:ascii="Arial Unicode" w:hAnsi="Arial Unicode"/>
          <w:sz w:val="20"/>
          <w:lang w:val="en-US"/>
        </w:rPr>
      </w:pPr>
      <w:r w:rsidRPr="004D7AD1">
        <w:rPr>
          <w:rFonts w:ascii="Arial Unicode" w:hAnsi="Arial Unicode"/>
          <w:sz w:val="20"/>
          <w:lang w:val="hy-AM"/>
        </w:rPr>
        <w:t xml:space="preserve">ՏԵԽՆԻԿԱԿԱՆ </w:t>
      </w:r>
      <w:r w:rsidR="00FD3DDC">
        <w:rPr>
          <w:rFonts w:ascii="Arial Unicode" w:hAnsi="Arial Unicode"/>
          <w:sz w:val="20"/>
          <w:lang w:val="hy-AM"/>
        </w:rPr>
        <w:t>ԲՆՈՒԹԱԳԻՐ - ԳՆՄԱՆ ԺԱՄԱՆԱԿԱՑՈՒՅՑ</w:t>
      </w:r>
    </w:p>
    <w:p w:rsidR="00AE4C0D" w:rsidRPr="004D7AD1" w:rsidRDefault="00AE4C0D" w:rsidP="00AE4C0D">
      <w:pPr>
        <w:jc w:val="center"/>
        <w:rPr>
          <w:rFonts w:ascii="Arial Unicode" w:hAnsi="Arial Unicode"/>
          <w:sz w:val="20"/>
          <w:lang w:val="hy-AM"/>
        </w:rPr>
      </w:pP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</w:r>
      <w:r w:rsidRPr="004D7AD1">
        <w:rPr>
          <w:rFonts w:ascii="Arial Unicode" w:hAnsi="Arial Unicode"/>
          <w:sz w:val="20"/>
          <w:lang w:val="hy-AM"/>
        </w:rPr>
        <w:tab/>
        <w:t xml:space="preserve">                                                                ՀՀ դրամ</w:t>
      </w:r>
    </w:p>
    <w:p w:rsidR="00AE4C0D" w:rsidRPr="004D7AD1" w:rsidRDefault="00AE4C0D" w:rsidP="00AE4C0D">
      <w:pPr>
        <w:jc w:val="center"/>
        <w:rPr>
          <w:rFonts w:ascii="Arial Unicode" w:hAnsi="Arial Unicode"/>
          <w:sz w:val="20"/>
          <w:lang w:val="hy-AM"/>
        </w:rPr>
      </w:pPr>
    </w:p>
    <w:tbl>
      <w:tblPr>
        <w:tblpPr w:leftFromText="180" w:rightFromText="180" w:vertAnchor="text" w:tblpY="1"/>
        <w:tblOverlap w:val="never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1419"/>
        <w:gridCol w:w="1561"/>
        <w:gridCol w:w="992"/>
        <w:gridCol w:w="1663"/>
        <w:gridCol w:w="992"/>
        <w:gridCol w:w="992"/>
        <w:gridCol w:w="1701"/>
        <w:gridCol w:w="567"/>
        <w:gridCol w:w="1418"/>
        <w:gridCol w:w="709"/>
        <w:gridCol w:w="924"/>
      </w:tblGrid>
      <w:tr w:rsidR="00AE4C0D" w:rsidRPr="004D7AD1" w:rsidTr="00313DF7"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Ապրանքի</w:t>
            </w:r>
          </w:p>
        </w:tc>
      </w:tr>
      <w:tr w:rsidR="00AE4C0D" w:rsidRPr="004D7AD1" w:rsidTr="00313DF7">
        <w:trPr>
          <w:trHeight w:val="219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հրավերով նախատեսված չափաբաժնի համարը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գնումների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պլանով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նախատեսված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միջանցիկ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ծածկագիրը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` </w:t>
            </w:r>
            <w:r w:rsidRPr="004D7AD1">
              <w:rPr>
                <w:rFonts w:ascii="Arial Unicode" w:hAnsi="Arial Unicode"/>
                <w:sz w:val="18"/>
              </w:rPr>
              <w:t>ըստ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ԳՄԱ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sz w:val="18"/>
              </w:rPr>
              <w:t>դասակարգման</w:t>
            </w:r>
            <w:r w:rsidRPr="004D7AD1">
              <w:rPr>
                <w:rFonts w:ascii="Arial Unicode" w:hAnsi="Arial Unicode"/>
                <w:sz w:val="18"/>
                <w:lang w:val="en-US"/>
              </w:rPr>
              <w:t xml:space="preserve"> (CPV)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անվանումը և ապրանքային նշանը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արտադրողը և ծագման երկիրը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տեխնիկական բնութագիրը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միավոր գինը/ՀՀ դրամ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ընդհանուր գինը/ՀՀ 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ընդհանուր քանակը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մատակարարման</w:t>
            </w:r>
          </w:p>
        </w:tc>
      </w:tr>
      <w:tr w:rsidR="00AE4C0D" w:rsidRPr="004D7AD1" w:rsidTr="00313DF7">
        <w:trPr>
          <w:cantSplit/>
          <w:trHeight w:val="153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rPr>
                <w:rFonts w:ascii="Arial Unicode" w:hAnsi="Arial Unicode"/>
                <w:sz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հասցեն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ենթակա քանակը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  <w:r w:rsidRPr="004D7AD1">
              <w:rPr>
                <w:rFonts w:ascii="Arial Unicode" w:hAnsi="Arial Unicode"/>
                <w:sz w:val="18"/>
              </w:rPr>
              <w:t>Ժամկետը*</w:t>
            </w:r>
          </w:p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8"/>
                <w:lang w:val="en-US" w:eastAsia="en-US"/>
              </w:rPr>
            </w:pPr>
          </w:p>
        </w:tc>
      </w:tr>
      <w:tr w:rsidR="00AE4C0D" w:rsidRPr="004D7AD1" w:rsidTr="00313DF7">
        <w:trPr>
          <w:cantSplit/>
          <w:trHeight w:val="1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pStyle w:val="BodyTextIndent2"/>
              <w:ind w:firstLine="0"/>
              <w:jc w:val="center"/>
              <w:rPr>
                <w:rFonts w:ascii="Arial Unicode" w:hAnsi="Arial Unicod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6"/>
                <w:szCs w:val="16"/>
                <w:lang w:eastAsia="en-US"/>
              </w:rPr>
            </w:pPr>
          </w:p>
        </w:tc>
      </w:tr>
      <w:tr w:rsidR="00AE4C0D" w:rsidRPr="004D7AD1" w:rsidTr="00313DF7">
        <w:trPr>
          <w:cantSplit/>
          <w:trHeight w:val="18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pStyle w:val="BodyTextIndent2"/>
              <w:ind w:firstLine="0"/>
              <w:jc w:val="center"/>
              <w:rPr>
                <w:rFonts w:ascii="Arial Unicode" w:hAnsi="Arial Unicode"/>
              </w:rPr>
            </w:pPr>
            <w:r w:rsidRPr="004D7AD1">
              <w:rPr>
                <w:rFonts w:ascii="Arial Unicode" w:hAnsi="Arial Unicode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  <w:lang w:val="en-US" w:eastAsia="en-US"/>
              </w:rPr>
            </w:pPr>
            <w:r w:rsidRPr="004D7AD1">
              <w:rPr>
                <w:rFonts w:ascii="Arial Unicode" w:hAnsi="Arial Unicode"/>
                <w:bCs/>
                <w:color w:val="000000"/>
                <w:sz w:val="20"/>
                <w:szCs w:val="20"/>
                <w:lang w:val="hy-AM"/>
              </w:rPr>
              <w:t>34351200/47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20"/>
                <w:szCs w:val="20"/>
                <w:lang w:val="en-US" w:eastAsia="en-US"/>
              </w:rPr>
            </w:pPr>
            <w:r w:rsidRPr="004D7AD1">
              <w:rPr>
                <w:rFonts w:ascii="Arial Unicode" w:hAnsi="Arial Unicode"/>
                <w:bCs/>
                <w:color w:val="000000"/>
                <w:sz w:val="20"/>
                <w:szCs w:val="20"/>
              </w:rPr>
              <w:t>Անվադողեր ձմեռային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F7" w:rsidRPr="004D7AD1" w:rsidRDefault="00AE4C0D" w:rsidP="00313DF7">
            <w:pPr>
              <w:rPr>
                <w:rFonts w:ascii="Arial Unicode" w:hAnsi="Arial Unicode" w:cs="Calibri"/>
                <w:sz w:val="21"/>
                <w:szCs w:val="21"/>
                <w:lang w:val="en-US"/>
              </w:rPr>
            </w:pP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Եվրոպական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կամ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համարժեք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Մարդատար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ավտոմեքենաների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,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այդ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թվում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բեռնաուղևորատար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ավտոմեքենա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>-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ֆուրգոնների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համար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: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Նախատեսված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սովորական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(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ամառային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)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օգտագործման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/>
                <w:sz w:val="21"/>
                <w:szCs w:val="21"/>
              </w:rPr>
              <w:t>համար</w:t>
            </w:r>
            <w:r w:rsidR="00313DF7" w:rsidRPr="004D7AD1">
              <w:rPr>
                <w:rFonts w:ascii="Arial Unicode" w:hAnsi="Arial Unicode"/>
                <w:sz w:val="21"/>
                <w:szCs w:val="21"/>
                <w:lang w:val="en-US"/>
              </w:rPr>
              <w:t>: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Չափերը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և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կառուցվածքը՝</w:t>
            </w:r>
            <w:r w:rsidR="008E5E9E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225*/75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>* R16</w:t>
            </w:r>
            <w:r w:rsidR="008E5E9E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>C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*: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Կրողունակության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ինդեքսը՝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91**: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Արագության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կատեգորիան՝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H*: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Նախատեսված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առանց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օդախցիկի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* /tubeless/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օգտագործման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համար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: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Արտադրության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տարեթիվը՝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նվազագույնը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մատակարարման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տարեթվին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նախորդող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 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</w:rPr>
              <w:t>տարեթիվ</w:t>
            </w:r>
            <w:r w:rsidR="00313DF7"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: </w:t>
            </w:r>
          </w:p>
          <w:p w:rsidR="00313DF7" w:rsidRPr="004D7AD1" w:rsidRDefault="00313DF7" w:rsidP="00313DF7">
            <w:pPr>
              <w:rPr>
                <w:rFonts w:ascii="Arial Unicode" w:hAnsi="Arial Unicode" w:cs="Calibri"/>
                <w:sz w:val="21"/>
                <w:szCs w:val="21"/>
                <w:lang w:val="en-US"/>
              </w:rPr>
            </w:pP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>**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Պայմանական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ցուցանիշները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սահմանված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են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ՀՀ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կառավարության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11.11.2004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թ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>. N 1558-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որոշմամբ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հաստատված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«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Օդաճնշական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դողերի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տեխնիկական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 xml:space="preserve"> </w:t>
            </w:r>
            <w:r w:rsidRPr="004D7AD1">
              <w:rPr>
                <w:rFonts w:ascii="Arial Unicode" w:hAnsi="Arial Unicode" w:cs="Calibri"/>
                <w:sz w:val="21"/>
                <w:szCs w:val="21"/>
              </w:rPr>
              <w:t>կանոնակարգի</w:t>
            </w:r>
            <w:r w:rsidRPr="004D7AD1">
              <w:rPr>
                <w:rFonts w:ascii="Arial Unicode" w:hAnsi="Arial Unicode" w:cs="Calibri"/>
                <w:sz w:val="21"/>
                <w:szCs w:val="21"/>
                <w:lang w:val="en-US"/>
              </w:rPr>
              <w:t>»:</w:t>
            </w:r>
          </w:p>
          <w:p w:rsidR="00AE4C0D" w:rsidRPr="004D7AD1" w:rsidRDefault="00AE4C0D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val="en-US" w:eastAsia="en-US"/>
              </w:rPr>
            </w:pP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Չօգտագործված</w:t>
            </w:r>
            <w:r w:rsidRPr="004D7AD1">
              <w:rPr>
                <w:rFonts w:ascii="Arial Unicode" w:hAnsi="Arial Unicode"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313DF7">
            <w:pPr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  <w:r w:rsidRPr="004D7AD1">
              <w:rPr>
                <w:rFonts w:ascii="Arial Unicode" w:hAnsi="Arial Unicode"/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ք</w:t>
            </w:r>
            <w:r w:rsidRPr="004D7AD1">
              <w:rPr>
                <w:rFonts w:ascii="Arial Unicode" w:hAnsi="Arial Unicode"/>
                <w:sz w:val="16"/>
                <w:szCs w:val="16"/>
                <w:lang w:val="af-ZA"/>
              </w:rPr>
              <w:t xml:space="preserve">. </w:t>
            </w: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Երևան</w:t>
            </w:r>
            <w:r w:rsidRPr="004D7AD1">
              <w:rPr>
                <w:rFonts w:ascii="Arial Unicode" w:hAnsi="Arial Unicode"/>
                <w:sz w:val="16"/>
                <w:szCs w:val="16"/>
                <w:lang w:val="af-ZA"/>
              </w:rPr>
              <w:t xml:space="preserve">, </w:t>
            </w: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Մ</w:t>
            </w:r>
            <w:r w:rsidRPr="004D7AD1">
              <w:rPr>
                <w:rFonts w:ascii="Arial Unicode" w:hAnsi="Arial Unicode"/>
                <w:sz w:val="16"/>
                <w:szCs w:val="16"/>
                <w:lang w:val="af-ZA"/>
              </w:rPr>
              <w:t xml:space="preserve">. </w:t>
            </w: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Բաղրամյան</w:t>
            </w:r>
            <w:r w:rsidRPr="004D7AD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պողոտա</w:t>
            </w:r>
            <w:r w:rsidRPr="004D7AD1">
              <w:rPr>
                <w:rFonts w:ascii="Arial Unicode" w:hAnsi="Arial Unicode"/>
                <w:sz w:val="16"/>
                <w:szCs w:val="16"/>
                <w:lang w:val="af-ZA"/>
              </w:rPr>
              <w:t xml:space="preserve">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0D" w:rsidRPr="004D7AD1" w:rsidRDefault="00AE4C0D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en-US"/>
              </w:rPr>
            </w:pPr>
            <w:r w:rsidRPr="004D7AD1">
              <w:rPr>
                <w:rFonts w:ascii="Arial Unicode" w:hAnsi="Arial Unicode"/>
                <w:sz w:val="16"/>
                <w:szCs w:val="16"/>
                <w:lang w:val="hy-AM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C0D" w:rsidRPr="004D7AD1" w:rsidRDefault="00AE4C0D">
            <w:pPr>
              <w:ind w:left="113" w:right="113"/>
              <w:jc w:val="center"/>
              <w:rPr>
                <w:rFonts w:ascii="Arial Unicode" w:hAnsi="Arial Unicode"/>
                <w:sz w:val="16"/>
                <w:szCs w:val="16"/>
                <w:lang w:val="en-US" w:eastAsia="en-US"/>
              </w:rPr>
            </w:pPr>
            <w:r w:rsidRPr="004D7AD1">
              <w:rPr>
                <w:rFonts w:ascii="Arial Unicode" w:hAnsi="Arial Unicode"/>
                <w:sz w:val="16"/>
                <w:szCs w:val="16"/>
              </w:rPr>
              <w:t>IV-եռամսյակ</w:t>
            </w:r>
          </w:p>
        </w:tc>
      </w:tr>
    </w:tbl>
    <w:p w:rsidR="00DD1A63" w:rsidRPr="004D7AD1" w:rsidRDefault="00DD1A63" w:rsidP="00FD3DDC">
      <w:pPr>
        <w:pStyle w:val="norm"/>
        <w:spacing w:line="240" w:lineRule="auto"/>
        <w:ind w:firstLine="0"/>
        <w:rPr>
          <w:rFonts w:ascii="Arial Unicode" w:hAnsi="Arial Unicode"/>
          <w:sz w:val="24"/>
          <w:szCs w:val="24"/>
          <w:lang w:val="af-ZA"/>
        </w:rPr>
      </w:pPr>
    </w:p>
    <w:sectPr w:rsidR="00DD1A63" w:rsidRPr="004D7AD1" w:rsidSect="00DD1A63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GHEA Mariam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F3D"/>
    <w:rsid w:val="00052562"/>
    <w:rsid w:val="00085A55"/>
    <w:rsid w:val="00086C81"/>
    <w:rsid w:val="00094401"/>
    <w:rsid w:val="00094A59"/>
    <w:rsid w:val="001854BF"/>
    <w:rsid w:val="001A7F73"/>
    <w:rsid w:val="001F7E15"/>
    <w:rsid w:val="00273005"/>
    <w:rsid w:val="002E1431"/>
    <w:rsid w:val="00313DF7"/>
    <w:rsid w:val="0031674F"/>
    <w:rsid w:val="00444995"/>
    <w:rsid w:val="004B7DC2"/>
    <w:rsid w:val="004C7326"/>
    <w:rsid w:val="004D7AD1"/>
    <w:rsid w:val="00517EDC"/>
    <w:rsid w:val="005525EB"/>
    <w:rsid w:val="005668A4"/>
    <w:rsid w:val="00573159"/>
    <w:rsid w:val="007C37AC"/>
    <w:rsid w:val="00862A4A"/>
    <w:rsid w:val="008E5E9E"/>
    <w:rsid w:val="008F0552"/>
    <w:rsid w:val="00A34EDE"/>
    <w:rsid w:val="00A847C0"/>
    <w:rsid w:val="00AB25DF"/>
    <w:rsid w:val="00AE4C0D"/>
    <w:rsid w:val="00B11733"/>
    <w:rsid w:val="00BC1CCE"/>
    <w:rsid w:val="00BE0076"/>
    <w:rsid w:val="00C34816"/>
    <w:rsid w:val="00C8354A"/>
    <w:rsid w:val="00C851D3"/>
    <w:rsid w:val="00CC3F3D"/>
    <w:rsid w:val="00D61E07"/>
    <w:rsid w:val="00DD1A63"/>
    <w:rsid w:val="00DE1FD4"/>
    <w:rsid w:val="00EA3AAD"/>
    <w:rsid w:val="00EB3C5C"/>
    <w:rsid w:val="00FD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D1A6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1A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D1A6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DD1A63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D1A63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D1A63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1A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DD1A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DD1A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unhideWhenUsed/>
    <w:rsid w:val="00CC3F3D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C3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CC3F3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C3F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normChar">
    <w:name w:val="norm Char"/>
    <w:link w:val="norm"/>
    <w:locked/>
    <w:rsid w:val="00CC3F3D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CC3F3D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8F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+1"/>
    <w:basedOn w:val="Normal"/>
    <w:next w:val="Normal"/>
    <w:uiPriority w:val="99"/>
    <w:rsid w:val="00C34816"/>
    <w:pPr>
      <w:autoSpaceDE w:val="0"/>
      <w:autoSpaceDN w:val="0"/>
      <w:adjustRightInd w:val="0"/>
    </w:pPr>
    <w:rPr>
      <w:rFonts w:ascii="GHEA Mariam" w:eastAsiaTheme="minorHAnsi" w:hAnsi="GHEA Mariam" w:cstheme="min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D1A6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D1A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D1A6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D1A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D1A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D1A6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DD1A6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D1A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DD1A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rsid w:val="00DD1A63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D1A6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D1A6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D1A63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DD1A6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D1A6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DD1A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Default">
    <w:name w:val="Default"/>
    <w:rsid w:val="00DD1A6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D1A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A63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DD1A63"/>
    <w:rPr>
      <w:color w:val="0000FF"/>
      <w:u w:val="single"/>
    </w:rPr>
  </w:style>
  <w:style w:type="character" w:customStyle="1" w:styleId="CharChar1">
    <w:name w:val="Char Char1"/>
    <w:locked/>
    <w:rsid w:val="00DD1A63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DD1A6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D1A63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DD1A63"/>
    <w:pPr>
      <w:ind w:left="240" w:hanging="240"/>
    </w:pPr>
    <w:rPr>
      <w:lang w:val="en-US" w:eastAsia="en-US"/>
    </w:rPr>
  </w:style>
  <w:style w:type="paragraph" w:styleId="IndexHeading">
    <w:name w:val="index heading"/>
    <w:basedOn w:val="Normal"/>
    <w:next w:val="Index1"/>
    <w:semiHidden/>
    <w:rsid w:val="00DD1A63"/>
    <w:rPr>
      <w:sz w:val="20"/>
      <w:szCs w:val="20"/>
      <w:lang w:val="en-AU"/>
    </w:rPr>
  </w:style>
  <w:style w:type="paragraph" w:styleId="Header">
    <w:name w:val="header"/>
    <w:basedOn w:val="Normal"/>
    <w:link w:val="HeaderChar"/>
    <w:rsid w:val="00DD1A6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D1A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DD1A63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D1A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DD1A63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DD1A6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DD1A63"/>
  </w:style>
  <w:style w:type="paragraph" w:styleId="FootnoteText">
    <w:name w:val="footnote text"/>
    <w:basedOn w:val="Normal"/>
    <w:link w:val="FootnoteTextChar"/>
    <w:semiHidden/>
    <w:rsid w:val="00DD1A63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1A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D1A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harCharChar">
    <w:name w:val="Char Char Char"/>
    <w:rsid w:val="00DD1A63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DD1A6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D1A63"/>
    <w:rPr>
      <w:b/>
      <w:bCs/>
    </w:rPr>
  </w:style>
  <w:style w:type="character" w:styleId="FootnoteReference">
    <w:name w:val="footnote reference"/>
    <w:semiHidden/>
    <w:rsid w:val="00DD1A63"/>
    <w:rPr>
      <w:vertAlign w:val="superscript"/>
    </w:rPr>
  </w:style>
  <w:style w:type="character" w:customStyle="1" w:styleId="CharChar22">
    <w:name w:val="Char Char22"/>
    <w:rsid w:val="00DD1A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D1A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D1A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D1A6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D1A6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DD1A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A63"/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D1A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A63"/>
    <w:rPr>
      <w:b/>
      <w:bCs/>
    </w:rPr>
  </w:style>
  <w:style w:type="paragraph" w:styleId="EndnoteText">
    <w:name w:val="endnote text"/>
    <w:basedOn w:val="Normal"/>
    <w:link w:val="EndnoteTextChar"/>
    <w:semiHidden/>
    <w:rsid w:val="00DD1A63"/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DD1A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DD1A6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DD1A6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D1A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DD1A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Normal"/>
    <w:rsid w:val="00DD1A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Normal"/>
    <w:rsid w:val="00DD1A63"/>
    <w:pPr>
      <w:jc w:val="center"/>
    </w:pPr>
    <w:rPr>
      <w:rFonts w:ascii="Arial Armenian" w:hAnsi="Arial Armenian"/>
      <w:w w:val="90"/>
      <w:sz w:val="22"/>
      <w:szCs w:val="20"/>
      <w:lang w:val="en-US"/>
    </w:rPr>
  </w:style>
  <w:style w:type="character" w:customStyle="1" w:styleId="CharChar23">
    <w:name w:val="Char Char23"/>
    <w:rsid w:val="00DD1A6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D1A63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D1A63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DD1A6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D1A63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DD1A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DD1A6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DD1A6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DD1A63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DD1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DD1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D1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D1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DD1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DD1A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DD1A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DD1A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DD1A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DD1A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DD1A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DD1A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DD1A63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DD1A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DD1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DD1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DD1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DD1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DD1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DD1A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D1A63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D1A6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DD1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D1A63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1A63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basedOn w:val="DefaultParagraphFont"/>
    <w:qFormat/>
    <w:rsid w:val="00DD1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C3F3D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3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C3F3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3F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normChar">
    <w:name w:val="norm Char"/>
    <w:link w:val="norm"/>
    <w:locked/>
    <w:rsid w:val="00CC3F3D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CC3F3D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F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uiPriority w:val="99"/>
    <w:rsid w:val="00C34816"/>
    <w:pPr>
      <w:autoSpaceDE w:val="0"/>
      <w:autoSpaceDN w:val="0"/>
      <w:adjustRightInd w:val="0"/>
    </w:pPr>
    <w:rPr>
      <w:rFonts w:ascii="GHEA Mariam" w:eastAsiaTheme="minorHAnsi" w:hAnsi="GHEA Mariam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9D4D-AC68-4BE1-A517-FE5857AD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Vardenisi pet qolej</cp:lastModifiedBy>
  <cp:revision>3</cp:revision>
  <cp:lastPrinted>2017-11-01T04:29:00Z</cp:lastPrinted>
  <dcterms:created xsi:type="dcterms:W3CDTF">2018-08-29T07:53:00Z</dcterms:created>
  <dcterms:modified xsi:type="dcterms:W3CDTF">2018-08-29T07:53:00Z</dcterms:modified>
</cp:coreProperties>
</file>