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ԸՆԹԱՑԱԿԱՐԳԻ ԾԱԾԿԱԳԻՐԸ՝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«</w:t>
      </w:r>
      <w:r w:rsidR="001C4080">
        <w:rPr>
          <w:rFonts w:ascii="Sylfaen" w:hAnsi="Sylfaen" w:cs="Sylfaen"/>
          <w:b/>
          <w:sz w:val="20"/>
        </w:rPr>
        <w:t>ԹԱ</w:t>
      </w:r>
      <w:r w:rsidR="00A312FB" w:rsidRPr="00A42E59">
        <w:rPr>
          <w:rFonts w:ascii="Sylfaen" w:hAnsi="Sylfaen" w:cs="Sylfaen"/>
          <w:b/>
          <w:sz w:val="20"/>
        </w:rPr>
        <w:t xml:space="preserve"> ՋՕԸ ԳՀԱՊՁԲ-20/</w:t>
      </w:r>
      <w:r w:rsidR="001C4080">
        <w:rPr>
          <w:rFonts w:ascii="Sylfaen" w:hAnsi="Sylfaen" w:cs="Sylfaen"/>
          <w:b/>
          <w:sz w:val="20"/>
        </w:rPr>
        <w:t>2</w:t>
      </w:r>
      <w:r w:rsidRPr="00482789">
        <w:rPr>
          <w:rFonts w:ascii="Sylfaen" w:hAnsi="Sylfaen" w:cs="Sylfaen"/>
          <w:b/>
          <w:szCs w:val="24"/>
          <w:lang w:val="af-ZA"/>
        </w:rPr>
        <w:t>»</w:t>
      </w:r>
    </w:p>
    <w:p w:rsidR="00971356" w:rsidRDefault="00971356" w:rsidP="00971356"/>
    <w:p w:rsidR="00971356" w:rsidRPr="00A30928" w:rsidRDefault="00971356" w:rsidP="00962AF9">
      <w:pPr>
        <w:pStyle w:val="BodyTextIndent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="00DA4531"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 w:rsidR="001C4080" w:rsidRPr="001C4080">
        <w:rPr>
          <w:rFonts w:ascii="Sylfaen" w:eastAsiaTheme="minorEastAsia" w:hAnsi="Sylfaen" w:cstheme="minorBidi"/>
          <w:b/>
          <w:sz w:val="22"/>
          <w:szCs w:val="22"/>
          <w:lang w:val="af-ZA"/>
        </w:rPr>
        <w:t>Թալին</w:t>
      </w:r>
      <w:r w:rsidR="001C4080" w:rsidRPr="001C4080">
        <w:rPr>
          <w:rFonts w:ascii="Sylfaen" w:eastAsiaTheme="minorEastAsia" w:hAnsi="Sylfaen" w:cstheme="minorBidi"/>
          <w:sz w:val="22"/>
          <w:szCs w:val="22"/>
          <w:lang w:val="af-ZA"/>
        </w:rPr>
        <w:t xml:space="preserve"> </w:t>
      </w:r>
      <w:r w:rsidR="00DA4531" w:rsidRPr="00A05F0C">
        <w:rPr>
          <w:rFonts w:ascii="Sylfaen" w:hAnsi="Sylfaen" w:cs="Sylfaen"/>
          <w:sz w:val="20"/>
          <w:lang w:val="af-ZA"/>
        </w:rPr>
        <w:t>» ՋՕԸ-</w:t>
      </w:r>
      <w:r w:rsidR="00A05F0C" w:rsidRPr="00A05F0C">
        <w:rPr>
          <w:rFonts w:ascii="Sylfaen" w:hAnsi="Sylfaen" w:cs="Sylfaen"/>
          <w:sz w:val="20"/>
          <w:lang w:val="af-ZA"/>
        </w:rPr>
        <w:t>ն</w:t>
      </w:r>
      <w:r w:rsidR="002604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 ներկայացնում է</w:t>
      </w:r>
      <w:r w:rsidR="00A42E59">
        <w:rPr>
          <w:rFonts w:ascii="Sylfaen" w:hAnsi="Sylfaen" w:cs="Sylfaen"/>
          <w:sz w:val="20"/>
          <w:lang w:val="af-ZA"/>
        </w:rPr>
        <w:t xml:space="preserve"> </w:t>
      </w:r>
      <w:r w:rsidR="001B1D3C">
        <w:rPr>
          <w:rFonts w:ascii="Sylfaen" w:hAnsi="Sylfaen" w:cs="Sylfaen"/>
          <w:sz w:val="20"/>
          <w:lang w:val="af-ZA"/>
        </w:rPr>
        <w:t>իր կարիքների համար</w:t>
      </w:r>
      <w:r>
        <w:rPr>
          <w:rFonts w:ascii="Sylfaen" w:hAnsi="Sylfaen" w:cs="Sylfaen"/>
          <w:sz w:val="20"/>
          <w:lang w:val="af-ZA"/>
        </w:rPr>
        <w:t xml:space="preserve"> «</w:t>
      </w:r>
      <w:r w:rsidR="001C4080">
        <w:rPr>
          <w:rFonts w:ascii="Sylfaen" w:hAnsi="Sylfaen" w:cs="Sylfaen"/>
          <w:b/>
          <w:sz w:val="20"/>
        </w:rPr>
        <w:t>ԹԱ</w:t>
      </w:r>
      <w:r w:rsidR="00A42E59" w:rsidRPr="00A42E59">
        <w:rPr>
          <w:rFonts w:ascii="Sylfaen" w:hAnsi="Sylfaen" w:cs="Sylfaen"/>
          <w:b/>
          <w:sz w:val="20"/>
        </w:rPr>
        <w:t xml:space="preserve"> ՋՕԸ ԳՀԱՊՁԲ-20/</w:t>
      </w:r>
      <w:r w:rsidR="001C4080">
        <w:rPr>
          <w:rFonts w:ascii="Sylfaen" w:hAnsi="Sylfaen" w:cs="Sylfaen"/>
          <w:b/>
          <w:sz w:val="20"/>
        </w:rPr>
        <w:t>2</w:t>
      </w:r>
      <w:r>
        <w:rPr>
          <w:rFonts w:ascii="Sylfaen" w:hAnsi="Sylfaen" w:cs="Sylfaen"/>
          <w:sz w:val="20"/>
          <w:lang w:val="af-ZA"/>
        </w:rPr>
        <w:t xml:space="preserve">» </w:t>
      </w:r>
      <w:r w:rsidR="004327F7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ծածկագրով հայտարարված </w:t>
      </w:r>
      <w:r w:rsidR="00A42E59" w:rsidRPr="00A42E59">
        <w:rPr>
          <w:rFonts w:ascii="Sylfaen" w:hAnsi="Sylfaen" w:cs="Sylfaen"/>
          <w:b/>
          <w:sz w:val="20"/>
        </w:rPr>
        <w:t>վառելիքի</w:t>
      </w:r>
      <w:r w:rsidR="005B09E5" w:rsidRPr="005B09E5">
        <w:rPr>
          <w:rFonts w:ascii="Sylfaen" w:hAnsi="Sylfaen" w:cs="Sylfaen"/>
          <w:b/>
          <w:sz w:val="20"/>
        </w:rPr>
        <w:t xml:space="preserve"> </w:t>
      </w:r>
      <w:r w:rsidR="005B09E5" w:rsidRPr="00A312FB">
        <w:rPr>
          <w:rFonts w:ascii="Sylfaen" w:hAnsi="Sylfaen" w:cs="Sylfaen"/>
          <w:sz w:val="20"/>
        </w:rPr>
        <w:t>ձեռքբերման</w:t>
      </w:r>
      <w:r>
        <w:rPr>
          <w:rFonts w:ascii="Sylfaen" w:hAnsi="Sylfaen" w:cs="Sylfaen"/>
          <w:sz w:val="20"/>
          <w:lang w:val="af-ZA"/>
        </w:rPr>
        <w:t xml:space="preserve"> ընթացակարգի արդյունքում կնքված պայմանագրի մասին տեղեկատվությունը։</w:t>
      </w:r>
    </w:p>
    <w:p w:rsidR="00971356" w:rsidRDefault="00971356" w:rsidP="00971356">
      <w:pPr>
        <w:rPr>
          <w:lang w:val="af-ZA"/>
        </w:rPr>
      </w:pP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19"/>
        <w:gridCol w:w="101"/>
        <w:gridCol w:w="76"/>
        <w:gridCol w:w="284"/>
        <w:gridCol w:w="192"/>
        <w:gridCol w:w="348"/>
        <w:gridCol w:w="199"/>
        <w:gridCol w:w="168"/>
        <w:gridCol w:w="27"/>
        <w:gridCol w:w="236"/>
        <w:gridCol w:w="360"/>
        <w:gridCol w:w="10"/>
        <w:gridCol w:w="270"/>
        <w:gridCol w:w="330"/>
        <w:gridCol w:w="580"/>
        <w:gridCol w:w="386"/>
        <w:gridCol w:w="151"/>
        <w:gridCol w:w="178"/>
        <w:gridCol w:w="33"/>
        <w:gridCol w:w="72"/>
        <w:gridCol w:w="80"/>
        <w:gridCol w:w="553"/>
        <w:gridCol w:w="257"/>
        <w:gridCol w:w="90"/>
        <w:gridCol w:w="82"/>
        <w:gridCol w:w="198"/>
        <w:gridCol w:w="393"/>
        <w:gridCol w:w="10"/>
        <w:gridCol w:w="336"/>
        <w:gridCol w:w="221"/>
        <w:gridCol w:w="71"/>
        <w:gridCol w:w="129"/>
        <w:gridCol w:w="108"/>
        <w:gridCol w:w="79"/>
        <w:gridCol w:w="237"/>
        <w:gridCol w:w="476"/>
        <w:gridCol w:w="430"/>
        <w:gridCol w:w="90"/>
        <w:gridCol w:w="90"/>
        <w:gridCol w:w="273"/>
        <w:gridCol w:w="433"/>
        <w:gridCol w:w="371"/>
        <w:gridCol w:w="357"/>
        <w:gridCol w:w="6"/>
        <w:gridCol w:w="1350"/>
      </w:tblGrid>
      <w:tr w:rsidR="00971356" w:rsidTr="00D42607">
        <w:trPr>
          <w:trHeight w:val="146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71356" w:rsidTr="00172A44">
        <w:trPr>
          <w:trHeight w:val="110"/>
        </w:trPr>
        <w:tc>
          <w:tcPr>
            <w:tcW w:w="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0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5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86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8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971356" w:rsidTr="00172A44">
        <w:trPr>
          <w:trHeight w:val="1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86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8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:rsidTr="00172A44">
        <w:trPr>
          <w:trHeight w:val="2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86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8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74441" w:rsidRPr="002F3476" w:rsidTr="00172A44">
        <w:trPr>
          <w:trHeight w:val="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B4111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B761AE" w:rsidRDefault="00074441" w:rsidP="00B761A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761AE">
              <w:rPr>
                <w:rFonts w:ascii="Sylfaen" w:hAnsi="Sylfaen"/>
                <w:b/>
                <w:bCs/>
                <w:sz w:val="14"/>
                <w:szCs w:val="14"/>
              </w:rPr>
              <w:t>Բենզին ռեգուլյար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B761AE" w:rsidRDefault="00074441" w:rsidP="00EC03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761AE">
              <w:rPr>
                <w:rFonts w:ascii="Sylfaen" w:hAnsi="Sylfaen"/>
                <w:b/>
                <w:bCs/>
                <w:sz w:val="14"/>
                <w:szCs w:val="14"/>
              </w:rPr>
              <w:t>լիտր</w:t>
            </w:r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074441" w:rsidRDefault="00074441" w:rsidP="000744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74441">
              <w:rPr>
                <w:rFonts w:ascii="Sylfaen" w:hAnsi="Sylfaen"/>
                <w:b/>
                <w:bCs/>
                <w:sz w:val="14"/>
                <w:szCs w:val="14"/>
              </w:rPr>
              <w:t>7 500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074441" w:rsidRDefault="00074441" w:rsidP="000744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74441">
              <w:rPr>
                <w:rFonts w:ascii="Sylfaen" w:hAnsi="Sylfaen"/>
                <w:b/>
                <w:bCs/>
                <w:sz w:val="14"/>
                <w:szCs w:val="14"/>
              </w:rPr>
              <w:t>7 500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3950D9" w:rsidRDefault="00074441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3950D9" w:rsidRDefault="00074441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8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074441" w:rsidRDefault="00074441" w:rsidP="000744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74441">
              <w:rPr>
                <w:rFonts w:ascii="Sylfaen" w:hAnsi="Sylfaen"/>
                <w:b/>
                <w:bCs/>
                <w:sz w:val="14"/>
                <w:szCs w:val="14"/>
              </w:rPr>
              <w:t>Ռեգուլյար բենզին, կտրոններով, 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 0 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 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 Մատակարարումները  պետք է իրականացվի  Արմավիր քաղաքում՝ կտրոնային եղանակով:</w:t>
            </w:r>
          </w:p>
        </w:tc>
        <w:tc>
          <w:tcPr>
            <w:tcW w:w="2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074441" w:rsidRDefault="00074441" w:rsidP="000744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74441">
              <w:rPr>
                <w:rFonts w:ascii="Sylfaen" w:hAnsi="Sylfaen"/>
                <w:b/>
                <w:bCs/>
                <w:sz w:val="14"/>
                <w:szCs w:val="14"/>
              </w:rPr>
              <w:t>Ռեգուլյար բենզին, կտրոններով, 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 0 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 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 Մատակարարումները  պետք է իրականացվի  Արմավիր քաղաքում՝ կտրոնային եղանակով:</w:t>
            </w:r>
          </w:p>
        </w:tc>
      </w:tr>
      <w:tr w:rsidR="00074441" w:rsidRPr="002F3476" w:rsidTr="00172A44">
        <w:trPr>
          <w:trHeight w:val="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B4111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B761AE" w:rsidRDefault="00074441" w:rsidP="00B761A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761AE">
              <w:rPr>
                <w:rFonts w:ascii="Sylfaen" w:hAnsi="Sylfaen"/>
                <w:b/>
                <w:bCs/>
                <w:sz w:val="14"/>
                <w:szCs w:val="14"/>
              </w:rPr>
              <w:t>Դիզելային վառելիք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B761AE" w:rsidRDefault="00074441" w:rsidP="00EC03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761AE">
              <w:rPr>
                <w:rFonts w:ascii="Sylfaen" w:hAnsi="Sylfaen"/>
                <w:b/>
                <w:bCs/>
                <w:sz w:val="14"/>
                <w:szCs w:val="14"/>
              </w:rPr>
              <w:t>լիտր</w:t>
            </w:r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074441" w:rsidRDefault="00074441" w:rsidP="000744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74441">
              <w:rPr>
                <w:rFonts w:ascii="Sylfaen" w:hAnsi="Sylfaen"/>
                <w:b/>
                <w:bCs/>
                <w:sz w:val="14"/>
                <w:szCs w:val="14"/>
              </w:rPr>
              <w:t>18 000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074441" w:rsidRDefault="00074441" w:rsidP="000744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74441">
              <w:rPr>
                <w:rFonts w:ascii="Sylfaen" w:hAnsi="Sylfaen"/>
                <w:b/>
                <w:bCs/>
                <w:sz w:val="14"/>
                <w:szCs w:val="14"/>
              </w:rPr>
              <w:t>18 000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8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074441" w:rsidRDefault="00074441" w:rsidP="000744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74441">
              <w:rPr>
                <w:rFonts w:ascii="Sylfaen" w:hAnsi="Sylfaen"/>
                <w:b/>
                <w:bCs/>
                <w:sz w:val="14"/>
                <w:szCs w:val="14"/>
              </w:rPr>
              <w:t>Դիզելային վառելիք , կտրոններով, Ցետանային թիվը 51-ից ոչ պակաս, ցետանային ցուցիչը 46-ից ոչ պակաս, խտությունը 15 0 C ջերմաստիճանում 820-ից մինչև</w:t>
            </w:r>
          </w:p>
          <w:p w:rsidR="00074441" w:rsidRPr="00074441" w:rsidRDefault="00074441" w:rsidP="000744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74441">
              <w:rPr>
                <w:rFonts w:ascii="Sylfaen" w:hAnsi="Sylfaen"/>
                <w:b/>
                <w:bCs/>
                <w:sz w:val="14"/>
                <w:szCs w:val="14"/>
              </w:rPr>
              <w:t>845 կգ/մ3, ծծմբի պարունակությունը 350 մգ/կգ-ից ոչ ավելի, բռնկման ջերմաստիճանը 55 0 C-ից ոչ ցածր, Ածխածնի մնացորդը 10% նստվածքում 0,3%-ից ոչ ավելի, մածուցիկություն</w:t>
            </w:r>
          </w:p>
          <w:p w:rsidR="00074441" w:rsidRPr="00074441" w:rsidRDefault="00074441" w:rsidP="000744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74441">
              <w:rPr>
                <w:rFonts w:ascii="Sylfaen" w:hAnsi="Sylfaen"/>
                <w:b/>
                <w:bCs/>
                <w:sz w:val="14"/>
                <w:szCs w:val="14"/>
              </w:rPr>
              <w:t>ը 400C-ում` 2,0-ից մինչև 4,5 մմ2/վ, պղտորման ջերմաստիճանը` 0 0 C-ից ոչ բարձր: Մատակարարումը կտրոնային: Կտրոններն ուժի մեջ պետք է լինեն մատակարարման օրվան հաջորդող առնվազն 12 ամսվա ընթացքում:</w:t>
            </w:r>
          </w:p>
          <w:p w:rsidR="00074441" w:rsidRPr="00074441" w:rsidRDefault="00074441" w:rsidP="000744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74441">
              <w:rPr>
                <w:rFonts w:ascii="Sylfaen" w:hAnsi="Sylfaen"/>
                <w:b/>
                <w:bCs/>
                <w:sz w:val="14"/>
                <w:szCs w:val="14"/>
              </w:rPr>
              <w:t xml:space="preserve">Անվտանգությունը, մակնշումը և փաթեթավորումը` ըստ ՀՀ </w:t>
            </w:r>
            <w:r w:rsidRPr="00074441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կառավարության 2004թ. նոյեմբերի 11-ի N 1592-Ն որոշմամբ հաստատված «Ներքին այրման շարժիչային վառելիքների</w:t>
            </w:r>
          </w:p>
          <w:p w:rsidR="00074441" w:rsidRPr="00074441" w:rsidRDefault="00074441" w:rsidP="000744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74441">
              <w:rPr>
                <w:rFonts w:ascii="Sylfaen" w:hAnsi="Sylfaen"/>
                <w:b/>
                <w:bCs/>
                <w:sz w:val="14"/>
                <w:szCs w:val="14"/>
              </w:rPr>
              <w:t>տեխնիկական կանոնակարգի» Մատակարարումները  պետք է իրականացվեն  Թալին -Զվարթնոց ավան բնակավայրից մինչև 15կմ շառավղով հեռավորության վրա, կտրոնային եղանակով:</w:t>
            </w:r>
          </w:p>
          <w:p w:rsidR="00074441" w:rsidRPr="00074441" w:rsidRDefault="00074441" w:rsidP="000744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74441">
              <w:rPr>
                <w:rFonts w:ascii="Sylfaen" w:hAnsi="Sylfaen"/>
                <w:b/>
                <w:bCs/>
                <w:sz w:val="14"/>
                <w:szCs w:val="14"/>
              </w:rPr>
              <w:t>Մատակարարումները  պետք է իրականացվի  Արմավիր քաղաքում՝ կտրոնային եղանակով:</w:t>
            </w:r>
          </w:p>
        </w:tc>
        <w:tc>
          <w:tcPr>
            <w:tcW w:w="2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074441" w:rsidRDefault="00074441" w:rsidP="000744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74441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Դիզելային վառելիք , կտրոններով, Ցետանային թիվը 51-ից ոչ պակաս, ցետանային ցուցիչը 46-ից ոչ պակաս, խտությունը 15 0 C ջերմաստիճանում 820-ից մինչև</w:t>
            </w:r>
          </w:p>
          <w:p w:rsidR="00074441" w:rsidRPr="00074441" w:rsidRDefault="00074441" w:rsidP="000744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74441">
              <w:rPr>
                <w:rFonts w:ascii="Sylfaen" w:hAnsi="Sylfaen"/>
                <w:b/>
                <w:bCs/>
                <w:sz w:val="14"/>
                <w:szCs w:val="14"/>
              </w:rPr>
              <w:t>845 կգ/մ3, ծծմբի պարունակությունը 350 մգ/կգ-ից ոչ ավելի, բռնկման ջերմաստիճանը 55 0 C-ից ոչ ցածր, Ածխածնի մնացորդը 10% նստվածքում 0,3%-ից ոչ ավելի, մածուցիկություն</w:t>
            </w:r>
          </w:p>
          <w:p w:rsidR="00074441" w:rsidRPr="00074441" w:rsidRDefault="00074441" w:rsidP="000744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74441">
              <w:rPr>
                <w:rFonts w:ascii="Sylfaen" w:hAnsi="Sylfaen"/>
                <w:b/>
                <w:bCs/>
                <w:sz w:val="14"/>
                <w:szCs w:val="14"/>
              </w:rPr>
              <w:t>ը 400C-ում` 2,0-ից մինչև 4,5 մմ2/վ, պղտորման ջերմաստիճանը` 0 0 C-ից ոչ բարձր: Մատակարարումը կտրոնային: Կտրոններն ուժի մեջ պետք է լինեն մատակարարման օրվան հաջորդող առնվազն 12 ամսվա ընթացքում:</w:t>
            </w:r>
          </w:p>
          <w:p w:rsidR="00074441" w:rsidRPr="00074441" w:rsidRDefault="00074441" w:rsidP="000744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74441">
              <w:rPr>
                <w:rFonts w:ascii="Sylfaen" w:hAnsi="Sylfaen"/>
                <w:b/>
                <w:bCs/>
                <w:sz w:val="14"/>
                <w:szCs w:val="14"/>
              </w:rPr>
              <w:t xml:space="preserve">Անվտանգությունը, մակնշումը և փաթեթավորումը` ըստ ՀՀ </w:t>
            </w:r>
            <w:r w:rsidRPr="00074441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կառավարության 2004թ. նոյեմբերի 11-ի N 1592-Ն որոշմամբ հաստատված «Ներքին այրման շարժիչային վառելիքների</w:t>
            </w:r>
          </w:p>
          <w:p w:rsidR="00074441" w:rsidRPr="00074441" w:rsidRDefault="00074441" w:rsidP="000744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74441">
              <w:rPr>
                <w:rFonts w:ascii="Sylfaen" w:hAnsi="Sylfaen"/>
                <w:b/>
                <w:bCs/>
                <w:sz w:val="14"/>
                <w:szCs w:val="14"/>
              </w:rPr>
              <w:t>տեխնիկական կանոնակարգի» Մատակարարումները  պետք է իրականացվեն  Թալին -Զվարթնոց ավան բնակավայրից մինչև 15կմ շառավղով հեռավորության վրա, կտրոնային եղանակով:</w:t>
            </w:r>
          </w:p>
          <w:p w:rsidR="00074441" w:rsidRPr="00074441" w:rsidRDefault="00074441" w:rsidP="000744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74441">
              <w:rPr>
                <w:rFonts w:ascii="Sylfaen" w:hAnsi="Sylfaen"/>
                <w:b/>
                <w:bCs/>
                <w:sz w:val="14"/>
                <w:szCs w:val="14"/>
              </w:rPr>
              <w:t>Մատակարարումները  պետք է իրականացվի  Արմավիր քաղաքում՝ կտրոնային եղանակով:</w:t>
            </w:r>
          </w:p>
        </w:tc>
      </w:tr>
      <w:tr w:rsidR="00074441" w:rsidTr="00D42607">
        <w:trPr>
          <w:trHeight w:val="169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4441" w:rsidRDefault="00074441" w:rsidP="0070634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4441" w:rsidRPr="004327F7" w:rsidTr="00D42607">
        <w:trPr>
          <w:trHeight w:val="137"/>
        </w:trPr>
        <w:tc>
          <w:tcPr>
            <w:tcW w:w="380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54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4327F7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074441" w:rsidRPr="004327F7" w:rsidTr="00D42607">
        <w:trPr>
          <w:trHeight w:val="196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4441" w:rsidRPr="004327F7" w:rsidTr="00D42607"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4441" w:rsidRPr="004327F7" w:rsidRDefault="0007444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074441" w:rsidTr="00D42607">
        <w:trPr>
          <w:trHeight w:val="250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8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074441" w:rsidTr="00D42607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8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74441" w:rsidTr="00D42607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8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441" w:rsidTr="00D42607">
        <w:trPr>
          <w:trHeight w:val="196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441" w:rsidTr="00D42607">
        <w:trPr>
          <w:trHeight w:val="155"/>
        </w:trPr>
        <w:tc>
          <w:tcPr>
            <w:tcW w:w="628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05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74441" w:rsidRDefault="00635159" w:rsidP="0015797C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</w:t>
            </w:r>
            <w:r w:rsidR="00074441">
              <w:rPr>
                <w:rFonts w:ascii="Sylfaen" w:hAnsi="Sylfaen"/>
                <w:b/>
                <w:sz w:val="14"/>
                <w:szCs w:val="14"/>
              </w:rPr>
              <w:t>.01.2020թ</w:t>
            </w:r>
          </w:p>
        </w:tc>
      </w:tr>
      <w:tr w:rsidR="00074441" w:rsidTr="00D42607">
        <w:trPr>
          <w:trHeight w:val="164"/>
        </w:trPr>
        <w:tc>
          <w:tcPr>
            <w:tcW w:w="525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0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074441" w:rsidTr="00D42607">
        <w:trPr>
          <w:trHeight w:val="92"/>
        </w:trPr>
        <w:tc>
          <w:tcPr>
            <w:tcW w:w="525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50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74441" w:rsidTr="00D42607">
        <w:trPr>
          <w:trHeight w:val="47"/>
        </w:trPr>
        <w:tc>
          <w:tcPr>
            <w:tcW w:w="525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074441" w:rsidTr="00D42607">
        <w:trPr>
          <w:trHeight w:val="47"/>
        </w:trPr>
        <w:tc>
          <w:tcPr>
            <w:tcW w:w="525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441" w:rsidTr="00D42607">
        <w:trPr>
          <w:trHeight w:val="155"/>
        </w:trPr>
        <w:tc>
          <w:tcPr>
            <w:tcW w:w="525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441" w:rsidRDefault="0007444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441" w:rsidTr="00D42607">
        <w:trPr>
          <w:trHeight w:val="54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4441" w:rsidTr="00D42607">
        <w:trPr>
          <w:trHeight w:val="40"/>
        </w:trPr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214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12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4327F7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4327F7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4327F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74441" w:rsidTr="00D42607">
        <w:trPr>
          <w:trHeight w:val="213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12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074441" w:rsidTr="00C170BB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6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9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74441" w:rsidTr="00C170BB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74441" w:rsidRPr="009723A6" w:rsidTr="00C170BB">
        <w:trPr>
          <w:trHeight w:val="4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Default="00074441" w:rsidP="0007423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325816" w:rsidRDefault="00074441" w:rsidP="007D786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797C">
              <w:rPr>
                <w:rFonts w:ascii="Sylfaen" w:hAnsi="Sylfaen"/>
                <w:b/>
                <w:sz w:val="14"/>
                <w:szCs w:val="14"/>
              </w:rPr>
              <w:t>«ՍԻՓԻԷՍ ՕԻԼ» ՍՊԸ</w:t>
            </w: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215295" w:rsidRDefault="00884E40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84E40">
              <w:rPr>
                <w:rFonts w:ascii="Sylfaen" w:hAnsi="Sylfaen"/>
                <w:b/>
                <w:sz w:val="16"/>
                <w:szCs w:val="16"/>
              </w:rPr>
              <w:t>2 281 250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215295" w:rsidRDefault="00884E40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84E40">
              <w:rPr>
                <w:rFonts w:ascii="Sylfaen" w:hAnsi="Sylfaen"/>
                <w:b/>
                <w:sz w:val="16"/>
                <w:szCs w:val="16"/>
              </w:rPr>
              <w:t>2 281 250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215295" w:rsidRDefault="00376F39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376F39">
              <w:rPr>
                <w:rFonts w:ascii="Sylfaen" w:hAnsi="Sylfaen"/>
                <w:b/>
                <w:sz w:val="16"/>
                <w:szCs w:val="16"/>
              </w:rPr>
              <w:t>456 250</w:t>
            </w:r>
          </w:p>
        </w:tc>
        <w:tc>
          <w:tcPr>
            <w:tcW w:w="1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215295" w:rsidRDefault="00376F39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376F39">
              <w:rPr>
                <w:rFonts w:ascii="Sylfaen" w:hAnsi="Sylfaen"/>
                <w:b/>
                <w:sz w:val="16"/>
                <w:szCs w:val="16"/>
              </w:rPr>
              <w:t>456 250</w:t>
            </w:r>
          </w:p>
        </w:tc>
        <w:tc>
          <w:tcPr>
            <w:tcW w:w="1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E56F2D" w:rsidRDefault="00376F39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376F39">
              <w:rPr>
                <w:rFonts w:ascii="Sylfaen" w:hAnsi="Sylfaen"/>
                <w:b/>
                <w:sz w:val="16"/>
                <w:szCs w:val="16"/>
              </w:rPr>
              <w:t>2 737 500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441" w:rsidRPr="00E56F2D" w:rsidRDefault="00376F39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376F39">
              <w:rPr>
                <w:rFonts w:ascii="Sylfaen" w:hAnsi="Sylfaen"/>
                <w:b/>
                <w:sz w:val="16"/>
                <w:szCs w:val="16"/>
              </w:rPr>
              <w:t>2 737 500</w:t>
            </w:r>
          </w:p>
        </w:tc>
      </w:tr>
      <w:tr w:rsidR="00884E40" w:rsidRPr="009723A6" w:rsidTr="00C170BB">
        <w:trPr>
          <w:trHeight w:val="4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07423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325816" w:rsidRDefault="00884E40" w:rsidP="007D786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797C">
              <w:rPr>
                <w:rFonts w:ascii="Sylfaen" w:hAnsi="Sylfaen"/>
                <w:b/>
                <w:sz w:val="14"/>
                <w:szCs w:val="14"/>
              </w:rPr>
              <w:t>«ՍԻՓԻԷՍ ՕԻԼ» ՍՊԸ</w:t>
            </w: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215295" w:rsidRDefault="00884E40" w:rsidP="00E7102F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84E40">
              <w:rPr>
                <w:rFonts w:ascii="Sylfaen" w:hAnsi="Sylfaen"/>
                <w:b/>
                <w:sz w:val="16"/>
                <w:szCs w:val="16"/>
              </w:rPr>
              <w:t>5 700 000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215295" w:rsidRDefault="00884E40" w:rsidP="00E7102F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84E40">
              <w:rPr>
                <w:rFonts w:ascii="Sylfaen" w:hAnsi="Sylfaen"/>
                <w:b/>
                <w:sz w:val="16"/>
                <w:szCs w:val="16"/>
              </w:rPr>
              <w:t>5 700 000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215295" w:rsidRDefault="00884E40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376F39">
              <w:rPr>
                <w:rFonts w:ascii="Sylfaen" w:hAnsi="Sylfaen"/>
                <w:b/>
                <w:sz w:val="16"/>
                <w:szCs w:val="16"/>
              </w:rPr>
              <w:t>1 140 000</w:t>
            </w:r>
          </w:p>
        </w:tc>
        <w:tc>
          <w:tcPr>
            <w:tcW w:w="1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215295" w:rsidRDefault="00884E40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376F39">
              <w:rPr>
                <w:rFonts w:ascii="Sylfaen" w:hAnsi="Sylfaen"/>
                <w:b/>
                <w:sz w:val="16"/>
                <w:szCs w:val="16"/>
              </w:rPr>
              <w:t>1 140 000</w:t>
            </w:r>
          </w:p>
        </w:tc>
        <w:tc>
          <w:tcPr>
            <w:tcW w:w="1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E56F2D" w:rsidRDefault="00884E40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376F39">
              <w:rPr>
                <w:rFonts w:ascii="Sylfaen" w:hAnsi="Sylfaen"/>
                <w:b/>
                <w:sz w:val="16"/>
                <w:szCs w:val="16"/>
              </w:rPr>
              <w:t>6 840 000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E56F2D" w:rsidRDefault="00884E40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376F39">
              <w:rPr>
                <w:rFonts w:ascii="Sylfaen" w:hAnsi="Sylfaen"/>
                <w:b/>
                <w:sz w:val="16"/>
                <w:szCs w:val="16"/>
              </w:rPr>
              <w:t>6 840 000</w:t>
            </w:r>
          </w:p>
        </w:tc>
      </w:tr>
      <w:tr w:rsidR="00884E40" w:rsidTr="00D42607">
        <w:trPr>
          <w:trHeight w:val="290"/>
        </w:trPr>
        <w:tc>
          <w:tcPr>
            <w:tcW w:w="19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35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884E40" w:rsidTr="00D42607">
        <w:trPr>
          <w:trHeight w:val="290"/>
        </w:trPr>
        <w:tc>
          <w:tcPr>
            <w:tcW w:w="19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5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84E40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84E40" w:rsidTr="00D42607"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84E40" w:rsidTr="00D42607">
        <w:tc>
          <w:tcPr>
            <w:tcW w:w="7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0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52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84E40" w:rsidTr="00D42607">
        <w:tc>
          <w:tcPr>
            <w:tcW w:w="7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տեխնիկական հատկանիշ-ների համա-պատասխա-նությունը</w:t>
            </w:r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84E40" w:rsidTr="00D42607">
        <w:trPr>
          <w:trHeight w:val="40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E40" w:rsidRDefault="00884E40" w:rsidP="00F253E9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E40" w:rsidRDefault="00884E40" w:rsidP="00F253E9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13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4E40" w:rsidTr="00D42607">
        <w:trPr>
          <w:trHeight w:val="367"/>
        </w:trPr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3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E40" w:rsidRDefault="00884E40" w:rsidP="00F253E9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4E40" w:rsidTr="00D42607">
        <w:trPr>
          <w:trHeight w:val="367"/>
        </w:trPr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E40" w:rsidRDefault="00884E40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E40" w:rsidRDefault="00884E40" w:rsidP="00F253E9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4E40" w:rsidTr="00D42607">
        <w:trPr>
          <w:trHeight w:val="289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884E40" w:rsidTr="00D42607">
        <w:trPr>
          <w:trHeight w:val="346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8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877DB8" w:rsidRDefault="00884E40" w:rsidP="00CB141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29.01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884E40" w:rsidTr="00D42607">
        <w:trPr>
          <w:trHeight w:val="358"/>
        </w:trPr>
        <w:tc>
          <w:tcPr>
            <w:tcW w:w="451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41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84E40" w:rsidTr="00D42607">
        <w:trPr>
          <w:trHeight w:val="421"/>
        </w:trPr>
        <w:tc>
          <w:tcPr>
            <w:tcW w:w="451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D17EBC" w:rsidRDefault="00884E40" w:rsidP="00651FCE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41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D17EBC" w:rsidRDefault="00884E40" w:rsidP="00651FCE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84E40" w:rsidTr="00D42607">
        <w:trPr>
          <w:trHeight w:val="344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8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395C0E" w:rsidRDefault="00884E40" w:rsidP="009C31C7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884E40" w:rsidTr="00D42607">
        <w:trPr>
          <w:trHeight w:val="344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395C0E" w:rsidRDefault="00884E40" w:rsidP="00D8068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884E40" w:rsidTr="00D42607">
        <w:trPr>
          <w:trHeight w:val="344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8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395C0E" w:rsidRDefault="00884E40" w:rsidP="00D8068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884E40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4E40" w:rsidTr="00D42607"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215295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0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2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84E40" w:rsidTr="00262006">
        <w:trPr>
          <w:trHeight w:val="237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4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32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B54E6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884E40" w:rsidTr="00262006">
        <w:trPr>
          <w:trHeight w:val="238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884E40" w:rsidTr="00262006">
        <w:trPr>
          <w:trHeight w:val="263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884E40" w:rsidTr="00262006">
        <w:trPr>
          <w:trHeight w:val="313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4F313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797C">
              <w:rPr>
                <w:rFonts w:ascii="Sylfaen" w:hAnsi="Sylfaen"/>
                <w:b/>
                <w:sz w:val="14"/>
                <w:szCs w:val="14"/>
              </w:rPr>
              <w:t>«ՍԻՓԻԷՍ ՕԻԼ» ՍՊԸ</w:t>
            </w:r>
          </w:p>
        </w:tc>
        <w:tc>
          <w:tcPr>
            <w:tcW w:w="200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215295" w:rsidRDefault="00884E40" w:rsidP="0077337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ԹԱ</w:t>
            </w:r>
            <w:r w:rsidRPr="00C5267C">
              <w:rPr>
                <w:rFonts w:ascii="Sylfaen" w:hAnsi="Sylfaen"/>
                <w:b/>
                <w:sz w:val="14"/>
                <w:szCs w:val="14"/>
              </w:rPr>
              <w:t xml:space="preserve"> ՋՕԸ ԳՀԱՊՁԲ-20/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1616D5" w:rsidRDefault="00884E40" w:rsidP="00C5267C">
            <w:pPr>
              <w:jc w:val="center"/>
            </w:pP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3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1616D5" w:rsidRDefault="00884E40" w:rsidP="00C5267C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07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D85B3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5159">
              <w:rPr>
                <w:rFonts w:ascii="Sylfaen" w:hAnsi="Sylfaen"/>
                <w:b/>
                <w:sz w:val="14"/>
                <w:szCs w:val="14"/>
              </w:rPr>
              <w:t>9 577 500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D85B3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5159">
              <w:rPr>
                <w:rFonts w:ascii="Sylfaen" w:hAnsi="Sylfaen"/>
                <w:b/>
                <w:sz w:val="14"/>
                <w:szCs w:val="14"/>
              </w:rPr>
              <w:t>9 577 500</w:t>
            </w:r>
          </w:p>
        </w:tc>
      </w:tr>
      <w:tr w:rsidR="00884E40" w:rsidTr="00D42607">
        <w:trPr>
          <w:trHeight w:val="150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84E40" w:rsidTr="003D7588">
        <w:trPr>
          <w:trHeight w:val="12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884E40" w:rsidTr="003D7588">
        <w:trPr>
          <w:trHeight w:val="15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4530F9" w:rsidRDefault="00884E40" w:rsidP="00E3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,2</w:t>
            </w:r>
          </w:p>
        </w:tc>
        <w:tc>
          <w:tcPr>
            <w:tcW w:w="18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797C">
              <w:rPr>
                <w:rFonts w:ascii="Sylfaen" w:hAnsi="Sylfaen"/>
                <w:b/>
                <w:sz w:val="14"/>
                <w:szCs w:val="14"/>
              </w:rPr>
              <w:t>«ՍԻՓԻԷՍ ՕԻԼ» ՍՊԸ</w:t>
            </w:r>
          </w:p>
        </w:tc>
        <w:tc>
          <w:tcPr>
            <w:tcW w:w="1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862D3E" w:rsidRDefault="00884E40" w:rsidP="00CE50C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010 56 52 81</w:t>
            </w:r>
          </w:p>
        </w:tc>
        <w:tc>
          <w:tcPr>
            <w:tcW w:w="22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9710F0" w:rsidRDefault="00884E40" w:rsidP="009710F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tendercps@gmail.com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862D3E" w:rsidRDefault="00884E40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D67198" w:rsidRDefault="00884E40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73CB0">
              <w:rPr>
                <w:rFonts w:ascii="Sylfaen" w:hAnsi="Sylfaen"/>
                <w:b/>
                <w:sz w:val="14"/>
                <w:szCs w:val="14"/>
              </w:rPr>
              <w:t>02665864</w:t>
            </w:r>
          </w:p>
        </w:tc>
      </w:tr>
      <w:tr w:rsidR="00884E40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4E40" w:rsidTr="00D42607">
        <w:trPr>
          <w:trHeight w:val="394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884E40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4E40" w:rsidRPr="004327F7" w:rsidTr="00D42607">
        <w:trPr>
          <w:trHeight w:val="475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884E40" w:rsidRPr="004327F7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4E40" w:rsidRPr="004327F7" w:rsidTr="00D42607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84E40" w:rsidRPr="004327F7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4E40" w:rsidRPr="004327F7" w:rsidTr="00D42607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884E40" w:rsidRPr="004327F7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4E40" w:rsidTr="00D42607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E40" w:rsidRDefault="00884E4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84E40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4E40" w:rsidRDefault="00884E4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84E40" w:rsidTr="00D42607">
        <w:trPr>
          <w:trHeight w:val="227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84E40" w:rsidTr="00D42607">
        <w:trPr>
          <w:trHeight w:val="4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72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884E40" w:rsidTr="00D42607">
        <w:trPr>
          <w:trHeight w:val="268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Default="00884E40" w:rsidP="00052AC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Ֆ. Մանգյան</w:t>
            </w:r>
          </w:p>
        </w:tc>
        <w:tc>
          <w:tcPr>
            <w:tcW w:w="37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F05B90" w:rsidRDefault="00884E40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05B90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+374 41 90 90 88</w:t>
            </w:r>
          </w:p>
        </w:tc>
        <w:tc>
          <w:tcPr>
            <w:tcW w:w="472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E40" w:rsidRPr="00F05B90" w:rsidRDefault="00884E40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05B90">
              <w:rPr>
                <w:rFonts w:ascii="Sylfaen" w:hAnsi="Sylfaen"/>
                <w:b/>
                <w:sz w:val="14"/>
                <w:szCs w:val="14"/>
                <w:lang w:val="af-ZA"/>
              </w:rPr>
              <w:t>info.gnumner@bk.ru</w:t>
            </w:r>
          </w:p>
        </w:tc>
      </w:tr>
    </w:tbl>
    <w:p w:rsidR="005213B4" w:rsidRDefault="005213B4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>՝</w:t>
      </w:r>
      <w:r w:rsidR="004F3131" w:rsidRPr="00F05B90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>«</w:t>
      </w:r>
      <w:r w:rsidR="001C4080" w:rsidRPr="001C4080">
        <w:rPr>
          <w:rFonts w:ascii="Sylfaen" w:eastAsiaTheme="minorEastAsia" w:hAnsi="Sylfaen" w:cstheme="minorBidi"/>
          <w:i w:val="0"/>
          <w:szCs w:val="22"/>
          <w:u w:val="none"/>
          <w:lang w:val="af-ZA"/>
        </w:rPr>
        <w:t>Թալին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 xml:space="preserve">» 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</w:rPr>
        <w:t>ՋՕԸ</w:t>
      </w:r>
    </w:p>
    <w:sectPr w:rsidR="00F32CBF" w:rsidRPr="005003C2" w:rsidSect="00B41119"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C23" w:rsidRDefault="00EC2C23" w:rsidP="00285425">
      <w:r>
        <w:separator/>
      </w:r>
    </w:p>
  </w:endnote>
  <w:endnote w:type="continuationSeparator" w:id="1">
    <w:p w:rsidR="00EC2C23" w:rsidRDefault="00EC2C23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C23" w:rsidRDefault="00EC2C23" w:rsidP="00285425">
      <w:r>
        <w:separator/>
      </w:r>
    </w:p>
  </w:footnote>
  <w:footnote w:type="continuationSeparator" w:id="1">
    <w:p w:rsidR="00EC2C23" w:rsidRDefault="00EC2C23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425"/>
    <w:rsid w:val="00017150"/>
    <w:rsid w:val="00044F67"/>
    <w:rsid w:val="00052AC3"/>
    <w:rsid w:val="0006439A"/>
    <w:rsid w:val="0007423B"/>
    <w:rsid w:val="00074441"/>
    <w:rsid w:val="000B0BD8"/>
    <w:rsid w:val="000B1597"/>
    <w:rsid w:val="000B2F2E"/>
    <w:rsid w:val="000D39A0"/>
    <w:rsid w:val="000E64C5"/>
    <w:rsid w:val="000F2F4E"/>
    <w:rsid w:val="000F34E6"/>
    <w:rsid w:val="00100E1D"/>
    <w:rsid w:val="00103804"/>
    <w:rsid w:val="0011004B"/>
    <w:rsid w:val="00146F2B"/>
    <w:rsid w:val="00154A12"/>
    <w:rsid w:val="0015797C"/>
    <w:rsid w:val="001616D5"/>
    <w:rsid w:val="00172A44"/>
    <w:rsid w:val="00173CB0"/>
    <w:rsid w:val="001811FC"/>
    <w:rsid w:val="001A6991"/>
    <w:rsid w:val="001B1042"/>
    <w:rsid w:val="001B1D3C"/>
    <w:rsid w:val="001B784B"/>
    <w:rsid w:val="001C4080"/>
    <w:rsid w:val="001C492E"/>
    <w:rsid w:val="00215295"/>
    <w:rsid w:val="00230873"/>
    <w:rsid w:val="0024629B"/>
    <w:rsid w:val="00250219"/>
    <w:rsid w:val="00253F0A"/>
    <w:rsid w:val="00255CF3"/>
    <w:rsid w:val="0025791A"/>
    <w:rsid w:val="002604E1"/>
    <w:rsid w:val="00261187"/>
    <w:rsid w:val="00262006"/>
    <w:rsid w:val="00267407"/>
    <w:rsid w:val="00270985"/>
    <w:rsid w:val="00271E47"/>
    <w:rsid w:val="00280942"/>
    <w:rsid w:val="00281CF4"/>
    <w:rsid w:val="00285425"/>
    <w:rsid w:val="0029563B"/>
    <w:rsid w:val="002A0C74"/>
    <w:rsid w:val="002D1250"/>
    <w:rsid w:val="002E7A0F"/>
    <w:rsid w:val="002F3476"/>
    <w:rsid w:val="00305BE3"/>
    <w:rsid w:val="003143DC"/>
    <w:rsid w:val="00325816"/>
    <w:rsid w:val="00326F89"/>
    <w:rsid w:val="00331808"/>
    <w:rsid w:val="003406A1"/>
    <w:rsid w:val="0034070A"/>
    <w:rsid w:val="00345632"/>
    <w:rsid w:val="00351396"/>
    <w:rsid w:val="00376F39"/>
    <w:rsid w:val="003950D9"/>
    <w:rsid w:val="00395C0E"/>
    <w:rsid w:val="00397289"/>
    <w:rsid w:val="003D7588"/>
    <w:rsid w:val="003E556F"/>
    <w:rsid w:val="003F2524"/>
    <w:rsid w:val="00406F7B"/>
    <w:rsid w:val="00424980"/>
    <w:rsid w:val="004327F7"/>
    <w:rsid w:val="004530F9"/>
    <w:rsid w:val="00464939"/>
    <w:rsid w:val="00472CBC"/>
    <w:rsid w:val="00482789"/>
    <w:rsid w:val="004912F7"/>
    <w:rsid w:val="004973D0"/>
    <w:rsid w:val="004B195C"/>
    <w:rsid w:val="004C1249"/>
    <w:rsid w:val="004C345C"/>
    <w:rsid w:val="004D22CC"/>
    <w:rsid w:val="004E7410"/>
    <w:rsid w:val="004F3131"/>
    <w:rsid w:val="004F382B"/>
    <w:rsid w:val="005003C2"/>
    <w:rsid w:val="005005D3"/>
    <w:rsid w:val="00517408"/>
    <w:rsid w:val="00517C47"/>
    <w:rsid w:val="005213B4"/>
    <w:rsid w:val="00526C85"/>
    <w:rsid w:val="0053074F"/>
    <w:rsid w:val="0056629D"/>
    <w:rsid w:val="00577BC4"/>
    <w:rsid w:val="0058505E"/>
    <w:rsid w:val="00592037"/>
    <w:rsid w:val="00594EF7"/>
    <w:rsid w:val="005B09E5"/>
    <w:rsid w:val="005B672D"/>
    <w:rsid w:val="005C68F9"/>
    <w:rsid w:val="005D43DA"/>
    <w:rsid w:val="005E2788"/>
    <w:rsid w:val="0063104D"/>
    <w:rsid w:val="00633652"/>
    <w:rsid w:val="00635159"/>
    <w:rsid w:val="00651FCE"/>
    <w:rsid w:val="00652236"/>
    <w:rsid w:val="00665BB4"/>
    <w:rsid w:val="00670052"/>
    <w:rsid w:val="006850B3"/>
    <w:rsid w:val="00693698"/>
    <w:rsid w:val="006A6489"/>
    <w:rsid w:val="006C49A0"/>
    <w:rsid w:val="006D6B6F"/>
    <w:rsid w:val="006F4FC1"/>
    <w:rsid w:val="0070032F"/>
    <w:rsid w:val="00700832"/>
    <w:rsid w:val="0070634C"/>
    <w:rsid w:val="00740284"/>
    <w:rsid w:val="00745172"/>
    <w:rsid w:val="00752123"/>
    <w:rsid w:val="0077337E"/>
    <w:rsid w:val="0077444F"/>
    <w:rsid w:val="007A09EB"/>
    <w:rsid w:val="007B4A1F"/>
    <w:rsid w:val="007B5E89"/>
    <w:rsid w:val="007C2294"/>
    <w:rsid w:val="007D152E"/>
    <w:rsid w:val="007D4E8C"/>
    <w:rsid w:val="007D7861"/>
    <w:rsid w:val="007F479B"/>
    <w:rsid w:val="007F618C"/>
    <w:rsid w:val="00830E2B"/>
    <w:rsid w:val="00833FDB"/>
    <w:rsid w:val="00857D80"/>
    <w:rsid w:val="00862D3E"/>
    <w:rsid w:val="00876B0D"/>
    <w:rsid w:val="00877DB8"/>
    <w:rsid w:val="00884E40"/>
    <w:rsid w:val="00890CD6"/>
    <w:rsid w:val="00891C84"/>
    <w:rsid w:val="008C1E0C"/>
    <w:rsid w:val="008D0EF9"/>
    <w:rsid w:val="008E36EA"/>
    <w:rsid w:val="008F7A4B"/>
    <w:rsid w:val="00900D99"/>
    <w:rsid w:val="009217EB"/>
    <w:rsid w:val="009261C7"/>
    <w:rsid w:val="0093505F"/>
    <w:rsid w:val="0093798D"/>
    <w:rsid w:val="009450BB"/>
    <w:rsid w:val="00954318"/>
    <w:rsid w:val="00962AF9"/>
    <w:rsid w:val="00970A84"/>
    <w:rsid w:val="009710F0"/>
    <w:rsid w:val="00971356"/>
    <w:rsid w:val="009723A6"/>
    <w:rsid w:val="00976F9D"/>
    <w:rsid w:val="00992181"/>
    <w:rsid w:val="009A4E4C"/>
    <w:rsid w:val="009B4471"/>
    <w:rsid w:val="009C31C7"/>
    <w:rsid w:val="009D0BD5"/>
    <w:rsid w:val="00A05F0C"/>
    <w:rsid w:val="00A230B8"/>
    <w:rsid w:val="00A24162"/>
    <w:rsid w:val="00A30928"/>
    <w:rsid w:val="00A312FB"/>
    <w:rsid w:val="00A35D1D"/>
    <w:rsid w:val="00A42E59"/>
    <w:rsid w:val="00A75477"/>
    <w:rsid w:val="00A872FA"/>
    <w:rsid w:val="00AD14A1"/>
    <w:rsid w:val="00AD4DC6"/>
    <w:rsid w:val="00AE456E"/>
    <w:rsid w:val="00AF1F50"/>
    <w:rsid w:val="00B20FE5"/>
    <w:rsid w:val="00B2225F"/>
    <w:rsid w:val="00B23563"/>
    <w:rsid w:val="00B3514F"/>
    <w:rsid w:val="00B41119"/>
    <w:rsid w:val="00B54E6C"/>
    <w:rsid w:val="00B6221F"/>
    <w:rsid w:val="00B754CE"/>
    <w:rsid w:val="00B761AE"/>
    <w:rsid w:val="00B808AB"/>
    <w:rsid w:val="00B80B00"/>
    <w:rsid w:val="00B8156E"/>
    <w:rsid w:val="00B81A91"/>
    <w:rsid w:val="00B84E94"/>
    <w:rsid w:val="00B94F5A"/>
    <w:rsid w:val="00B955C3"/>
    <w:rsid w:val="00BA5780"/>
    <w:rsid w:val="00BA7C05"/>
    <w:rsid w:val="00BD4EED"/>
    <w:rsid w:val="00BD6E64"/>
    <w:rsid w:val="00BE707C"/>
    <w:rsid w:val="00BF21DA"/>
    <w:rsid w:val="00C13685"/>
    <w:rsid w:val="00C170BB"/>
    <w:rsid w:val="00C34190"/>
    <w:rsid w:val="00C3763F"/>
    <w:rsid w:val="00C40A0A"/>
    <w:rsid w:val="00C42645"/>
    <w:rsid w:val="00C44E32"/>
    <w:rsid w:val="00C508C0"/>
    <w:rsid w:val="00C5267C"/>
    <w:rsid w:val="00C55F53"/>
    <w:rsid w:val="00C84CF1"/>
    <w:rsid w:val="00CA7D4A"/>
    <w:rsid w:val="00CB1411"/>
    <w:rsid w:val="00CD0018"/>
    <w:rsid w:val="00CD0192"/>
    <w:rsid w:val="00CD0CA2"/>
    <w:rsid w:val="00CD6254"/>
    <w:rsid w:val="00CD6408"/>
    <w:rsid w:val="00CE50CA"/>
    <w:rsid w:val="00CF6C72"/>
    <w:rsid w:val="00D025E1"/>
    <w:rsid w:val="00D03CBD"/>
    <w:rsid w:val="00D17EBC"/>
    <w:rsid w:val="00D2316C"/>
    <w:rsid w:val="00D234B2"/>
    <w:rsid w:val="00D30E17"/>
    <w:rsid w:val="00D31780"/>
    <w:rsid w:val="00D31E0D"/>
    <w:rsid w:val="00D42607"/>
    <w:rsid w:val="00D55237"/>
    <w:rsid w:val="00D621E3"/>
    <w:rsid w:val="00D67198"/>
    <w:rsid w:val="00D763E1"/>
    <w:rsid w:val="00D80681"/>
    <w:rsid w:val="00D85B3A"/>
    <w:rsid w:val="00D96E8F"/>
    <w:rsid w:val="00DA10B5"/>
    <w:rsid w:val="00DA4531"/>
    <w:rsid w:val="00DE2097"/>
    <w:rsid w:val="00DE50D8"/>
    <w:rsid w:val="00DE780C"/>
    <w:rsid w:val="00DE78FB"/>
    <w:rsid w:val="00DF181E"/>
    <w:rsid w:val="00DF3C32"/>
    <w:rsid w:val="00E13520"/>
    <w:rsid w:val="00E353E9"/>
    <w:rsid w:val="00E4367E"/>
    <w:rsid w:val="00E474D3"/>
    <w:rsid w:val="00E558A6"/>
    <w:rsid w:val="00E56F2D"/>
    <w:rsid w:val="00E57A47"/>
    <w:rsid w:val="00E65710"/>
    <w:rsid w:val="00E67DC0"/>
    <w:rsid w:val="00E71944"/>
    <w:rsid w:val="00E77147"/>
    <w:rsid w:val="00E7792A"/>
    <w:rsid w:val="00E84BE6"/>
    <w:rsid w:val="00E85EE7"/>
    <w:rsid w:val="00E9058A"/>
    <w:rsid w:val="00EA7F37"/>
    <w:rsid w:val="00EC038A"/>
    <w:rsid w:val="00EC2C23"/>
    <w:rsid w:val="00EC7004"/>
    <w:rsid w:val="00F05B90"/>
    <w:rsid w:val="00F144C7"/>
    <w:rsid w:val="00F16E8A"/>
    <w:rsid w:val="00F21054"/>
    <w:rsid w:val="00F23624"/>
    <w:rsid w:val="00F253E9"/>
    <w:rsid w:val="00F26E32"/>
    <w:rsid w:val="00F30757"/>
    <w:rsid w:val="00F32CBF"/>
    <w:rsid w:val="00F46A6E"/>
    <w:rsid w:val="00F5133F"/>
    <w:rsid w:val="00F557E6"/>
    <w:rsid w:val="00F709D8"/>
    <w:rsid w:val="00F81D18"/>
    <w:rsid w:val="00F84F3D"/>
    <w:rsid w:val="00F9261A"/>
    <w:rsid w:val="00FD4FDA"/>
    <w:rsid w:val="00FE1265"/>
    <w:rsid w:val="00FE6D77"/>
    <w:rsid w:val="00FF2518"/>
    <w:rsid w:val="00FF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B7F66-0889-41F9-A725-9D15507A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793</Words>
  <Characters>6602</Characters>
  <Application>Microsoft Office Word</Application>
  <DocSecurity>0</DocSecurity>
  <Lines>366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76</cp:revision>
  <cp:lastPrinted>2018-09-20T08:57:00Z</cp:lastPrinted>
  <dcterms:created xsi:type="dcterms:W3CDTF">2018-09-20T05:40:00Z</dcterms:created>
  <dcterms:modified xsi:type="dcterms:W3CDTF">2020-03-12T07:48:00Z</dcterms:modified>
</cp:coreProperties>
</file>