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E6" w:rsidRPr="00513C16" w:rsidRDefault="005C4972" w:rsidP="00513C16">
      <w:pPr>
        <w:pStyle w:val="Heading10"/>
        <w:shd w:val="clear" w:color="auto" w:fill="auto"/>
        <w:spacing w:before="0" w:after="160" w:line="360" w:lineRule="auto"/>
        <w:outlineLvl w:val="9"/>
        <w:rPr>
          <w:rFonts w:ascii="GHEA Grapalat" w:hAnsi="GHEA Grapalat" w:cs="Sylfaen"/>
          <w:color w:val="auto"/>
          <w:sz w:val="24"/>
          <w:szCs w:val="24"/>
        </w:rPr>
      </w:pPr>
      <w:bookmarkStart w:id="0" w:name="bookmark0"/>
      <w:bookmarkStart w:id="1" w:name="bookmark1"/>
      <w:r w:rsidRPr="00513C16">
        <w:rPr>
          <w:rFonts w:ascii="GHEA Grapalat" w:hAnsi="GHEA Grapalat"/>
          <w:color w:val="auto"/>
          <w:sz w:val="24"/>
          <w:szCs w:val="24"/>
        </w:rPr>
        <w:t xml:space="preserve">ПОСТАНОВЛЕНИЕ ПРАВИТЕЛЬСТВА РЕСПУБЛИКИ АРМЕНИЯ </w:t>
      </w:r>
      <w:r w:rsidR="00513C16">
        <w:rPr>
          <w:rFonts w:ascii="GHEA Grapalat" w:hAnsi="GHEA Grapalat"/>
          <w:color w:val="auto"/>
          <w:sz w:val="24"/>
          <w:szCs w:val="24"/>
          <w:lang w:val="en-US"/>
        </w:rPr>
        <w:br/>
      </w:r>
      <w:r w:rsidRPr="00513C16">
        <w:rPr>
          <w:rFonts w:ascii="GHEA Grapalat" w:hAnsi="GHEA Grapalat"/>
          <w:color w:val="auto"/>
          <w:sz w:val="24"/>
          <w:szCs w:val="24"/>
        </w:rPr>
        <w:t>"О ВНЕСЕНИИ ДОПОЛНЕНИЯ В ПОСТАНОВЛЕНИЕ ПРАВИТЕЛЬСТВА РЕСПУБЛИКИ АРМЕНИЯ № 526-N от 4 МАЯ 2017 ГОДА"</w:t>
      </w:r>
      <w:bookmarkEnd w:id="0"/>
      <w:bookmarkEnd w:id="1"/>
    </w:p>
    <w:p w:rsidR="00215437" w:rsidRPr="00513C16" w:rsidRDefault="00215437" w:rsidP="00513C16">
      <w:pPr>
        <w:pStyle w:val="Heading10"/>
        <w:shd w:val="clear" w:color="auto" w:fill="auto"/>
        <w:spacing w:before="0" w:after="160" w:line="360" w:lineRule="auto"/>
        <w:jc w:val="both"/>
        <w:outlineLvl w:val="9"/>
        <w:rPr>
          <w:rFonts w:ascii="GHEA Grapalat" w:hAnsi="GHEA Grapalat" w:cs="Sylfaen"/>
          <w:color w:val="auto"/>
          <w:sz w:val="24"/>
          <w:szCs w:val="24"/>
        </w:rPr>
      </w:pPr>
    </w:p>
    <w:tbl>
      <w:tblPr>
        <w:tblOverlap w:val="never"/>
        <w:tblW w:w="100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0"/>
        <w:gridCol w:w="6160"/>
      </w:tblGrid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bottom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Основные сведения</w:t>
            </w:r>
          </w:p>
        </w:tc>
        <w:tc>
          <w:tcPr>
            <w:tcW w:w="6160" w:type="dxa"/>
            <w:shd w:val="clear" w:color="auto" w:fill="FFFFFF"/>
          </w:tcPr>
          <w:p w:rsidR="00D515E6" w:rsidRPr="00513C16" w:rsidRDefault="00D515E6" w:rsidP="00513C16">
            <w:pPr>
              <w:spacing w:after="160" w:line="360" w:lineRule="auto"/>
              <w:ind w:right="196"/>
              <w:jc w:val="right"/>
              <w:rPr>
                <w:rFonts w:ascii="GHEA Grapalat" w:hAnsi="GHEA Grapalat" w:cs="Sylfaen"/>
                <w:color w:val="auto"/>
              </w:rPr>
            </w:pP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Номер</w:t>
            </w:r>
          </w:p>
        </w:tc>
        <w:tc>
          <w:tcPr>
            <w:tcW w:w="616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№ 159-N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Тип</w:t>
            </w:r>
          </w:p>
        </w:tc>
        <w:tc>
          <w:tcPr>
            <w:tcW w:w="616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Постановление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Тип акта</w:t>
            </w:r>
          </w:p>
        </w:tc>
        <w:tc>
          <w:tcPr>
            <w:tcW w:w="616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 xml:space="preserve">Основной акт (20.02.2026 </w:t>
            </w:r>
            <w:r w:rsidR="00FF698A" w:rsidRPr="00513C16">
              <w:rPr>
                <w:rFonts w:ascii="GHEA Grapalat" w:hAnsi="GHEA Grapalat"/>
                <w:color w:val="auto"/>
                <w:sz w:val="24"/>
                <w:szCs w:val="24"/>
              </w:rPr>
              <w:t xml:space="preserve">— </w:t>
            </w: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по настоящ</w:t>
            </w:r>
            <w:r w:rsidR="00FF698A" w:rsidRPr="00513C16">
              <w:rPr>
                <w:rFonts w:ascii="GHEA Grapalat" w:hAnsi="GHEA Grapalat"/>
                <w:color w:val="auto"/>
                <w:sz w:val="24"/>
                <w:szCs w:val="24"/>
              </w:rPr>
              <w:t>ее</w:t>
            </w: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 xml:space="preserve"> </w:t>
            </w:r>
            <w:r w:rsidR="00FF698A" w:rsidRPr="00513C16">
              <w:rPr>
                <w:rFonts w:ascii="GHEA Grapalat" w:hAnsi="GHEA Grapalat"/>
                <w:color w:val="auto"/>
                <w:sz w:val="24"/>
                <w:szCs w:val="24"/>
              </w:rPr>
              <w:t>время</w:t>
            </w: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)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Статус</w:t>
            </w:r>
          </w:p>
        </w:tc>
        <w:tc>
          <w:tcPr>
            <w:tcW w:w="616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Действующий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bottom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Первоисточник</w:t>
            </w:r>
          </w:p>
        </w:tc>
        <w:tc>
          <w:tcPr>
            <w:tcW w:w="6160" w:type="dxa"/>
            <w:shd w:val="clear" w:color="auto" w:fill="FFFFFF"/>
            <w:vAlign w:val="bottom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Единый сайт 2026.02.16</w:t>
            </w:r>
            <w:r w:rsidR="00FF698A" w:rsidRPr="00513C16">
              <w:rPr>
                <w:rFonts w:ascii="GHEA Grapalat" w:hAnsi="GHEA Grapalat"/>
                <w:color w:val="auto"/>
                <w:sz w:val="24"/>
                <w:szCs w:val="24"/>
              </w:rPr>
              <w:t xml:space="preserve"> — </w:t>
            </w: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2026.03.01</w:t>
            </w:r>
          </w:p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Дата официального опубликования 19.02.2026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Принимающий орган</w:t>
            </w:r>
          </w:p>
        </w:tc>
        <w:tc>
          <w:tcPr>
            <w:tcW w:w="6160" w:type="dxa"/>
            <w:shd w:val="clear" w:color="auto" w:fill="FFFFFF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Правительство Республики Армения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Дата принятия</w:t>
            </w:r>
          </w:p>
        </w:tc>
        <w:tc>
          <w:tcPr>
            <w:tcW w:w="616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19.02.2026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Подписывающий орган</w:t>
            </w:r>
          </w:p>
        </w:tc>
        <w:tc>
          <w:tcPr>
            <w:tcW w:w="616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Вице-премьер Республики Армения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Дата подписания</w:t>
            </w:r>
          </w:p>
        </w:tc>
        <w:tc>
          <w:tcPr>
            <w:tcW w:w="616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19.02.2026</w:t>
            </w:r>
          </w:p>
        </w:tc>
      </w:tr>
      <w:tr w:rsidR="00513C16" w:rsidRPr="00513C16" w:rsidTr="00513C16">
        <w:trPr>
          <w:jc w:val="center"/>
        </w:trPr>
        <w:tc>
          <w:tcPr>
            <w:tcW w:w="390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Дата вступления в силу</w:t>
            </w:r>
          </w:p>
        </w:tc>
        <w:tc>
          <w:tcPr>
            <w:tcW w:w="616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196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20.02.2026</w:t>
            </w:r>
          </w:p>
        </w:tc>
      </w:tr>
    </w:tbl>
    <w:p w:rsidR="00513C16" w:rsidRDefault="00513C16" w:rsidP="00513C16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p w:rsidR="00513C16" w:rsidRDefault="00513C16">
      <w:pPr>
        <w:rPr>
          <w:rFonts w:ascii="GHEA Grapalat" w:hAnsi="GHEA Grapalat" w:cs="Sylfaen"/>
          <w:color w:val="auto"/>
        </w:rPr>
      </w:pPr>
      <w:r>
        <w:rPr>
          <w:rFonts w:ascii="GHEA Grapalat" w:hAnsi="GHEA Grapalat" w:cs="Sylfaen"/>
          <w:color w:val="auto"/>
        </w:rPr>
        <w:br w:type="page"/>
      </w:r>
    </w:p>
    <w:p w:rsidR="00D515E6" w:rsidRPr="00513C16" w:rsidRDefault="005C4972" w:rsidP="00513C16">
      <w:pPr>
        <w:pStyle w:val="Bodytext20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auto"/>
          <w:sz w:val="24"/>
          <w:szCs w:val="24"/>
        </w:rPr>
      </w:pPr>
      <w:r w:rsidRPr="00513C16">
        <w:rPr>
          <w:rFonts w:ascii="GHEA Grapalat" w:hAnsi="GHEA Grapalat"/>
          <w:b/>
          <w:color w:val="auto"/>
          <w:sz w:val="24"/>
          <w:szCs w:val="24"/>
        </w:rPr>
        <w:lastRenderedPageBreak/>
        <w:t>ПРАВИТЕЛЬСТВО РЕСПУБЛИКИ АРМЕНИЯ</w:t>
      </w:r>
    </w:p>
    <w:p w:rsidR="00D515E6" w:rsidRPr="00513C16" w:rsidRDefault="005C4972" w:rsidP="00513C16">
      <w:pPr>
        <w:pStyle w:val="Bodytext30"/>
        <w:shd w:val="clear" w:color="auto" w:fill="auto"/>
        <w:spacing w:after="160" w:line="360" w:lineRule="auto"/>
        <w:rPr>
          <w:rFonts w:ascii="GHEA Grapalat" w:hAnsi="GHEA Grapalat" w:cs="Sylfaen"/>
          <w:color w:val="auto"/>
          <w:sz w:val="24"/>
          <w:szCs w:val="24"/>
        </w:rPr>
      </w:pPr>
      <w:r w:rsidRPr="00513C16">
        <w:rPr>
          <w:rFonts w:ascii="GHEA Grapalat" w:hAnsi="GHEA Grapalat"/>
          <w:color w:val="auto"/>
          <w:sz w:val="24"/>
          <w:szCs w:val="24"/>
        </w:rPr>
        <w:t>ПОСТАНОВЛЕНИЕ</w:t>
      </w:r>
    </w:p>
    <w:p w:rsidR="00D515E6" w:rsidRPr="00513C16" w:rsidRDefault="005C4972" w:rsidP="00513C16">
      <w:pPr>
        <w:pStyle w:val="Bodytext20"/>
        <w:shd w:val="clear" w:color="auto" w:fill="auto"/>
        <w:spacing w:after="160" w:line="360" w:lineRule="auto"/>
        <w:ind w:firstLine="0"/>
        <w:jc w:val="right"/>
        <w:rPr>
          <w:rFonts w:ascii="GHEA Grapalat" w:hAnsi="GHEA Grapalat" w:cs="Sylfaen"/>
          <w:color w:val="auto"/>
          <w:sz w:val="24"/>
          <w:szCs w:val="24"/>
        </w:rPr>
      </w:pPr>
      <w:r w:rsidRPr="00513C16">
        <w:rPr>
          <w:rFonts w:ascii="GHEA Grapalat" w:hAnsi="GHEA Grapalat"/>
          <w:color w:val="auto"/>
          <w:sz w:val="24"/>
          <w:szCs w:val="24"/>
        </w:rPr>
        <w:t>№ 159-N от 19 февраля 2026 года</w:t>
      </w:r>
    </w:p>
    <w:p w:rsidR="00D515E6" w:rsidRPr="00513C16" w:rsidRDefault="005C4972" w:rsidP="00513C16">
      <w:pPr>
        <w:pStyle w:val="Bodytext20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auto"/>
          <w:sz w:val="24"/>
          <w:szCs w:val="24"/>
        </w:rPr>
      </w:pPr>
      <w:r w:rsidRPr="00513C16">
        <w:rPr>
          <w:rFonts w:ascii="GHEA Grapalat" w:hAnsi="GHEA Grapalat"/>
          <w:b/>
          <w:color w:val="auto"/>
          <w:sz w:val="24"/>
          <w:szCs w:val="24"/>
        </w:rPr>
        <w:t>О ВНЕСЕНИИ ДОПОЛНЕНИЯ В ПОСТАНОВЛЕНИЕ ПРАВИТЕЛЬСТВА РЕСПУБЛИКИ АРМЕНИЯ № 526-N ОТ 4 МАЯ 2017 ГОДА</w:t>
      </w:r>
    </w:p>
    <w:p w:rsidR="00215437" w:rsidRPr="00513C16" w:rsidRDefault="00215437" w:rsidP="00513C16">
      <w:pPr>
        <w:pStyle w:val="Bodytext20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auto"/>
          <w:sz w:val="24"/>
          <w:szCs w:val="24"/>
        </w:rPr>
      </w:pPr>
    </w:p>
    <w:p w:rsidR="00D515E6" w:rsidRPr="00513C16" w:rsidRDefault="005C4972" w:rsidP="00513C16">
      <w:pPr>
        <w:pStyle w:val="Bodytext20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513C16">
        <w:rPr>
          <w:rFonts w:ascii="GHEA Grapalat" w:hAnsi="GHEA Grapalat"/>
          <w:color w:val="auto"/>
          <w:sz w:val="24"/>
          <w:szCs w:val="24"/>
        </w:rPr>
        <w:t xml:space="preserve">Руководствуясь частью 3 статьи 33, частью 1 статьи 34 Закона Республики Армения "О нормативно-правовых актах", Правительство Республики Армения </w:t>
      </w:r>
      <w:r w:rsidRPr="00513C16">
        <w:rPr>
          <w:rFonts w:ascii="GHEA Grapalat" w:hAnsi="GHEA Grapalat"/>
          <w:b/>
          <w:color w:val="auto"/>
          <w:sz w:val="24"/>
          <w:szCs w:val="24"/>
        </w:rPr>
        <w:t>постановляет:</w:t>
      </w:r>
    </w:p>
    <w:p w:rsidR="00D515E6" w:rsidRPr="00513C16" w:rsidRDefault="005C4972" w:rsidP="00513C16">
      <w:pPr>
        <w:pStyle w:val="Bodytext20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513C16">
        <w:rPr>
          <w:rFonts w:ascii="GHEA Grapalat" w:hAnsi="GHEA Grapalat"/>
          <w:color w:val="auto"/>
          <w:sz w:val="24"/>
          <w:szCs w:val="24"/>
        </w:rPr>
        <w:t>1.</w:t>
      </w:r>
      <w:r w:rsidR="00513C16" w:rsidRPr="00513C16">
        <w:rPr>
          <w:rFonts w:ascii="GHEA Grapalat" w:hAnsi="GHEA Grapalat"/>
          <w:color w:val="auto"/>
          <w:sz w:val="24"/>
          <w:szCs w:val="24"/>
        </w:rPr>
        <w:tab/>
      </w:r>
      <w:r w:rsidRPr="00513C16">
        <w:rPr>
          <w:rFonts w:ascii="GHEA Grapalat" w:hAnsi="GHEA Grapalat"/>
          <w:color w:val="auto"/>
          <w:sz w:val="24"/>
          <w:szCs w:val="24"/>
        </w:rPr>
        <w:t xml:space="preserve">Подпункт 4 пункта 23 Приложения № 1, утвержденного подпунктом 1 пункта 1 Постановления Правительства Республики Армения № 526-N </w:t>
      </w:r>
      <w:r w:rsidR="00FF698A" w:rsidRPr="00513C16">
        <w:rPr>
          <w:rFonts w:ascii="GHEA Grapalat" w:hAnsi="GHEA Grapalat"/>
          <w:color w:val="auto"/>
          <w:sz w:val="24"/>
          <w:szCs w:val="24"/>
        </w:rPr>
        <w:t>"</w:t>
      </w:r>
      <w:r w:rsidRPr="00513C16">
        <w:rPr>
          <w:rFonts w:ascii="GHEA Grapalat" w:hAnsi="GHEA Grapalat"/>
          <w:color w:val="auto"/>
          <w:sz w:val="24"/>
          <w:szCs w:val="24"/>
        </w:rPr>
        <w:t>Об</w:t>
      </w:r>
      <w:r w:rsidR="00513C16">
        <w:rPr>
          <w:rFonts w:ascii="Courier New" w:hAnsi="Courier New" w:cs="Courier New"/>
          <w:color w:val="auto"/>
          <w:sz w:val="24"/>
          <w:szCs w:val="24"/>
          <w:lang w:val="en-US"/>
        </w:rPr>
        <w:t> </w:t>
      </w:r>
      <w:r w:rsidRPr="00513C16">
        <w:rPr>
          <w:rFonts w:ascii="GHEA Grapalat" w:hAnsi="GHEA Grapalat"/>
          <w:color w:val="auto"/>
          <w:sz w:val="24"/>
          <w:szCs w:val="24"/>
        </w:rPr>
        <w:t xml:space="preserve">утверждении Порядка организации процесса закупок и признании утратившим силу Постановления Правительства Республики Армения № 168-N от 10 февраля 2011 года" от 4 мая 2017 года, </w:t>
      </w:r>
      <w:r w:rsidR="007033A0" w:rsidRPr="00513C16">
        <w:rPr>
          <w:rFonts w:ascii="GHEA Grapalat" w:hAnsi="GHEA Grapalat"/>
          <w:color w:val="auto"/>
          <w:sz w:val="24"/>
          <w:szCs w:val="24"/>
        </w:rPr>
        <w:t>дополнить пунктом 15.1 следующего содержания</w:t>
      </w:r>
      <w:r w:rsidRPr="00513C16">
        <w:rPr>
          <w:rFonts w:ascii="GHEA Grapalat" w:hAnsi="GHEA Grapalat"/>
          <w:color w:val="auto"/>
          <w:sz w:val="24"/>
          <w:szCs w:val="24"/>
        </w:rPr>
        <w:t>:</w:t>
      </w:r>
    </w:p>
    <w:p w:rsidR="00D515E6" w:rsidRPr="00513C16" w:rsidRDefault="005C4972" w:rsidP="00513C16">
      <w:pPr>
        <w:pStyle w:val="Bodytext20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513C16">
        <w:rPr>
          <w:rFonts w:ascii="GHEA Grapalat" w:hAnsi="GHEA Grapalat"/>
          <w:color w:val="auto"/>
          <w:sz w:val="24"/>
          <w:szCs w:val="24"/>
        </w:rPr>
        <w:t>"15.1.</w:t>
      </w:r>
      <w:r w:rsidR="00513C16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513C16">
        <w:rPr>
          <w:rFonts w:ascii="GHEA Grapalat" w:hAnsi="GHEA Grapalat"/>
          <w:color w:val="auto"/>
          <w:sz w:val="24"/>
          <w:szCs w:val="24"/>
        </w:rPr>
        <w:t>Закупка обусловлена обеспечением непрерывности</w:t>
      </w:r>
      <w:r w:rsidR="00EB0966" w:rsidRPr="00513C16">
        <w:rPr>
          <w:rFonts w:ascii="GHEA Grapalat" w:hAnsi="GHEA Grapalat"/>
          <w:color w:val="auto"/>
          <w:sz w:val="24"/>
          <w:szCs w:val="24"/>
        </w:rPr>
        <w:t xml:space="preserve"> уже</w:t>
      </w:r>
      <w:r w:rsidRPr="00513C16">
        <w:rPr>
          <w:rFonts w:ascii="GHEA Grapalat" w:hAnsi="GHEA Grapalat"/>
          <w:color w:val="auto"/>
          <w:sz w:val="24"/>
          <w:szCs w:val="24"/>
        </w:rPr>
        <w:t xml:space="preserve"> действующих систем: в результате приобретения дополнительных товаров (работ, услуг) могут возникнуть проблемы совместимости".</w:t>
      </w:r>
    </w:p>
    <w:p w:rsidR="00D515E6" w:rsidRPr="00513C16" w:rsidRDefault="005C4972" w:rsidP="00513C16">
      <w:pPr>
        <w:pStyle w:val="Bodytext20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513C16">
        <w:rPr>
          <w:rFonts w:ascii="GHEA Grapalat" w:hAnsi="GHEA Grapalat"/>
          <w:color w:val="auto"/>
          <w:sz w:val="24"/>
          <w:szCs w:val="24"/>
        </w:rPr>
        <w:t>2.</w:t>
      </w:r>
      <w:r w:rsidR="00513C16">
        <w:rPr>
          <w:rFonts w:ascii="GHEA Grapalat" w:hAnsi="GHEA Grapalat"/>
          <w:color w:val="auto"/>
          <w:sz w:val="24"/>
          <w:szCs w:val="24"/>
          <w:lang w:val="en-US"/>
        </w:rPr>
        <w:tab/>
      </w:r>
      <w:r w:rsidRPr="00513C16">
        <w:rPr>
          <w:rFonts w:ascii="GHEA Grapalat" w:hAnsi="GHEA Grapalat"/>
          <w:color w:val="auto"/>
          <w:sz w:val="24"/>
          <w:szCs w:val="24"/>
        </w:rPr>
        <w:t>Настоящее Постановление вступает в силу на следующий день после его официального опубликования.</w:t>
      </w:r>
    </w:p>
    <w:tbl>
      <w:tblPr>
        <w:tblOverlap w:val="never"/>
        <w:tblW w:w="1029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0"/>
        <w:gridCol w:w="3691"/>
      </w:tblGrid>
      <w:tr w:rsidR="00513C16" w:rsidRPr="00513C16" w:rsidTr="00513C16">
        <w:trPr>
          <w:jc w:val="center"/>
        </w:trPr>
        <w:tc>
          <w:tcPr>
            <w:tcW w:w="6600" w:type="dxa"/>
            <w:shd w:val="clear" w:color="auto" w:fill="FFFFFF"/>
            <w:vAlign w:val="bottom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left="1120" w:hanging="660"/>
              <w:jc w:val="both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Вице-премьер Республики Армения</w:t>
            </w:r>
          </w:p>
        </w:tc>
        <w:tc>
          <w:tcPr>
            <w:tcW w:w="3691" w:type="dxa"/>
            <w:shd w:val="clear" w:color="auto" w:fill="FFFFFF"/>
            <w:vAlign w:val="bottom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right="453" w:firstLine="0"/>
              <w:jc w:val="right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М. Григорян</w:t>
            </w:r>
          </w:p>
        </w:tc>
      </w:tr>
      <w:tr w:rsidR="00513C16" w:rsidRPr="00513C16" w:rsidTr="00513C16">
        <w:trPr>
          <w:jc w:val="center"/>
        </w:trPr>
        <w:tc>
          <w:tcPr>
            <w:tcW w:w="6600" w:type="dxa"/>
            <w:shd w:val="clear" w:color="auto" w:fill="FFFFFF"/>
            <w:vAlign w:val="bottom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left="37" w:right="873"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color w:val="auto"/>
                <w:sz w:val="24"/>
                <w:szCs w:val="24"/>
              </w:rPr>
              <w:t>Ереван</w:t>
            </w:r>
          </w:p>
        </w:tc>
        <w:tc>
          <w:tcPr>
            <w:tcW w:w="3691" w:type="dxa"/>
            <w:shd w:val="clear" w:color="auto" w:fill="FFFFFF"/>
          </w:tcPr>
          <w:p w:rsidR="00D515E6" w:rsidRPr="00513C16" w:rsidRDefault="00D515E6" w:rsidP="00513C16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</w:tbl>
    <w:p w:rsidR="00215437" w:rsidRPr="00513C16" w:rsidRDefault="00215437" w:rsidP="00513C16">
      <w:pPr>
        <w:pStyle w:val="Tablecaption0"/>
        <w:shd w:val="clear" w:color="auto" w:fill="auto"/>
        <w:spacing w:after="160" w:line="360" w:lineRule="auto"/>
        <w:ind w:left="6237" w:firstLine="26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513C16">
        <w:rPr>
          <w:rFonts w:ascii="GHEA Grapalat" w:hAnsi="GHEA Grapalat"/>
          <w:color w:val="auto"/>
          <w:sz w:val="20"/>
          <w:szCs w:val="24"/>
        </w:rPr>
        <w:t>19.02.2026</w:t>
      </w:r>
    </w:p>
    <w:p w:rsidR="00D515E6" w:rsidRPr="00513C16" w:rsidRDefault="005C4972" w:rsidP="00513C16">
      <w:pPr>
        <w:pStyle w:val="Tablecaption0"/>
        <w:shd w:val="clear" w:color="auto" w:fill="auto"/>
        <w:spacing w:after="160" w:line="360" w:lineRule="auto"/>
        <w:ind w:left="6237" w:firstLine="26"/>
        <w:jc w:val="center"/>
        <w:rPr>
          <w:rFonts w:ascii="GHEA Grapalat" w:hAnsi="GHEA Grapalat" w:cs="Sylfaen"/>
          <w:color w:val="auto"/>
          <w:sz w:val="20"/>
          <w:szCs w:val="24"/>
        </w:rPr>
      </w:pPr>
      <w:r w:rsidRPr="00513C16">
        <w:rPr>
          <w:rFonts w:ascii="GHEA Grapalat" w:hAnsi="GHEA Grapalat"/>
          <w:color w:val="auto"/>
          <w:sz w:val="20"/>
          <w:szCs w:val="24"/>
        </w:rPr>
        <w:t>УДОСТОВЕРЕНО ЭЛЕКТРОННОЙ ПОДПИСЬЮ</w:t>
      </w:r>
    </w:p>
    <w:p w:rsidR="00D515E6" w:rsidRPr="00513C16" w:rsidRDefault="005C4972" w:rsidP="00513C16">
      <w:pPr>
        <w:pStyle w:val="Bodytext20"/>
        <w:shd w:val="clear" w:color="auto" w:fill="auto"/>
        <w:spacing w:after="160" w:line="360" w:lineRule="auto"/>
        <w:ind w:firstLine="0"/>
        <w:jc w:val="both"/>
        <w:rPr>
          <w:rFonts w:ascii="GHEA Grapalat" w:hAnsi="GHEA Grapalat" w:cs="Sylfaen"/>
          <w:color w:val="auto"/>
          <w:sz w:val="24"/>
          <w:szCs w:val="24"/>
        </w:rPr>
      </w:pPr>
      <w:bookmarkStart w:id="2" w:name="_GoBack"/>
      <w:bookmarkEnd w:id="2"/>
      <w:r w:rsidRPr="00513C16">
        <w:rPr>
          <w:rFonts w:ascii="GHEA Grapalat" w:hAnsi="GHEA Grapalat"/>
          <w:b/>
          <w:color w:val="auto"/>
          <w:sz w:val="24"/>
          <w:szCs w:val="24"/>
        </w:rPr>
        <w:t xml:space="preserve">Дата официального опубликования </w:t>
      </w:r>
      <w:r w:rsidR="00FF698A" w:rsidRPr="00513C16">
        <w:rPr>
          <w:rFonts w:ascii="GHEA Grapalat" w:hAnsi="GHEA Grapalat"/>
          <w:b/>
          <w:color w:val="auto"/>
          <w:sz w:val="24"/>
          <w:szCs w:val="24"/>
        </w:rPr>
        <w:t xml:space="preserve">— </w:t>
      </w:r>
      <w:r w:rsidRPr="00513C16">
        <w:rPr>
          <w:rFonts w:ascii="GHEA Grapalat" w:hAnsi="GHEA Grapalat"/>
          <w:b/>
          <w:color w:val="auto"/>
          <w:sz w:val="24"/>
          <w:szCs w:val="24"/>
        </w:rPr>
        <w:t>19 февраля 2026 года.</w:t>
      </w:r>
    </w:p>
    <w:p w:rsidR="00D515E6" w:rsidRPr="00513C16" w:rsidRDefault="00D515E6" w:rsidP="00513C16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0"/>
        <w:gridCol w:w="6586"/>
      </w:tblGrid>
      <w:tr w:rsidR="00513C16" w:rsidRPr="00513C16" w:rsidTr="00513C16">
        <w:trPr>
          <w:jc w:val="center"/>
        </w:trPr>
        <w:tc>
          <w:tcPr>
            <w:tcW w:w="3480" w:type="dxa"/>
            <w:shd w:val="clear" w:color="auto" w:fill="FFFFFF"/>
            <w:vAlign w:val="bottom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firstLine="20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История изменения</w:t>
            </w:r>
          </w:p>
        </w:tc>
        <w:tc>
          <w:tcPr>
            <w:tcW w:w="6586" w:type="dxa"/>
            <w:shd w:val="clear" w:color="auto" w:fill="FFFFFF"/>
          </w:tcPr>
          <w:p w:rsidR="00D515E6" w:rsidRPr="00513C16" w:rsidRDefault="00D515E6" w:rsidP="00513C16">
            <w:pPr>
              <w:spacing w:after="160" w:line="360" w:lineRule="auto"/>
              <w:jc w:val="both"/>
              <w:rPr>
                <w:rFonts w:ascii="GHEA Grapalat" w:hAnsi="GHEA Grapalat" w:cs="Sylfaen"/>
                <w:color w:val="auto"/>
              </w:rPr>
            </w:pPr>
          </w:p>
        </w:tc>
      </w:tr>
      <w:tr w:rsidR="00513C16" w:rsidRPr="00513C16" w:rsidTr="00513C16">
        <w:trPr>
          <w:jc w:val="center"/>
        </w:trPr>
        <w:tc>
          <w:tcPr>
            <w:tcW w:w="348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firstLine="8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Изменяющий акт</w:t>
            </w:r>
          </w:p>
        </w:tc>
        <w:tc>
          <w:tcPr>
            <w:tcW w:w="6586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Соответствующая инкорпорация</w:t>
            </w:r>
          </w:p>
        </w:tc>
      </w:tr>
      <w:tr w:rsidR="00513C16" w:rsidRPr="00513C16" w:rsidTr="00513C16">
        <w:trPr>
          <w:jc w:val="center"/>
        </w:trPr>
        <w:tc>
          <w:tcPr>
            <w:tcW w:w="3480" w:type="dxa"/>
            <w:shd w:val="clear" w:color="auto" w:fill="FFFFFF"/>
          </w:tcPr>
          <w:p w:rsidR="00D515E6" w:rsidRPr="00513C16" w:rsidRDefault="00D515E6" w:rsidP="00513C16">
            <w:pPr>
              <w:spacing w:after="160" w:line="360" w:lineRule="auto"/>
              <w:rPr>
                <w:rFonts w:ascii="GHEA Grapalat" w:hAnsi="GHEA Grapalat" w:cs="Sylfaen"/>
                <w:color w:val="auto"/>
              </w:rPr>
            </w:pPr>
          </w:p>
        </w:tc>
        <w:tc>
          <w:tcPr>
            <w:tcW w:w="6586" w:type="dxa"/>
            <w:shd w:val="clear" w:color="auto" w:fill="FFFFFF"/>
          </w:tcPr>
          <w:p w:rsidR="00D515E6" w:rsidRPr="00513C16" w:rsidRDefault="00D515E6" w:rsidP="00513C16">
            <w:pPr>
              <w:spacing w:after="160" w:line="360" w:lineRule="auto"/>
              <w:jc w:val="center"/>
              <w:rPr>
                <w:rFonts w:ascii="GHEA Grapalat" w:hAnsi="GHEA Grapalat" w:cs="Sylfaen"/>
                <w:color w:val="auto"/>
              </w:rPr>
            </w:pPr>
          </w:p>
        </w:tc>
      </w:tr>
      <w:tr w:rsidR="00513C16" w:rsidRPr="00513C16" w:rsidTr="00513C16">
        <w:trPr>
          <w:jc w:val="center"/>
        </w:trPr>
        <w:tc>
          <w:tcPr>
            <w:tcW w:w="3480" w:type="dxa"/>
            <w:shd w:val="clear" w:color="auto" w:fill="FFFFFF"/>
            <w:vAlign w:val="bottom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firstLine="20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Измененный акт</w:t>
            </w:r>
          </w:p>
        </w:tc>
        <w:tc>
          <w:tcPr>
            <w:tcW w:w="6586" w:type="dxa"/>
            <w:shd w:val="clear" w:color="auto" w:fill="FFFFFF"/>
          </w:tcPr>
          <w:p w:rsidR="00D515E6" w:rsidRPr="00513C16" w:rsidRDefault="00D515E6" w:rsidP="00513C16">
            <w:pPr>
              <w:spacing w:after="160" w:line="360" w:lineRule="auto"/>
              <w:jc w:val="center"/>
              <w:rPr>
                <w:rFonts w:ascii="GHEA Grapalat" w:hAnsi="GHEA Grapalat" w:cs="Sylfaen"/>
                <w:color w:val="auto"/>
              </w:rPr>
            </w:pPr>
          </w:p>
        </w:tc>
      </w:tr>
      <w:tr w:rsidR="00513C16" w:rsidRPr="00513C16" w:rsidTr="00513C16">
        <w:trPr>
          <w:jc w:val="center"/>
        </w:trPr>
        <w:tc>
          <w:tcPr>
            <w:tcW w:w="3480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firstLine="820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Изменяющий акт</w:t>
            </w:r>
          </w:p>
        </w:tc>
        <w:tc>
          <w:tcPr>
            <w:tcW w:w="6586" w:type="dxa"/>
            <w:shd w:val="clear" w:color="auto" w:fill="FFFFFF"/>
            <w:vAlign w:val="center"/>
          </w:tcPr>
          <w:p w:rsidR="00D515E6" w:rsidRPr="00513C16" w:rsidRDefault="005C4972" w:rsidP="00513C16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auto"/>
                <w:sz w:val="24"/>
                <w:szCs w:val="24"/>
              </w:rPr>
            </w:pPr>
            <w:r w:rsidRPr="00513C16">
              <w:rPr>
                <w:rFonts w:ascii="GHEA Grapalat" w:hAnsi="GHEA Grapalat"/>
                <w:b/>
                <w:color w:val="auto"/>
                <w:sz w:val="24"/>
                <w:szCs w:val="24"/>
              </w:rPr>
              <w:t>Соответствующая инкорпорация</w:t>
            </w:r>
          </w:p>
        </w:tc>
      </w:tr>
    </w:tbl>
    <w:p w:rsidR="00D515E6" w:rsidRPr="00513C16" w:rsidRDefault="00D515E6" w:rsidP="00513C16">
      <w:pPr>
        <w:spacing w:after="160" w:line="360" w:lineRule="auto"/>
        <w:jc w:val="both"/>
        <w:rPr>
          <w:rFonts w:ascii="GHEA Grapalat" w:hAnsi="GHEA Grapalat" w:cs="Sylfaen"/>
          <w:color w:val="auto"/>
        </w:rPr>
      </w:pPr>
    </w:p>
    <w:sectPr w:rsidR="00D515E6" w:rsidRPr="00513C16" w:rsidSect="00513C16">
      <w:footerReference w:type="default" r:id="rId7"/>
      <w:pgSz w:w="11900" w:h="16840" w:code="9"/>
      <w:pgMar w:top="1418" w:right="1418" w:bottom="1418" w:left="1418" w:header="0" w:footer="64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E64" w:rsidRDefault="00097E64" w:rsidP="00D515E6">
      <w:r>
        <w:separator/>
      </w:r>
    </w:p>
  </w:endnote>
  <w:endnote w:type="continuationSeparator" w:id="0">
    <w:p w:rsidR="00097E64" w:rsidRDefault="00097E64" w:rsidP="00D5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293193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513C16" w:rsidRPr="00513C16" w:rsidRDefault="00513C16" w:rsidP="00513C16">
        <w:pPr>
          <w:pStyle w:val="Footer"/>
          <w:jc w:val="center"/>
          <w:rPr>
            <w:rFonts w:ascii="GHEA Grapalat" w:hAnsi="GHEA Grapalat"/>
          </w:rPr>
        </w:pPr>
        <w:r w:rsidRPr="00513C16">
          <w:rPr>
            <w:rFonts w:ascii="GHEA Grapalat" w:hAnsi="GHEA Grapalat"/>
          </w:rPr>
          <w:fldChar w:fldCharType="begin"/>
        </w:r>
        <w:r w:rsidRPr="00513C16">
          <w:rPr>
            <w:rFonts w:ascii="GHEA Grapalat" w:hAnsi="GHEA Grapalat"/>
          </w:rPr>
          <w:instrText xml:space="preserve"> PAGE   \* MERGEFORMAT </w:instrText>
        </w:r>
        <w:r w:rsidRPr="00513C16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2</w:t>
        </w:r>
        <w:r w:rsidRPr="00513C16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E64" w:rsidRDefault="00097E64"/>
  </w:footnote>
  <w:footnote w:type="continuationSeparator" w:id="0">
    <w:p w:rsidR="00097E64" w:rsidRDefault="00097E6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515E6"/>
    <w:rsid w:val="000544B2"/>
    <w:rsid w:val="00097E64"/>
    <w:rsid w:val="000C65EB"/>
    <w:rsid w:val="0016732A"/>
    <w:rsid w:val="00215437"/>
    <w:rsid w:val="00240FF8"/>
    <w:rsid w:val="0029773D"/>
    <w:rsid w:val="00404E3D"/>
    <w:rsid w:val="00513C16"/>
    <w:rsid w:val="005655C4"/>
    <w:rsid w:val="005C4972"/>
    <w:rsid w:val="006654BB"/>
    <w:rsid w:val="006B6628"/>
    <w:rsid w:val="007033A0"/>
    <w:rsid w:val="007D124A"/>
    <w:rsid w:val="008A31EA"/>
    <w:rsid w:val="00BC674C"/>
    <w:rsid w:val="00C00654"/>
    <w:rsid w:val="00C57B6E"/>
    <w:rsid w:val="00C92E48"/>
    <w:rsid w:val="00D515E6"/>
    <w:rsid w:val="00EB0966"/>
    <w:rsid w:val="00FB5614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15E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D515E6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D515E6"/>
    <w:rPr>
      <w:rFonts w:ascii="Arial" w:eastAsia="Arial" w:hAnsi="Arial" w:cs="Arial"/>
      <w:b w:val="0"/>
      <w:bCs w:val="0"/>
      <w:i w:val="0"/>
      <w:iCs w:val="0"/>
      <w:smallCaps w:val="0"/>
      <w:strike w:val="0"/>
      <w:color w:val="5C5C5C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D515E6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D515E6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D515E6"/>
    <w:rPr>
      <w:rFonts w:ascii="Arial" w:eastAsia="Arial" w:hAnsi="Arial" w:cs="Arial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Heading10">
    <w:name w:val="Heading #1"/>
    <w:basedOn w:val="Normal"/>
    <w:link w:val="Heading1"/>
    <w:rsid w:val="00D515E6"/>
    <w:pPr>
      <w:shd w:val="clear" w:color="auto" w:fill="FFFFFF"/>
      <w:spacing w:before="80" w:after="22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D515E6"/>
    <w:pPr>
      <w:shd w:val="clear" w:color="auto" w:fill="FFFFFF"/>
      <w:spacing w:after="260"/>
      <w:ind w:firstLine="220"/>
    </w:pPr>
    <w:rPr>
      <w:rFonts w:ascii="Arial" w:eastAsia="Arial" w:hAnsi="Arial" w:cs="Arial"/>
      <w:color w:val="5C5C5C"/>
      <w:sz w:val="16"/>
      <w:szCs w:val="16"/>
    </w:rPr>
  </w:style>
  <w:style w:type="paragraph" w:customStyle="1" w:styleId="Bodytext20">
    <w:name w:val="Body text (2)"/>
    <w:basedOn w:val="Normal"/>
    <w:link w:val="Bodytext2"/>
    <w:qFormat/>
    <w:rsid w:val="00D515E6"/>
    <w:pPr>
      <w:shd w:val="clear" w:color="auto" w:fill="FFFFFF"/>
      <w:ind w:firstLine="40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D515E6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D515E6"/>
    <w:pPr>
      <w:shd w:val="clear" w:color="auto" w:fill="FFFFFF"/>
      <w:spacing w:line="276" w:lineRule="auto"/>
      <w:ind w:left="6920" w:firstLine="280"/>
    </w:pPr>
    <w:rPr>
      <w:rFonts w:ascii="Arial" w:eastAsia="Arial" w:hAnsi="Arial" w:cs="Arial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9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98A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3C1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C1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13C1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C1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2026-03-31T05:55:00Z</dcterms:created>
  <dcterms:modified xsi:type="dcterms:W3CDTF">2026-05-19T09:50:00Z</dcterms:modified>
</cp:coreProperties>
</file>