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D9165B" w:rsidRPr="005C7B9D" w:rsidRDefault="0022631D" w:rsidP="00D9165B">
      <w:pPr>
        <w:jc w:val="center"/>
        <w:rPr>
          <w:rFonts w:ascii="GHEA Grapalat" w:hAnsi="GHEA Grapalat"/>
          <w:sz w:val="20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BE0FE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9165B">
        <w:rPr>
          <w:rFonts w:ascii="Sylfaen" w:hAnsi="Sylfaen" w:cs="Calibri"/>
          <w:color w:val="000000"/>
          <w:lang w:val="hy-AM"/>
        </w:rPr>
        <w:t>Ալավերդ</w:t>
      </w:r>
      <w:r w:rsidR="00D9165B" w:rsidRPr="00D40380">
        <w:rPr>
          <w:rFonts w:ascii="Sylfaen" w:hAnsi="Sylfaen" w:cs="Calibri"/>
          <w:color w:val="000000"/>
          <w:lang w:val="hy-AM"/>
        </w:rPr>
        <w:t xml:space="preserve">ու համայնքապետարանի կարիքների համար գրասենյակային </w:t>
      </w:r>
      <w:r w:rsidR="00D9165B" w:rsidRPr="00683B02">
        <w:rPr>
          <w:rFonts w:ascii="Sylfaen" w:hAnsi="Sylfaen" w:cs="Calibri"/>
          <w:color w:val="000000"/>
          <w:lang w:val="hy-AM"/>
        </w:rPr>
        <w:t xml:space="preserve">ապրանքների </w:t>
      </w:r>
      <w:r w:rsidR="00D9165B" w:rsidRPr="00D40380">
        <w:rPr>
          <w:rFonts w:ascii="Sylfaen" w:hAnsi="Sylfaen" w:cs="Calibri"/>
          <w:color w:val="000000"/>
          <w:lang w:val="hy-AM"/>
        </w:rPr>
        <w:t xml:space="preserve">   </w:t>
      </w:r>
      <w:r w:rsidR="00D9165B" w:rsidRPr="00683B02">
        <w:rPr>
          <w:rFonts w:ascii="Sylfaen" w:hAnsi="Sylfaen"/>
          <w:lang w:val="hy-AM"/>
        </w:rPr>
        <w:t>ձեռքբերում</w:t>
      </w:r>
    </w:p>
    <w:p w:rsidR="0022631D" w:rsidRPr="0022631D" w:rsidRDefault="0022631D" w:rsidP="006C138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04421D" w:rsidRPr="00D9165B">
        <w:rPr>
          <w:rFonts w:ascii="Sylfaen" w:hAnsi="Sylfaen"/>
          <w:lang w:val="hy-AM"/>
        </w:rPr>
        <w:t>ԼՄԱՀ</w:t>
      </w:r>
      <w:r w:rsidR="0004421D" w:rsidRPr="00560C00">
        <w:rPr>
          <w:rFonts w:ascii="Sylfaen" w:hAnsi="Sylfaen"/>
          <w:lang w:val="es-ES"/>
        </w:rPr>
        <w:t>-</w:t>
      </w:r>
      <w:r w:rsidR="0004421D" w:rsidRPr="00D9165B">
        <w:rPr>
          <w:rFonts w:ascii="Sylfaen" w:hAnsi="Sylfaen"/>
          <w:lang w:val="hy-AM"/>
        </w:rPr>
        <w:t>ԷԱՃ</w:t>
      </w:r>
      <w:r w:rsidR="0004421D" w:rsidRPr="00560C00">
        <w:rPr>
          <w:rFonts w:ascii="Sylfaen" w:hAnsi="Sylfaen"/>
          <w:lang w:val="es-ES"/>
        </w:rPr>
        <w:t>-</w:t>
      </w:r>
      <w:r w:rsidR="0004421D" w:rsidRPr="00D9165B">
        <w:rPr>
          <w:rFonts w:ascii="Sylfaen" w:hAnsi="Sylfaen"/>
          <w:lang w:val="hy-AM"/>
        </w:rPr>
        <w:t>ԱՊՁԲ</w:t>
      </w:r>
      <w:r w:rsidR="0004421D">
        <w:rPr>
          <w:rFonts w:ascii="Sylfaen" w:hAnsi="Sylfaen"/>
          <w:lang w:val="es-ES"/>
        </w:rPr>
        <w:t>-2</w:t>
      </w:r>
      <w:r w:rsidR="0004421D">
        <w:rPr>
          <w:rFonts w:ascii="Sylfaen" w:hAnsi="Sylfaen"/>
          <w:lang w:val="hy-AM"/>
        </w:rPr>
        <w:t>3/</w:t>
      </w:r>
      <w:r w:rsidR="00D9165B">
        <w:rPr>
          <w:rFonts w:ascii="Sylfaen" w:hAnsi="Sylfaen"/>
          <w:lang w:val="es-ES"/>
        </w:rPr>
        <w:t>1</w:t>
      </w:r>
      <w:r w:rsidR="0004421D">
        <w:rPr>
          <w:rFonts w:ascii="Sylfaen" w:hAnsi="Sylfaen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BE0FEF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119"/>
        <w:gridCol w:w="613"/>
        <w:gridCol w:w="39"/>
        <w:gridCol w:w="482"/>
        <w:gridCol w:w="362"/>
        <w:gridCol w:w="26"/>
        <w:gridCol w:w="186"/>
        <w:gridCol w:w="35"/>
        <w:gridCol w:w="100"/>
        <w:gridCol w:w="1935"/>
      </w:tblGrid>
      <w:tr w:rsidR="0022631D" w:rsidRPr="0022631D" w:rsidTr="004E0C0F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4E0C0F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7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4E0C0F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67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4E0C0F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A 4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>(1/500)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EE30C7" w:rsidRDefault="004E0C0F" w:rsidP="004E0C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1610000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DF79AF">
              <w:rPr>
                <w:color w:val="000000"/>
                <w:sz w:val="14"/>
                <w:szCs w:val="14"/>
              </w:rPr>
              <w:t xml:space="preserve"> 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սպառողական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ձևաչափերի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կավճապատ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գրելու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տպագրելու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Չափերը՝</w:t>
            </w:r>
            <w:r w:rsidRPr="00DF79AF">
              <w:rPr>
                <w:color w:val="000000"/>
                <w:sz w:val="14"/>
                <w:szCs w:val="14"/>
              </w:rPr>
              <w:t xml:space="preserve"> 210x297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խտությունը՝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80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>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2,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98%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DF79AF">
              <w:rPr>
                <w:color w:val="000000"/>
                <w:sz w:val="14"/>
                <w:szCs w:val="14"/>
              </w:rPr>
              <w:t xml:space="preserve">,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DF79AF">
              <w:rPr>
                <w:color w:val="000000"/>
                <w:sz w:val="14"/>
                <w:szCs w:val="14"/>
              </w:rPr>
              <w:t xml:space="preserve"> 6656-76, ISO-14001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ստանդարտներին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համաձայն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ստանդարտի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Փաթեթավորված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ֆիրմային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թղթափաթեթով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տուփերո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յուրաքանչյուրում</w:t>
            </w:r>
            <w:r w:rsidRPr="00DF79AF">
              <w:rPr>
                <w:color w:val="000000"/>
                <w:sz w:val="14"/>
                <w:szCs w:val="14"/>
              </w:rPr>
              <w:t xml:space="preserve"> 500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DF79AF">
              <w:rPr>
                <w:color w:val="000000"/>
                <w:sz w:val="14"/>
                <w:szCs w:val="14"/>
              </w:rPr>
              <w:t xml:space="preserve"> 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սպառողական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ձևաչափերի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կավճապատ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գրելու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տպագրելու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Չափերը՝</w:t>
            </w:r>
            <w:r w:rsidRPr="00DF79AF">
              <w:rPr>
                <w:color w:val="000000"/>
                <w:sz w:val="14"/>
                <w:szCs w:val="14"/>
              </w:rPr>
              <w:t xml:space="preserve"> 210x297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խտությունը՝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80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>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2,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98%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DF79AF">
              <w:rPr>
                <w:color w:val="000000"/>
                <w:sz w:val="14"/>
                <w:szCs w:val="14"/>
              </w:rPr>
              <w:t xml:space="preserve">,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DF79AF">
              <w:rPr>
                <w:color w:val="000000"/>
                <w:sz w:val="14"/>
                <w:szCs w:val="14"/>
              </w:rPr>
              <w:t xml:space="preserve"> 6656-76, ISO-14001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ստանդարտներին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համաձայն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ստանդարտի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Փաթեթավորված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ֆիրմային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թղթափաթեթով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տուփերո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յուրաքանչյուրում</w:t>
            </w:r>
            <w:r w:rsidRPr="00DF79AF">
              <w:rPr>
                <w:color w:val="000000"/>
                <w:sz w:val="14"/>
                <w:szCs w:val="14"/>
              </w:rPr>
              <w:t xml:space="preserve"> 500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Գրասենյակային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գիրք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գիրք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t xml:space="preserve"> (210x297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),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քան</w:t>
            </w:r>
            <w:r w:rsidRPr="00DF79AF">
              <w:rPr>
                <w:color w:val="000000"/>
                <w:sz w:val="14"/>
                <w:szCs w:val="14"/>
              </w:rPr>
              <w:t xml:space="preserve"> 70%,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խտությունը՝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45-50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>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</w:t>
            </w:r>
            <w:r w:rsidRPr="00DF79AF">
              <w:rPr>
                <w:color w:val="000000"/>
                <w:sz w:val="14"/>
                <w:szCs w:val="14"/>
              </w:rPr>
              <w:t>.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., 96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կոշտ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գիրք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t xml:space="preserve"> (210x297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),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քան</w:t>
            </w:r>
            <w:r w:rsidRPr="00DF79AF">
              <w:rPr>
                <w:color w:val="000000"/>
                <w:sz w:val="14"/>
                <w:szCs w:val="14"/>
              </w:rPr>
              <w:t xml:space="preserve"> 70%,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խտությունը՝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45-50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>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</w:t>
            </w:r>
            <w:r w:rsidRPr="00DF79AF">
              <w:rPr>
                <w:color w:val="000000"/>
                <w:sz w:val="14"/>
                <w:szCs w:val="14"/>
              </w:rPr>
              <w:t>.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., 96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կոշտ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Արագակար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Արագակար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կավճած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ստվարաթղթից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փաստաթղթերի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ամրակով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Խտությունը՝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230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>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</w:t>
            </w:r>
            <w:r w:rsidRPr="00DF79AF">
              <w:rPr>
                <w:color w:val="000000"/>
                <w:sz w:val="14"/>
                <w:szCs w:val="14"/>
              </w:rPr>
              <w:t>.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.: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Արագակար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կավճած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ստվարաթղթից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փաստաթղթերի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ամրակով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Խտությունը՝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230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>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</w:t>
            </w:r>
            <w:r w:rsidRPr="00DF79AF">
              <w:rPr>
                <w:color w:val="000000"/>
                <w:sz w:val="14"/>
                <w:szCs w:val="14"/>
              </w:rPr>
              <w:t>.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.: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Ռեգիստր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ռեգիստր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կոշտ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ստվարաթղթե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երկօղականի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,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մետաղյա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ամրացման</w:t>
            </w:r>
            <w:r w:rsidRPr="00DF79AF">
              <w:rPr>
                <w:color w:val="000000"/>
                <w:sz w:val="14"/>
                <w:szCs w:val="14"/>
              </w:rPr>
              <w:br/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հարմարանքով</w:t>
            </w:r>
            <w:r w:rsidRPr="00DF79AF">
              <w:rPr>
                <w:color w:val="000000"/>
                <w:sz w:val="14"/>
                <w:szCs w:val="14"/>
              </w:rPr>
              <w:t xml:space="preserve">, A4 (210x297)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br/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>, 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հաստությամբ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ռեգիստր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կոշտ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ստվարաթղթե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երկօղականի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,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մետաղյա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ամրացման</w:t>
            </w:r>
            <w:r w:rsidRPr="00DF79AF">
              <w:rPr>
                <w:color w:val="000000"/>
                <w:sz w:val="14"/>
                <w:szCs w:val="14"/>
              </w:rPr>
              <w:br/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հարմարանքով</w:t>
            </w:r>
            <w:r w:rsidRPr="00DF79AF">
              <w:rPr>
                <w:color w:val="000000"/>
                <w:sz w:val="14"/>
                <w:szCs w:val="14"/>
              </w:rPr>
              <w:t xml:space="preserve">, A4 (210x297)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br/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>, 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հաստությամբ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կոճակով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անթափանց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գույների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կոճակով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անթափանց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գույների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Ծրար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A 4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Ծրար</w:t>
            </w:r>
            <w:r w:rsidRPr="00DF79AF">
              <w:rPr>
                <w:color w:val="000000"/>
                <w:sz w:val="14"/>
                <w:szCs w:val="14"/>
              </w:rPr>
              <w:t xml:space="preserve">` A4 (210x297)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t xml:space="preserve">, 90 %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սպիտակության</w:t>
            </w:r>
            <w:r w:rsidRPr="00DF79AF">
              <w:rPr>
                <w:color w:val="000000"/>
                <w:sz w:val="14"/>
                <w:szCs w:val="14"/>
              </w:rPr>
              <w:t xml:space="preserve">, 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2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մակերեսը</w:t>
            </w:r>
            <w:r w:rsidRPr="00DF79AF">
              <w:rPr>
                <w:color w:val="000000"/>
                <w:sz w:val="14"/>
                <w:szCs w:val="14"/>
              </w:rPr>
              <w:t xml:space="preserve">`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զանգվածով</w:t>
            </w:r>
            <w:r w:rsidRPr="00DF79AF">
              <w:rPr>
                <w:color w:val="000000"/>
                <w:sz w:val="14"/>
                <w:szCs w:val="14"/>
              </w:rPr>
              <w:t xml:space="preserve"> N1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օֆսեթային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DF79AF">
              <w:rPr>
                <w:color w:val="000000"/>
                <w:sz w:val="14"/>
                <w:szCs w:val="14"/>
              </w:rPr>
              <w:t xml:space="preserve"> 9094-89,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ինքնասոսնձվող</w:t>
            </w:r>
            <w:r w:rsidRPr="00DF79AF">
              <w:rPr>
                <w:color w:val="000000"/>
                <w:sz w:val="14"/>
                <w:szCs w:val="14"/>
              </w:rPr>
              <w:t xml:space="preserve">   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Ծրար</w:t>
            </w:r>
            <w:r w:rsidRPr="00DF79AF">
              <w:rPr>
                <w:color w:val="000000"/>
                <w:sz w:val="14"/>
                <w:szCs w:val="14"/>
              </w:rPr>
              <w:t xml:space="preserve">` A4 (210x297)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t xml:space="preserve">, 90 %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սպիտակության</w:t>
            </w:r>
            <w:r w:rsidRPr="00DF79AF">
              <w:rPr>
                <w:color w:val="000000"/>
                <w:sz w:val="14"/>
                <w:szCs w:val="14"/>
              </w:rPr>
              <w:t xml:space="preserve">, 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DF79AF">
              <w:rPr>
                <w:color w:val="000000"/>
                <w:sz w:val="14"/>
                <w:szCs w:val="14"/>
              </w:rPr>
              <w:t xml:space="preserve">2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մակերեսը</w:t>
            </w:r>
            <w:r w:rsidRPr="00DF79AF">
              <w:rPr>
                <w:color w:val="000000"/>
                <w:sz w:val="14"/>
                <w:szCs w:val="14"/>
              </w:rPr>
              <w:t xml:space="preserve">`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զանգվածով</w:t>
            </w:r>
            <w:r w:rsidRPr="00DF79AF">
              <w:rPr>
                <w:color w:val="000000"/>
                <w:sz w:val="14"/>
                <w:szCs w:val="14"/>
              </w:rPr>
              <w:t xml:space="preserve"> N1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օֆսեթային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DF79AF">
              <w:rPr>
                <w:color w:val="000000"/>
                <w:sz w:val="14"/>
                <w:szCs w:val="14"/>
              </w:rPr>
              <w:t xml:space="preserve"> 9094-89,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ինքնասոսնձվող</w:t>
            </w:r>
            <w:r w:rsidRPr="00DF79AF">
              <w:rPr>
                <w:color w:val="000000"/>
                <w:sz w:val="14"/>
                <w:szCs w:val="14"/>
              </w:rPr>
              <w:t xml:space="preserve">    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Ծրար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Ծրար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գրությունների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ինքնասոսնձվող</w:t>
            </w:r>
            <w:r w:rsidRPr="00DF79AF">
              <w:rPr>
                <w:color w:val="000000"/>
                <w:sz w:val="14"/>
                <w:szCs w:val="14"/>
              </w:rPr>
              <w:t>, 110x220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(A 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թուղթը</w:t>
            </w:r>
            <w:r w:rsidRPr="00DF79AF">
              <w:rPr>
                <w:color w:val="000000"/>
                <w:sz w:val="14"/>
                <w:szCs w:val="14"/>
              </w:rPr>
              <w:t xml:space="preserve"> 3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անգամ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ծալած</w:t>
            </w:r>
            <w:r w:rsidRPr="00DF79AF">
              <w:rPr>
                <w:color w:val="000000"/>
                <w:sz w:val="14"/>
                <w:szCs w:val="14"/>
              </w:rPr>
              <w:t xml:space="preserve">):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Ծրար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սպիտակ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գրությունների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ինքնասոսնձվող</w:t>
            </w:r>
            <w:r w:rsidRPr="00DF79AF">
              <w:rPr>
                <w:color w:val="000000"/>
                <w:sz w:val="14"/>
                <w:szCs w:val="14"/>
              </w:rPr>
              <w:t>, 110x220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(A 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թուղթը</w:t>
            </w:r>
            <w:r w:rsidRPr="00DF79AF">
              <w:rPr>
                <w:color w:val="000000"/>
                <w:sz w:val="14"/>
                <w:szCs w:val="14"/>
              </w:rPr>
              <w:t xml:space="preserve"> 3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անգամ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ծալած</w:t>
            </w:r>
            <w:r w:rsidRPr="00DF79AF">
              <w:rPr>
                <w:color w:val="000000"/>
                <w:sz w:val="14"/>
                <w:szCs w:val="14"/>
              </w:rPr>
              <w:t xml:space="preserve">):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Գրիչ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30400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գնդիկավոր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իրանով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փոխարինվող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միջուկով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բռնակով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կափարիչով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գնդիկավոր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իրանով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փոխարինվող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միջուկով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բռնակով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կափարիչով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Գրիչ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գել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գելային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ռոլլերային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 0.8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ծայրով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գելային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ռոլլերային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 0.8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ծայրով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Գրիչ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գելային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գելային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ռոլլերային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 0.8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ծայրով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գելային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ռոլլերային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 0.8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ծայրով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Գրիչ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2080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2080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գնդիկավոր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իրանով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փոխարինվող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միջուկով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բռնակով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կափարիչով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գնդիկավոր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իրանով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փոխարինվող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միջուկով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բռնակով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կափարիչով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Մատիտ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Մատիտ</w:t>
            </w:r>
            <w:r w:rsidRPr="00DF79AF">
              <w:rPr>
                <w:color w:val="000000"/>
                <w:sz w:val="14"/>
                <w:szCs w:val="14"/>
              </w:rPr>
              <w:t xml:space="preserve"> 2HB,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սրած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ջնջոցով</w:t>
            </w:r>
            <w:r w:rsidRPr="00DF79AF">
              <w:rPr>
                <w:color w:val="000000"/>
                <w:sz w:val="14"/>
                <w:szCs w:val="14"/>
              </w:rPr>
              <w:t>: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Մատիտ</w:t>
            </w:r>
            <w:r w:rsidRPr="00DF79AF">
              <w:rPr>
                <w:color w:val="000000"/>
                <w:sz w:val="14"/>
                <w:szCs w:val="14"/>
              </w:rPr>
              <w:t xml:space="preserve"> 2HB,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սրած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ջնջոցով</w:t>
            </w:r>
            <w:r w:rsidRPr="00DF79AF">
              <w:rPr>
                <w:color w:val="000000"/>
                <w:sz w:val="14"/>
                <w:szCs w:val="14"/>
              </w:rPr>
              <w:t>: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ջնջոց</w:t>
            </w:r>
            <w:r w:rsidRPr="00DF79AF">
              <w:rPr>
                <w:color w:val="000000"/>
                <w:sz w:val="14"/>
                <w:szCs w:val="14"/>
              </w:rPr>
              <w:t xml:space="preserve"> 10*15*40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մմ՝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մատիտռով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գրվածքները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մաքրելու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Ռետինե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ջնջոց</w:t>
            </w:r>
            <w:r w:rsidRPr="00DF79AF">
              <w:rPr>
                <w:color w:val="000000"/>
                <w:sz w:val="14"/>
                <w:szCs w:val="14"/>
              </w:rPr>
              <w:t xml:space="preserve"> 10*15*40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մմ՝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մատիտռով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գրվածքները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մաքրելու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պոլիմերային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թաղանթ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արագակարներին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հնարավորությամբ</w:t>
            </w:r>
            <w:r w:rsidRPr="00DF79AF">
              <w:rPr>
                <w:color w:val="000000"/>
                <w:sz w:val="14"/>
                <w:szCs w:val="14"/>
              </w:rPr>
              <w:t xml:space="preserve">,  70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միկրոն</w:t>
            </w:r>
            <w:r w:rsidRPr="00DF79AF">
              <w:rPr>
                <w:color w:val="000000"/>
                <w:sz w:val="14"/>
                <w:szCs w:val="14"/>
              </w:rPr>
              <w:t>: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Թափանցիկ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պոլիմերային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թաղանթ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արագակարներին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հնարավորությամբ</w:t>
            </w:r>
            <w:r w:rsidRPr="00DF79AF">
              <w:rPr>
                <w:color w:val="000000"/>
                <w:sz w:val="14"/>
                <w:szCs w:val="14"/>
              </w:rPr>
              <w:t xml:space="preserve">,  70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միկրոն</w:t>
            </w:r>
            <w:r w:rsidRPr="00DF79AF">
              <w:rPr>
                <w:color w:val="000000"/>
                <w:sz w:val="14"/>
                <w:szCs w:val="14"/>
              </w:rPr>
              <w:t>: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5850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ամրակներ</w:t>
            </w:r>
            <w:r w:rsidRPr="00DF79AF">
              <w:rPr>
                <w:color w:val="000000"/>
                <w:sz w:val="14"/>
                <w:szCs w:val="14"/>
              </w:rPr>
              <w:t xml:space="preserve"> 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սկրեպ</w:t>
            </w:r>
            <w:r w:rsidRPr="00DF79AF">
              <w:rPr>
                <w:color w:val="000000"/>
                <w:sz w:val="14"/>
                <w:szCs w:val="14"/>
              </w:rPr>
              <w:t xml:space="preserve">/,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վինիլային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ծածկույթով</w:t>
            </w:r>
            <w:r w:rsidRPr="00DF79AF">
              <w:rPr>
                <w:color w:val="000000"/>
                <w:sz w:val="14"/>
                <w:szCs w:val="14"/>
              </w:rPr>
              <w:t>, 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մեջ՝</w:t>
            </w:r>
            <w:r w:rsidRPr="00DF79AF">
              <w:rPr>
                <w:color w:val="000000"/>
                <w:sz w:val="14"/>
                <w:szCs w:val="14"/>
              </w:rPr>
              <w:t xml:space="preserve">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ամրակներ</w:t>
            </w:r>
            <w:r w:rsidRPr="00DF79AF">
              <w:rPr>
                <w:color w:val="000000"/>
                <w:sz w:val="14"/>
                <w:szCs w:val="14"/>
              </w:rPr>
              <w:t xml:space="preserve"> 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սկրեպ</w:t>
            </w:r>
            <w:r w:rsidRPr="00DF79AF">
              <w:rPr>
                <w:color w:val="000000"/>
                <w:sz w:val="14"/>
                <w:szCs w:val="14"/>
              </w:rPr>
              <w:t xml:space="preserve">/,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վինիլային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ծածկույթով</w:t>
            </w:r>
            <w:r w:rsidRPr="00DF79AF">
              <w:rPr>
                <w:color w:val="000000"/>
                <w:sz w:val="14"/>
                <w:szCs w:val="14"/>
              </w:rPr>
              <w:t>, 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մեջ՝</w:t>
            </w:r>
            <w:r w:rsidRPr="00DF79AF">
              <w:rPr>
                <w:color w:val="000000"/>
                <w:sz w:val="14"/>
                <w:szCs w:val="14"/>
              </w:rPr>
              <w:t xml:space="preserve">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Նշումների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գիրք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Նշումների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գիրք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, 70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վերևից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պարույրով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Նշումների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գիրք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color w:val="000000"/>
                <w:sz w:val="14"/>
                <w:szCs w:val="14"/>
              </w:rPr>
              <w:t xml:space="preserve">, 70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վերևից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պարույրով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Սեղմակ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/12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51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արդյունավետ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ամրացնում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150-200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51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արդյունավետ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ամրացնում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150-200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18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Սեղմակ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միջին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/12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25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արդյունավետ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ամրացնում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60-90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25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արդյունավետ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ամրացնում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60-90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Սեղմակ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փոքր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/12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15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արդյունավետ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ամրացնում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DF79AF">
              <w:rPr>
                <w:color w:val="000000"/>
                <w:sz w:val="14"/>
                <w:szCs w:val="14"/>
              </w:rPr>
              <w:t xml:space="preserve"> 40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տրցակները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միմյանց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</w:t>
            </w:r>
            <w:r w:rsidRPr="00DF79AF">
              <w:rPr>
                <w:color w:val="000000"/>
                <w:sz w:val="14"/>
                <w:szCs w:val="14"/>
              </w:rPr>
              <w:t xml:space="preserve"> 15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արդյունավետ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ամրացնում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DF79AF">
              <w:rPr>
                <w:color w:val="000000"/>
                <w:sz w:val="14"/>
                <w:szCs w:val="14"/>
              </w:rPr>
              <w:t xml:space="preserve"> 40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Դակիչ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Երկանցք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դակիչ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քանոնով՝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60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դակելու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անցքերի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հեռավորությունը՝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8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>: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Երկանցք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դակիչ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քանոնով՝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60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դակելու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անցքերի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հեռավորությունը՝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8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>: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4480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4480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Սոսինձ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չոր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չափագրված</w:t>
            </w:r>
            <w:r w:rsidRPr="00DF79AF">
              <w:rPr>
                <w:color w:val="000000"/>
                <w:sz w:val="14"/>
                <w:szCs w:val="14"/>
              </w:rPr>
              <w:t xml:space="preserve"> 35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Սոսինձ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չոր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չափագրված</w:t>
            </w:r>
            <w:r w:rsidRPr="00DF79AF">
              <w:rPr>
                <w:color w:val="000000"/>
                <w:sz w:val="14"/>
                <w:szCs w:val="14"/>
              </w:rPr>
              <w:t xml:space="preserve"> 35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Քանոն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Ուղիղ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քանոն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գծաբաժանումներով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առավելագույն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երկարությունը՝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նյութից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Ուղիղ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քանոն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գծաբաժանումներով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առավելագույն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երկարությունը՝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պլաստմասե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նյութից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Սրիչ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մատիտի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սովորական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պլաստիկ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պահուցի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ամրացվող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Սրիչ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մատիտի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սովորական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պլաստիկ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պահուցի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ամրացվող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Կոճգամ</w:t>
            </w:r>
            <w:r w:rsidRPr="00DF79AF">
              <w:rPr>
                <w:color w:val="000000"/>
                <w:sz w:val="14"/>
                <w:szCs w:val="14"/>
              </w:rPr>
              <w:t xml:space="preserve">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proofErr w:type="gramEnd"/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մեջ</w:t>
            </w:r>
            <w:r w:rsidRPr="00DF79AF">
              <w:rPr>
                <w:color w:val="000000"/>
                <w:sz w:val="14"/>
                <w:szCs w:val="14"/>
              </w:rPr>
              <w:t xml:space="preserve">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հատ։</w:t>
            </w:r>
            <w:r w:rsidRPr="00DF79AF">
              <w:rPr>
                <w:color w:val="000000"/>
                <w:sz w:val="14"/>
                <w:szCs w:val="14"/>
              </w:rPr>
              <w:t xml:space="preserve">            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Կոճգամ</w:t>
            </w:r>
            <w:r w:rsidRPr="00DF79AF">
              <w:rPr>
                <w:color w:val="000000"/>
                <w:sz w:val="14"/>
                <w:szCs w:val="14"/>
              </w:rPr>
              <w:t xml:space="preserve"> 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proofErr w:type="gramEnd"/>
            <w:r w:rsidRPr="00DF79AF">
              <w:rPr>
                <w:color w:val="000000"/>
                <w:sz w:val="14"/>
                <w:szCs w:val="14"/>
              </w:rPr>
              <w:t xml:space="preserve">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մեջ</w:t>
            </w:r>
            <w:r w:rsidRPr="00DF79AF">
              <w:rPr>
                <w:color w:val="000000"/>
                <w:sz w:val="14"/>
                <w:szCs w:val="14"/>
              </w:rPr>
              <w:t xml:space="preserve">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հատ։</w:t>
            </w:r>
            <w:r w:rsidRPr="00DF79AF">
              <w:rPr>
                <w:color w:val="000000"/>
                <w:sz w:val="14"/>
                <w:szCs w:val="14"/>
              </w:rPr>
              <w:t xml:space="preserve">             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Գրասենյակային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դանակ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սայրի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18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պատյանը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ծայրոցը՝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պլաստիկ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սայրի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լայնությունը՝</w:t>
            </w:r>
            <w:r w:rsidRPr="00DF79AF">
              <w:rPr>
                <w:color w:val="000000"/>
                <w:sz w:val="14"/>
                <w:szCs w:val="14"/>
              </w:rPr>
              <w:t xml:space="preserve"> 18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պատյանը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ծայրոցը՝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պլաստիկ</w:t>
            </w:r>
            <w:r w:rsidRPr="00DF79AF">
              <w:rPr>
                <w:color w:val="000000"/>
                <w:sz w:val="14"/>
                <w:szCs w:val="14"/>
              </w:rPr>
              <w:t xml:space="preserve">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26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Շտամպի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բարձիկ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Բարձիկ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դրոշմակնիքի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տուփով՝</w:t>
            </w:r>
            <w:r w:rsidRPr="00DF79AF">
              <w:rPr>
                <w:color w:val="000000"/>
                <w:sz w:val="14"/>
                <w:szCs w:val="14"/>
              </w:rPr>
              <w:t xml:space="preserve"> 6.5x8.5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չափերի</w:t>
            </w:r>
            <w:r w:rsidRPr="00DF79AF">
              <w:rPr>
                <w:color w:val="000000"/>
                <w:sz w:val="14"/>
                <w:szCs w:val="14"/>
              </w:rPr>
              <w:t>, 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/: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Բարձիկ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դրոշմակնիքի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իր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տուփով՝</w:t>
            </w:r>
            <w:r w:rsidRPr="00DF79AF">
              <w:rPr>
                <w:color w:val="000000"/>
                <w:sz w:val="14"/>
                <w:szCs w:val="14"/>
              </w:rPr>
              <w:t xml:space="preserve"> 6.5x8.5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չափերի</w:t>
            </w:r>
            <w:r w:rsidRPr="00DF79AF">
              <w:rPr>
                <w:color w:val="000000"/>
                <w:sz w:val="14"/>
                <w:szCs w:val="14"/>
              </w:rPr>
              <w:t>, 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/: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Թանաք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շտամպի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բարձիկների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>, 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DF79AF">
              <w:rPr>
                <w:color w:val="000000"/>
                <w:sz w:val="14"/>
                <w:szCs w:val="14"/>
              </w:rPr>
              <w:t>, 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/: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շտամպի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բարձիկների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>, 30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DF79AF">
              <w:rPr>
                <w:color w:val="000000"/>
                <w:sz w:val="14"/>
                <w:szCs w:val="14"/>
              </w:rPr>
              <w:t>, /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կապույտ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/: </w:t>
            </w:r>
          </w:p>
        </w:tc>
      </w:tr>
      <w:tr w:rsidR="004E0C0F" w:rsidRPr="00033769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Սկավառակ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>/DVD/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համակարգչի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>,4.7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գբ</w:t>
            </w:r>
            <w:r w:rsidRPr="00DF79AF">
              <w:rPr>
                <w:color w:val="000000"/>
                <w:sz w:val="14"/>
                <w:szCs w:val="14"/>
              </w:rPr>
              <w:t>, 120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րոպե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E0C0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Նախատեսված</w:t>
            </w:r>
            <w:r w:rsidRPr="004E0C0F">
              <w:rPr>
                <w:color w:val="000000"/>
                <w:sz w:val="14"/>
                <w:szCs w:val="14"/>
                <w:lang w:val="hy-AM"/>
              </w:rPr>
              <w:t xml:space="preserve"> </w:t>
            </w:r>
            <w:r w:rsidRPr="004E0C0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համակարգչի</w:t>
            </w:r>
            <w:r w:rsidRPr="004E0C0F">
              <w:rPr>
                <w:color w:val="000000"/>
                <w:sz w:val="14"/>
                <w:szCs w:val="14"/>
                <w:lang w:val="hy-AM"/>
              </w:rPr>
              <w:t xml:space="preserve"> </w:t>
            </w:r>
            <w:r w:rsidRPr="004E0C0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համար</w:t>
            </w:r>
            <w:r w:rsidRPr="004E0C0F">
              <w:rPr>
                <w:color w:val="000000"/>
                <w:sz w:val="14"/>
                <w:szCs w:val="14"/>
                <w:lang w:val="hy-AM"/>
              </w:rPr>
              <w:t>,4.7</w:t>
            </w:r>
            <w:r w:rsidRPr="004E0C0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գբ</w:t>
            </w:r>
            <w:r w:rsidRPr="004E0C0F">
              <w:rPr>
                <w:color w:val="000000"/>
                <w:sz w:val="14"/>
                <w:szCs w:val="14"/>
                <w:lang w:val="hy-AM"/>
              </w:rPr>
              <w:t>, 120</w:t>
            </w:r>
            <w:r w:rsidRPr="004E0C0F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րոպե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Սկավառակ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>/CD/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համակարգչի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700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մբ</w:t>
            </w:r>
            <w:r w:rsidRPr="00DF79AF">
              <w:rPr>
                <w:color w:val="000000"/>
                <w:sz w:val="14"/>
                <w:szCs w:val="14"/>
              </w:rPr>
              <w:t>, 80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րոպե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համակարգչի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700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մբ</w:t>
            </w:r>
            <w:r w:rsidRPr="00DF79AF">
              <w:rPr>
                <w:color w:val="000000"/>
                <w:sz w:val="14"/>
                <w:szCs w:val="14"/>
              </w:rPr>
              <w:t>, 80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րոպե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Նշումների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Նշումների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ինքնասոսնձվող</w:t>
            </w:r>
            <w:r w:rsidRPr="00DF79AF">
              <w:rPr>
                <w:color w:val="000000"/>
                <w:sz w:val="14"/>
                <w:szCs w:val="14"/>
              </w:rPr>
              <w:t>,76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x 76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չափերի</w:t>
            </w:r>
            <w:r w:rsidRPr="00DF79AF">
              <w:rPr>
                <w:color w:val="000000"/>
                <w:sz w:val="14"/>
                <w:szCs w:val="14"/>
              </w:rPr>
              <w:t xml:space="preserve">,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դեղին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                                                                                   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Նշումների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ինքնասոսնձվող</w:t>
            </w:r>
            <w:r w:rsidRPr="00DF79AF">
              <w:rPr>
                <w:color w:val="000000"/>
                <w:sz w:val="14"/>
                <w:szCs w:val="14"/>
              </w:rPr>
              <w:t>,76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x 76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չափերի</w:t>
            </w:r>
            <w:r w:rsidRPr="00DF79AF">
              <w:rPr>
                <w:color w:val="000000"/>
                <w:sz w:val="14"/>
                <w:szCs w:val="14"/>
              </w:rPr>
              <w:t xml:space="preserve">, 100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դեղին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r w:rsidRPr="00DF79AF">
              <w:rPr>
                <w:color w:val="000000"/>
                <w:sz w:val="14"/>
                <w:szCs w:val="14"/>
              </w:rPr>
              <w:t xml:space="preserve">:                                                                                     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Կաշվե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9450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ազգային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զինանիշով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փաստաթղթերի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ստորագրման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սպունգային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rFonts w:ascii="Tahoma" w:hAnsi="Tahoma" w:cs="Tahoma"/>
                <w:color w:val="000000"/>
                <w:sz w:val="14"/>
                <w:szCs w:val="14"/>
              </w:rPr>
              <w:t>։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ազգային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զինանիշով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փաստաթղթերի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ստորագրման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սպունգային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DF79AF">
              <w:rPr>
                <w:color w:val="000000"/>
                <w:sz w:val="14"/>
                <w:szCs w:val="14"/>
              </w:rPr>
              <w:t xml:space="preserve">, A4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ֆորմատի</w:t>
            </w:r>
            <w:r w:rsidRPr="00DF79AF">
              <w:rPr>
                <w:rFonts w:ascii="Tahoma" w:hAnsi="Tahoma" w:cs="Tahoma"/>
                <w:color w:val="000000"/>
                <w:sz w:val="14"/>
                <w:szCs w:val="14"/>
              </w:rPr>
              <w:t>։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Կարիչի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Ասեղ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կարիչների</w:t>
            </w:r>
            <w:r w:rsidRPr="00DF79AF">
              <w:rPr>
                <w:color w:val="000000"/>
                <w:sz w:val="14"/>
                <w:szCs w:val="14"/>
              </w:rPr>
              <w:t xml:space="preserve"> (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ստեպլեր</w:t>
            </w:r>
            <w:r w:rsidRPr="00DF79AF">
              <w:rPr>
                <w:color w:val="000000"/>
                <w:sz w:val="14"/>
                <w:szCs w:val="14"/>
              </w:rPr>
              <w:t xml:space="preserve">)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ասեղի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համարը՝</w:t>
            </w:r>
            <w:r w:rsidRPr="00DF79AF">
              <w:rPr>
                <w:color w:val="000000"/>
                <w:sz w:val="14"/>
                <w:szCs w:val="14"/>
              </w:rPr>
              <w:t xml:space="preserve"> 23/8, 26/6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24/6: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մեջ</w:t>
            </w:r>
            <w:r w:rsidRPr="00DF79AF">
              <w:rPr>
                <w:color w:val="000000"/>
                <w:sz w:val="14"/>
                <w:szCs w:val="14"/>
              </w:rPr>
              <w:t xml:space="preserve"> 1000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Ասեղ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կարիչների</w:t>
            </w:r>
            <w:r w:rsidRPr="00DF79AF">
              <w:rPr>
                <w:color w:val="000000"/>
                <w:sz w:val="14"/>
                <w:szCs w:val="14"/>
              </w:rPr>
              <w:t xml:space="preserve"> (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ստեպլեր</w:t>
            </w:r>
            <w:r w:rsidRPr="00DF79AF">
              <w:rPr>
                <w:color w:val="000000"/>
                <w:sz w:val="14"/>
                <w:szCs w:val="14"/>
              </w:rPr>
              <w:t xml:space="preserve">)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DF79AF">
              <w:rPr>
                <w:color w:val="000000"/>
                <w:sz w:val="14"/>
                <w:szCs w:val="14"/>
              </w:rPr>
              <w:t xml:space="preserve">,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ասեղի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համարը՝</w:t>
            </w:r>
            <w:r w:rsidRPr="00DF79AF">
              <w:rPr>
                <w:color w:val="000000"/>
                <w:sz w:val="14"/>
                <w:szCs w:val="14"/>
              </w:rPr>
              <w:t xml:space="preserve"> 23/8, 26/6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DF79AF">
              <w:rPr>
                <w:color w:val="000000"/>
                <w:sz w:val="14"/>
                <w:szCs w:val="14"/>
              </w:rPr>
              <w:t xml:space="preserve"> 24/6: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Տուփի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մեջ</w:t>
            </w:r>
            <w:r w:rsidRPr="00DF79AF">
              <w:rPr>
                <w:color w:val="000000"/>
                <w:sz w:val="14"/>
                <w:szCs w:val="14"/>
              </w:rPr>
              <w:t xml:space="preserve"> 1000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Շտրիխ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 /</w:t>
            </w: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սպիտակացնող</w:t>
            </w:r>
            <w:r w:rsidRPr="004E0C0F">
              <w:rPr>
                <w:rFonts w:cs="Calibri"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Ջնջիչ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շտրիխ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գրիչատիպ</w:t>
            </w:r>
            <w:r w:rsidRPr="00DF79AF">
              <w:rPr>
                <w:color w:val="000000"/>
                <w:sz w:val="14"/>
                <w:szCs w:val="14"/>
              </w:rPr>
              <w:t xml:space="preserve">  9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DF79AF">
              <w:rPr>
                <w:color w:val="000000"/>
                <w:sz w:val="14"/>
                <w:szCs w:val="14"/>
              </w:rPr>
              <w:t xml:space="preserve">:                                               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Ջնջիչ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շտրիխ</w:t>
            </w:r>
            <w:r w:rsidRPr="00DF79AF">
              <w:rPr>
                <w:color w:val="000000"/>
                <w:sz w:val="14"/>
                <w:szCs w:val="14"/>
              </w:rPr>
              <w:t xml:space="preserve">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գրիչատիպ</w:t>
            </w:r>
            <w:r w:rsidRPr="00DF79AF">
              <w:rPr>
                <w:color w:val="000000"/>
                <w:sz w:val="14"/>
                <w:szCs w:val="14"/>
              </w:rPr>
              <w:t xml:space="preserve">  9 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DF79AF">
              <w:rPr>
                <w:color w:val="000000"/>
                <w:sz w:val="14"/>
                <w:szCs w:val="14"/>
              </w:rPr>
              <w:t xml:space="preserve">:                                                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Հաշվիչ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343AB" w:rsidRDefault="004E0C0F" w:rsidP="004E0C0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Հաշվիչ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սեղանի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 14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նիշ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մեծ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չափի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սնուցման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աղբյուր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19x15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չափսերով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lastRenderedPageBreak/>
              <w:t>գործողությունները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ցուցադրումով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վահանակի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ինքնալիցքավորվող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343AB" w:rsidRDefault="004E0C0F" w:rsidP="004E0C0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lastRenderedPageBreak/>
              <w:t>Հաշվիչ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սեղանի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 14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նիշ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մեծ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չափի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սնուցման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աղբյուր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19x15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չափսերով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lastRenderedPageBreak/>
              <w:t>գործողությունները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ցուցադրումով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վահանակի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D343AB">
              <w:rPr>
                <w:rFonts w:ascii="GHEA Grapalat" w:hAnsi="GHEA Grapalat" w:cs="Sylfaen"/>
                <w:color w:val="000000"/>
                <w:sz w:val="14"/>
                <w:szCs w:val="14"/>
              </w:rPr>
              <w:t>ինքնալիցքավորվող</w:t>
            </w:r>
            <w:r w:rsidRPr="00D343AB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35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cs="Calibri"/>
                <w:color w:val="000000"/>
                <w:sz w:val="18"/>
                <w:szCs w:val="18"/>
              </w:rPr>
            </w:pPr>
            <w:r w:rsidRPr="004E0C0F">
              <w:rPr>
                <w:rFonts w:ascii="Arial LatArm" w:hAnsi="Arial LatArm" w:cs="Calibri"/>
                <w:color w:val="000000"/>
                <w:sz w:val="18"/>
                <w:szCs w:val="18"/>
              </w:rPr>
              <w:t xml:space="preserve">Èñ³Ï³½Ù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B62203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ê»Õ³ÝÇ ÏáÙåÉ»</w:t>
            </w:r>
            <w:proofErr w:type="gramStart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Ïï ,</w:t>
            </w:r>
            <w:proofErr w:type="gramEnd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ÙáËñ³·áõÛÝ, 12 ³é³ñÏ³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՝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2 ·ñÇã, 2 Ù³ïÇï, é»ïÇÝ, ÙÏñ³ï, ù³ÝáÝ, ³Ùñ³Ï, ëñÇã, Ï³ñÇã, Ï³ñÇãÇ ³ë»Õ, Ñ³Ï³Ï³ñÇã, ÝßáõÙÝ»ñÇ Ñ³Ù³ñ 100 ¿ç, ·ñ³ë»ÝÛ³Ï³ÛÇÝ ¹³Ý³Ï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։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                                              §TTS¦ Ï³Ù Ñ³Ù³ñÅ»ù:         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ê»Õ³ÝÇ ÏáÙåÉ»</w:t>
            </w:r>
            <w:proofErr w:type="gramStart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Ïï ,</w:t>
            </w:r>
            <w:proofErr w:type="gramEnd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ÙáËñ³·áõÛÝ, 12 ³é³ñÏ³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՝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2 ·ñÇã, 2 Ù³ïÇï, é»ïÇÝ, ÙÏñ³ï, ù³ÝáÝ, ³Ùñ³Ï, ëñÇã, Ï³ñÇã, Ï³ñÇãÇ ³ë»Õ, Ñ³Ï³Ï³ñÇã, ÝßáõÙÝ»ñÇ Ñ³Ù³ñ 100 ¿ç, ·ñ³ë»ÝÛ³Ï³ÛÇÝ ¹³Ý³Ï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։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                                              §TTS¦ Ï³Ù Ñ³Ù³ñÅ»ù:          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Մկրատ միջին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FF63A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ØÏñ³ï ÙÇçÇÝ, 17ëÙ »ñÏ³ñáõÃÛ³Ùµ</w:t>
            </w:r>
            <w:proofErr w:type="gramStart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,ãÅ³Ý</w:t>
            </w:r>
            <w:proofErr w:type="gramEnd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·áïáÕ åáÕå³ïÇó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։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                                                               §Maped¦ Ï³Ù Ñ³Ù³ñÅ»ù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: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ØÏñ³ï ÙÇçÇÝ, 17ëÙ »ñÏ³ñáõÃÛ³Ùµ</w:t>
            </w:r>
            <w:proofErr w:type="gramStart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,ãÅ³Ý</w:t>
            </w:r>
            <w:proofErr w:type="gramEnd"/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>·áïáÕ åáÕå³ïÇó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։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                                                               §Maped¦ Ï³Ù Ñ³Ù³ñÅ»ù</w:t>
            </w: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: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0C0F">
              <w:rPr>
                <w:rFonts w:ascii="Sylfaen" w:hAnsi="Sylfaen" w:cs="Calibri"/>
                <w:color w:val="000000"/>
                <w:sz w:val="18"/>
                <w:szCs w:val="18"/>
              </w:rPr>
              <w:t>Դրոշ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FF63AF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¹ñáßÁ å³ïñ³ëïí³Í µ³Ùµ³ÏÛ³ Ï³Ù Ù»ï³ùë» ·áñÍí³ÍùÇó, ã³÷ëÁ` 1x2  Ù: ¸ñáßÇ íñ³ ãå»ïù ¿ ÉÇÝ»Ý ³Ýóù»ñ, å³ïéí³ÍùÝ»ñ, ÑÛáõëí³ÍùÇ Ëáï³Ý` 0,5 ëÙ-Çó ³í»ÉÇ, µÍ»ñ` 0,5 ëÙ-Çó ³í»ÉÇ, ·»ñáÉáñ Ã»É»ñ` 10 ëÙ-Çó ³í»ÉÇ: Ø»ï³ÕÛ³ ÓáÕáí: ö³ÛïÛ³ ³Ùñ³óÙ³Ý Ñ³ñÙ³ñ³Ýùáí:              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 ¹ñáßÁ å³ïñ³ëïí³Í µ³Ùµ³ÏÛ³ Ï³Ù Ù»ï³ùë» ·áñÍí³ÍùÇó, ã³÷ëÁ` 1x2  Ù: ¸ñáßÇ íñ³ ãå»ïù ¿ ÉÇÝ»Ý ³Ýóù»ñ, å³ïéí³ÍùÝ»ñ, ÑÛáõëí³ÍùÇ Ëáï³Ý` 0,5 ëÙ-Çó ³í»ÉÇ, µÍ»ñ` 0,5 ëÙ-Çó ³í»ÉÇ, ·»ñáÉáñ Ã»É»ñ` 10 ëÙ-Çó ³í»ÉÇ: Ø»ï³ÕÛ³ ÓáÕáí: ö³ÛïÛ³ ³Ùñ³óÙ³Ý Ñ³ñÙ³ñ³Ýùáí:               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 w:rsidRPr="004E0C0F">
              <w:rPr>
                <w:rFonts w:ascii="Arial LatArm" w:hAnsi="Arial LatArm" w:cs="Calibri"/>
                <w:color w:val="000000"/>
                <w:sz w:val="18"/>
                <w:szCs w:val="18"/>
              </w:rPr>
              <w:t>ÜßáõÙÝ»ñÇ ÃáõÕÃ ÏåãáõÝ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B62203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ÜßáõÙÝ»ñÇ ÃáõÕÃ ÇÝùÝ³ëáëÝÓíáÕ,  45ÙÙ x 12ÙÙ ã³÷»ñÇ, 5 ï³ñµ»ñ ·áõÛÝ»ñÇ 25-³Ï³Ý Ã»ñÃ:                                                                                                                                                         §FANTASTIK (EU)¦ Ï³Ù Ñ³Ù³ñÅ»ù: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ÜßáõÙÝ»ñÇ ÃáõÕÃ ÇÝùÝ³ëáëÝÓíáÕ,  45ÙÙ x 12ÙÙ ã³÷»ñÇ, 5 ï³ñµ»ñ ·áõÛÝ»ñÇ 25-³Ï³Ý Ã»ñÃ:                                                                                                                                                         §FANTASTIK (EU)¦ Ï³Ù Ñ³Ù³ñÅ»ù:  </w:t>
            </w:r>
          </w:p>
        </w:tc>
      </w:tr>
      <w:tr w:rsidR="004E0C0F" w:rsidRPr="00D9165B" w:rsidTr="004E0C0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4E0C0F" w:rsidRDefault="004E0C0F" w:rsidP="004E0C0F">
            <w:pPr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 w:rsidRPr="004E0C0F">
              <w:rPr>
                <w:rFonts w:ascii="Arial LatArm" w:hAnsi="Arial LatArm" w:cs="Calibri"/>
                <w:color w:val="000000"/>
                <w:sz w:val="18"/>
                <w:szCs w:val="18"/>
              </w:rPr>
              <w:t>ÀÝ¹·ÍÇã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B62203" w:rsidRDefault="004E0C0F" w:rsidP="004E0C0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Default="004E0C0F" w:rsidP="004E0C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t xml:space="preserve">ÀÝ¹·ÍÇã (Ù³ñÏ»ñ), ý»ïñÇó Ï³Ù ³ÛÉ Í³ÏáïÏ»Ý ÝÛáõÃÇó å³ïñ³ëïí³Í Í³Ûñáóáí, ï³ñµ»ñ ·áõÛÝ»ñÇ, ï³÷³Ï Í³Ûñáí:                                                                         §Flamingo¦ Ï³Ù 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lastRenderedPageBreak/>
              <w:t>Ñ³Ù³ñÅ»ù: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DF79AF" w:rsidRDefault="004E0C0F" w:rsidP="004E0C0F">
            <w:pPr>
              <w:jc w:val="center"/>
              <w:rPr>
                <w:rFonts w:ascii="Arial LatArm" w:hAnsi="Arial LatArm" w:cs="Sylfaen"/>
                <w:color w:val="000000"/>
                <w:sz w:val="14"/>
                <w:szCs w:val="14"/>
              </w:rPr>
            </w:pP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lastRenderedPageBreak/>
              <w:t xml:space="preserve">ÀÝ¹·ÍÇã (Ù³ñÏ»ñ), ý»ïñÇó Ï³Ù ³ÛÉ Í³ÏáïÏ»Ý ÝÛáõÃÇó å³ïñ³ëïí³Í Í³Ûñáóáí, ï³ñµ»ñ ·áõÛÝ»ñÇ, ï³÷³Ï Í³Ûñáí:                                                                         §Flamingo¦ Ï³Ù </w:t>
            </w:r>
            <w:r w:rsidRPr="00DF79AF">
              <w:rPr>
                <w:rFonts w:ascii="Arial LatArm" w:hAnsi="Arial LatArm" w:cs="Sylfaen"/>
                <w:color w:val="000000"/>
                <w:sz w:val="14"/>
                <w:szCs w:val="14"/>
              </w:rPr>
              <w:lastRenderedPageBreak/>
              <w:t>Ñ³Ù³ñÅ»ù:</w:t>
            </w:r>
          </w:p>
        </w:tc>
      </w:tr>
      <w:tr w:rsidR="004E0C0F" w:rsidRPr="0022631D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0C0F" w:rsidRPr="0022631D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4E0C0F" w:rsidRPr="0022631D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0C0F" w:rsidRPr="000442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0C0F" w:rsidRPr="00E9600B" w:rsidRDefault="0014151B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="004E0C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E0C0F" w:rsidRPr="000442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E0C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1.2023թ</w:t>
            </w:r>
          </w:p>
        </w:tc>
      </w:tr>
      <w:tr w:rsidR="004E0C0F" w:rsidRPr="000442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E0C0F" w:rsidRPr="000442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E0C0F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F363F4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4E0C0F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14151B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26.01.2023թ.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14151B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27.01.2023թ.</w:t>
            </w:r>
          </w:p>
        </w:tc>
      </w:tr>
      <w:tr w:rsidR="004E0C0F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C0F" w:rsidRPr="0022631D" w:rsidRDefault="004E0C0F" w:rsidP="004E0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E0C0F" w:rsidRPr="0022631D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0C0F" w:rsidRPr="0022631D" w:rsidTr="0057294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0C0F" w:rsidRPr="0022631D" w:rsidTr="00572941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E0C0F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4E0C0F" w:rsidRPr="0022631D" w:rsidRDefault="004E0C0F" w:rsidP="004E0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6674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6749" w:rsidRPr="00AB4E67" w:rsidRDefault="00766749" w:rsidP="007667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66749" w:rsidRPr="00AB4E67" w:rsidRDefault="00766749" w:rsidP="0076674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Սմարթլայն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6749" w:rsidRPr="00AB4E67" w:rsidRDefault="00766749" w:rsidP="0076674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992250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766749" w:rsidRPr="00AB4E67" w:rsidRDefault="00766749" w:rsidP="0076674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198450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66749" w:rsidRPr="00AB4E67" w:rsidRDefault="00766749" w:rsidP="0076674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1190700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</w:rPr>
              <w:t>&lt;&lt;</w:t>
            </w: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ՍԴԴ ԳՐՈՒՊ</w:t>
            </w:r>
            <w:r w:rsidRPr="00AB4E67"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1036584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207316,8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1243900,8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1109000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221800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1330800</w:t>
            </w:r>
          </w:p>
        </w:tc>
      </w:tr>
      <w:tr w:rsidR="00033769" w:rsidRPr="0022631D" w:rsidTr="00572941">
        <w:trPr>
          <w:trHeight w:val="1158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1470000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1470000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10530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2106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12636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10420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10420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3200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19200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16800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16800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4000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24000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41000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8200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49200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42440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42440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54320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10864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65184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1110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222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1332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1125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1125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250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380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2280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4333.34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866.66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5200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7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980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5880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</w:t>
            </w: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5100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5100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15500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3100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18600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8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11900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11900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12100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2420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14520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25333.34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5066.66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30400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9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1400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280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1680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10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380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2280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11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900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960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192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1152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12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2800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560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3360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2850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2850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5333.34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1066.66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6400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13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1770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354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2124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14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34000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34000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35600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7120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42720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15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3850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770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4620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3900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4875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975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5850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16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13300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2660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15960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13500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19166.67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3833.33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23000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17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6900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1380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8280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7000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9750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1950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11700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18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2600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520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3120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2700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2700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19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1200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240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1440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1280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1280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1416.67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283.33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1700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20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5400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5400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21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3400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680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4080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3500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22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1785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1785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23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2400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480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2880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2520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2520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24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390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78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468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25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1070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214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1284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</w:t>
            </w: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1100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1100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Չափաբաժին 26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70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27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1700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340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2040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1750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28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2100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420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2520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29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1800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1800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380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2280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30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1600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9600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</w:t>
            </w: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8150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8150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&lt;&lt;Սմարթլայն&gt;&gt;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13333.34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2666.66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16000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31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1500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9000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7600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7600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32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5940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1188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7128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7200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7200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33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4800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033769" w:rsidRPr="00AB4E67" w:rsidRDefault="00033769" w:rsidP="00033769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5000</w:t>
            </w:r>
          </w:p>
        </w:tc>
      </w:tr>
      <w:tr w:rsidR="00033769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33769" w:rsidRPr="00AB4E67" w:rsidRDefault="00033769" w:rsidP="0003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34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033769" w:rsidRPr="00AB4E67" w:rsidRDefault="00033769" w:rsidP="0003376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4500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950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5700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35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580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3480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36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1800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360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2160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1900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1900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37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7600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1520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9120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9300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9300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bookmarkStart w:id="0" w:name="_GoBack"/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38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bookmarkEnd w:id="0"/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800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160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960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875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875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4E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39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&lt;&lt;Մայ Մարկետ&gt;&gt;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  <w:t>700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4200</w:t>
            </w:r>
          </w:p>
        </w:tc>
      </w:tr>
      <w:tr w:rsidR="006D0EE2" w:rsidRPr="0022631D" w:rsidTr="00572941">
        <w:trPr>
          <w:trHeight w:val="33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4E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&lt;&lt;Արմեն Կարապետյան&gt;&gt;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:rsidR="006D0EE2" w:rsidRPr="00AB4E67" w:rsidRDefault="006D0EE2" w:rsidP="006D0EE2">
            <w:pPr>
              <w:jc w:val="right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D0EE2" w:rsidRPr="00AB4E67" w:rsidRDefault="006D0EE2" w:rsidP="006D0E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B4E67">
              <w:rPr>
                <w:rFonts w:ascii="Sylfaen" w:hAnsi="Sylfaen"/>
                <w:sz w:val="18"/>
                <w:szCs w:val="18"/>
                <w:lang w:val="hy-AM"/>
              </w:rPr>
              <w:t>4000</w:t>
            </w:r>
          </w:p>
        </w:tc>
      </w:tr>
      <w:tr w:rsidR="006D0EE2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0EE2" w:rsidRPr="0022631D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D0EE2" w:rsidRPr="0022631D" w:rsidTr="003B54C2">
        <w:tc>
          <w:tcPr>
            <w:tcW w:w="630" w:type="dxa"/>
            <w:vMerge w:val="restart"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D0EE2" w:rsidRPr="0022631D" w:rsidTr="003B54C2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D0EE2" w:rsidRPr="00F92D3D" w:rsidTr="003B54C2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0EE2" w:rsidRPr="00A63AF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0EE2" w:rsidRPr="00A63AF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D0EE2" w:rsidRPr="00A63AF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0EE2" w:rsidRPr="00166737" w:rsidRDefault="006D0EE2" w:rsidP="006D0EE2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6D0EE2" w:rsidRPr="0022631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6D0EE2" w:rsidRPr="0022631D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6D0EE2" w:rsidRPr="0022631D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D0EE2" w:rsidRPr="0022631D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0EE2" w:rsidRPr="0022631D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7301B0" w:rsidRDefault="005224D6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6D0E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D0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6D0E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6D0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D0E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D0EE2" w:rsidRPr="0022631D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6D0EE2" w:rsidRPr="0022631D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D0EE2" w:rsidRPr="00FC77CF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5224D6" w:rsidRDefault="005224D6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07.02.2023թ.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5224D6" w:rsidRDefault="005224D6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17.02.2023թ.</w:t>
            </w:r>
          </w:p>
        </w:tc>
      </w:tr>
      <w:tr w:rsidR="006D0EE2" w:rsidRPr="00FC77CF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729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D0EE2" w:rsidRPr="00572941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3B54C2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572941" w:rsidRDefault="00572941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6D0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D0EE2"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6D0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D0EE2"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6D0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6D0EE2" w:rsidRPr="00572941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FC77CF" w:rsidRDefault="006D0EE2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FC77CF" w:rsidRDefault="00572941" w:rsidP="006D0E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D0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6D0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D0EE2" w:rsidRPr="005729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6D0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D0EE2" w:rsidRPr="0057294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0EE2" w:rsidRPr="00572941" w:rsidTr="003B54C2">
        <w:tc>
          <w:tcPr>
            <w:tcW w:w="630" w:type="dxa"/>
            <w:vMerge w:val="restart"/>
            <w:shd w:val="clear" w:color="auto" w:fill="auto"/>
            <w:vAlign w:val="center"/>
          </w:tcPr>
          <w:p w:rsidR="006D0EE2" w:rsidRPr="00FC77CF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D0EE2" w:rsidRPr="0022631D" w:rsidTr="003B54C2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6D0EE2" w:rsidRPr="00FC77CF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D0EE2" w:rsidRPr="00FC77C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D0EE2" w:rsidRPr="0022631D" w:rsidTr="003B54C2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6D0EE2" w:rsidRPr="0022631D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D0EE2" w:rsidRPr="0022631D" w:rsidTr="003B54C2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72941" w:rsidRPr="0004421D" w:rsidTr="0057294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72941" w:rsidRPr="0022631D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72941" w:rsidRPr="002C351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Սմարթլայն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72941" w:rsidRPr="007301B0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</w:t>
            </w:r>
            <w:r>
              <w:rPr>
                <w:rFonts w:ascii="Sylfaen" w:hAnsi="Sylfaen"/>
                <w:lang w:val="hy-AM"/>
              </w:rPr>
              <w:t>ԷԱՃ-ԱՊՁԲ</w:t>
            </w:r>
            <w:r w:rsidRPr="007A2055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23</w:t>
            </w:r>
            <w:r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</w:rPr>
              <w:t>1-1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572941" w:rsidRDefault="00572941" w:rsidP="00572941">
            <w:r w:rsidRPr="00FD74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01.03.2023թ.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72941" w:rsidRPr="007301B0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72941" w:rsidRPr="006C0CF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72941" w:rsidRPr="00572941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1190700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572941" w:rsidRPr="006C0CF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1190700</w:t>
            </w:r>
          </w:p>
        </w:tc>
      </w:tr>
      <w:tr w:rsidR="00572941" w:rsidRPr="0004421D" w:rsidTr="0057294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572941" w:rsidRPr="0022631D" w:rsidRDefault="001C1F12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3-7,9,10,12,13,15-19,21,23-27,30-33,35-39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72941" w:rsidRPr="002C351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Մայ Մարկետ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72941" w:rsidRPr="007301B0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</w:t>
            </w:r>
            <w:r>
              <w:rPr>
                <w:rFonts w:ascii="Sylfaen" w:hAnsi="Sylfaen"/>
                <w:lang w:val="hy-AM"/>
              </w:rPr>
              <w:t>ԷԱՃ-ԱՊՁԲ</w:t>
            </w:r>
            <w:r w:rsidRPr="007A2055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23</w:t>
            </w:r>
            <w:r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</w:rPr>
              <w:t>1-2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572941" w:rsidRDefault="00572941" w:rsidP="00572941">
            <w:r w:rsidRPr="00FD74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01.03.2023թ.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72941" w:rsidRPr="007301B0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72941" w:rsidRPr="006C0CF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72941" w:rsidRPr="00572941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182376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572941" w:rsidRPr="006C0CF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182376</w:t>
            </w:r>
          </w:p>
        </w:tc>
      </w:tr>
      <w:tr w:rsidR="00572941" w:rsidRPr="0004421D" w:rsidTr="0057294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572941" w:rsidRPr="0022631D" w:rsidRDefault="000412B8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2,8,11,14,20,22,28,29,34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72941" w:rsidRPr="002C351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Արմեն Կարապետյան&gt;&gt;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72941" w:rsidRPr="007301B0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</w:t>
            </w:r>
            <w:r>
              <w:rPr>
                <w:rFonts w:ascii="Sylfaen" w:hAnsi="Sylfaen"/>
                <w:lang w:val="hy-AM"/>
              </w:rPr>
              <w:t>ԷԱՃ-ԱՊՁԲ</w:t>
            </w:r>
            <w:r w:rsidRPr="007A2055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23</w:t>
            </w:r>
            <w:r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</w:rPr>
              <w:t>1-3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572941" w:rsidRDefault="00572941" w:rsidP="00572941">
            <w:r w:rsidRPr="00FD74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01.03.2023թ.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72941" w:rsidRPr="007301B0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72941" w:rsidRPr="006C0CF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72941" w:rsidRPr="00572941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72705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572941" w:rsidRPr="006C0CF4" w:rsidRDefault="00572941" w:rsidP="0057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72705</w:t>
            </w:r>
          </w:p>
        </w:tc>
      </w:tr>
      <w:tr w:rsidR="006D0EE2" w:rsidRPr="0004421D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6D0EE2" w:rsidRPr="00EF628F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D0EE2" w:rsidRPr="0022631D" w:rsidTr="007344B8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EF628F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EF628F" w:rsidRDefault="006D0EE2" w:rsidP="006D0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EF628F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E4E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0EE2" w:rsidRPr="0022631D" w:rsidRDefault="006D0EE2" w:rsidP="006D0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41708" w:rsidRPr="00431EE2" w:rsidTr="007344B8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C3514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Սմարթլայն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AF0471">
              <w:rPr>
                <w:rFonts w:ascii="Sylfaen" w:hAnsi="Sylfaen"/>
              </w:rPr>
              <w:t>Ք.Երևան,Վարդանանց 110</w:t>
            </w:r>
          </w:p>
          <w:p w:rsidR="00A41708" w:rsidRPr="00A95261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</w:rPr>
              <w:t>055300093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BE0FEF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41708" w:rsidRDefault="00A41708" w:rsidP="00A41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1150009537660100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41708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01548908</w:t>
            </w:r>
          </w:p>
        </w:tc>
      </w:tr>
      <w:tr w:rsidR="00A41708" w:rsidRPr="00431EE2" w:rsidTr="007344B8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3-7,9,10,12,13,15-19,21,23-27,30-33,35-39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C3514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Մայ Մարկետ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AF0471">
              <w:rPr>
                <w:rFonts w:ascii="Sylfaen" w:hAnsi="Sylfaen"/>
              </w:rPr>
              <w:t>Ք.Երևան,Սաֆարյան 8/8</w:t>
            </w:r>
          </w:p>
          <w:p w:rsidR="00A41708" w:rsidRPr="00AF0471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043370705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95261" w:rsidRDefault="003F0FB1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0F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ciacan.phoenix@gmail.com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41708" w:rsidRDefault="00A41708" w:rsidP="00A41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1570048536910100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41708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00184008</w:t>
            </w:r>
          </w:p>
        </w:tc>
      </w:tr>
      <w:tr w:rsidR="00A41708" w:rsidRPr="00431EE2" w:rsidTr="007344B8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2,8,11,14,20,22,28,29,34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C3514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Արմեն Կարապետյան&gt;&gt; ԱՁ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AF0471">
              <w:rPr>
                <w:rFonts w:ascii="Sylfaen" w:hAnsi="Sylfaen"/>
              </w:rPr>
              <w:t>Ք.Ալավերդի,Սպանդարյան 3</w:t>
            </w:r>
          </w:p>
          <w:p w:rsidR="00A41708" w:rsidRPr="00AF0471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091333361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95261" w:rsidRDefault="002C3AC7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A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akarapetyan3@mail.ru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41708" w:rsidRDefault="00A41708" w:rsidP="00A41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163188300186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A41708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65106488</w:t>
            </w:r>
          </w:p>
        </w:tc>
      </w:tr>
      <w:tr w:rsidR="00A41708" w:rsidRPr="00431EE2" w:rsidTr="007344B8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41708" w:rsidRPr="00431EE2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A41708" w:rsidRPr="00431EE2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708" w:rsidRPr="00431EE2" w:rsidRDefault="00A41708" w:rsidP="00A41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41708" w:rsidRPr="0003376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A41708" w:rsidRPr="00F363F4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A41708" w:rsidRPr="00F363F4" w:rsidRDefault="00A41708" w:rsidP="00A417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:rsidR="00A41708" w:rsidRPr="00F363F4" w:rsidRDefault="00A41708" w:rsidP="00A417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41708" w:rsidRPr="00F363F4" w:rsidRDefault="00A41708" w:rsidP="00A417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41708" w:rsidRPr="00AD0E34" w:rsidRDefault="00A41708" w:rsidP="00A417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41708" w:rsidRPr="00AD0E34" w:rsidRDefault="00A41708" w:rsidP="00A417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41708" w:rsidRPr="00AD0E34" w:rsidRDefault="00A41708" w:rsidP="00A417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41708" w:rsidRPr="0031290E" w:rsidRDefault="00A41708" w:rsidP="00A417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41708" w:rsidRPr="0031290E" w:rsidRDefault="00A41708" w:rsidP="00A417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41708" w:rsidRPr="0031290E" w:rsidRDefault="00A41708" w:rsidP="00A417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41708" w:rsidRPr="0003376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1708" w:rsidRPr="0022631D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41708" w:rsidRPr="0022631D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E56328" w:rsidRDefault="00A41708" w:rsidP="00A41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E56328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41708" w:rsidRPr="0003376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A41708" w:rsidRPr="00E56328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1708" w:rsidRPr="0022631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41708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A41708" w:rsidRPr="0022631D" w:rsidRDefault="00A41708" w:rsidP="00A41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1708" w:rsidRPr="0022631D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A41708" w:rsidRPr="0022631D" w:rsidRDefault="00A41708" w:rsidP="00A41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1708" w:rsidRPr="0022631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08" w:rsidRPr="0022631D" w:rsidRDefault="00A41708" w:rsidP="00A41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41708" w:rsidRPr="0022631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A41708" w:rsidRPr="0022631D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A41708" w:rsidRPr="0022631D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A41708" w:rsidRPr="0022631D" w:rsidRDefault="00A41708" w:rsidP="00A41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6B" w:rsidRDefault="00E9256B" w:rsidP="0022631D">
      <w:pPr>
        <w:spacing w:before="0" w:after="0"/>
      </w:pPr>
      <w:r>
        <w:separator/>
      </w:r>
    </w:p>
  </w:endnote>
  <w:endnote w:type="continuationSeparator" w:id="0">
    <w:p w:rsidR="00E9256B" w:rsidRDefault="00E9256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6B" w:rsidRDefault="00E9256B" w:rsidP="0022631D">
      <w:pPr>
        <w:spacing w:before="0" w:after="0"/>
      </w:pPr>
      <w:r>
        <w:separator/>
      </w:r>
    </w:p>
  </w:footnote>
  <w:footnote w:type="continuationSeparator" w:id="0">
    <w:p w:rsidR="00E9256B" w:rsidRDefault="00E9256B" w:rsidP="0022631D">
      <w:pPr>
        <w:spacing w:before="0" w:after="0"/>
      </w:pPr>
      <w:r>
        <w:continuationSeparator/>
      </w:r>
    </w:p>
  </w:footnote>
  <w:footnote w:id="1">
    <w:p w:rsidR="00572941" w:rsidRPr="00541A77" w:rsidRDefault="005729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72941" w:rsidRPr="002D0BF6" w:rsidRDefault="005729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30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</w:t>
      </w:r>
      <w:r>
        <w:rPr>
          <w:rFonts w:ascii="GHEA Grapalat" w:hAnsi="GHEA Grapalat"/>
          <w:bCs/>
          <w:i/>
          <w:sz w:val="12"/>
          <w:szCs w:val="12"/>
        </w:rPr>
        <w:t>31</w:t>
      </w:r>
      <w:r w:rsidRPr="002D0BF6">
        <w:rPr>
          <w:rFonts w:ascii="GHEA Grapalat" w:hAnsi="GHEA Grapalat"/>
          <w:bCs/>
          <w:i/>
          <w:sz w:val="12"/>
          <w:szCs w:val="12"/>
        </w:rPr>
        <w:t>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72941" w:rsidRPr="002D0BF6" w:rsidRDefault="005729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</w:t>
      </w:r>
      <w:r w:rsidRPr="00521019">
        <w:rPr>
          <w:rFonts w:ascii="GHEA Grapalat" w:hAnsi="GHEA Grapalat"/>
          <w:bCs/>
          <w:i/>
          <w:sz w:val="12"/>
          <w:szCs w:val="12"/>
          <w:lang w:val="es-ES"/>
        </w:rPr>
        <w:t>32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</w:t>
      </w:r>
      <w:r w:rsidRPr="00521019">
        <w:rPr>
          <w:rFonts w:ascii="GHEA Grapalat" w:hAnsi="GHEA Grapalat"/>
          <w:bCs/>
          <w:i/>
          <w:sz w:val="12"/>
          <w:szCs w:val="12"/>
          <w:lang w:val="es-ES"/>
        </w:rPr>
        <w:t>33</w:t>
      </w:r>
      <w:r w:rsidRPr="002D0BF6">
        <w:rPr>
          <w:rFonts w:ascii="GHEA Grapalat" w:hAnsi="GHEA Grapalat"/>
          <w:bCs/>
          <w:i/>
          <w:sz w:val="12"/>
          <w:szCs w:val="12"/>
        </w:rPr>
        <w:t>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2941" w:rsidRPr="002D0BF6" w:rsidRDefault="005729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72941" w:rsidRPr="002D0BF6" w:rsidRDefault="005729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2941" w:rsidRPr="00871366" w:rsidRDefault="005729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2941" w:rsidRPr="002D0BF6" w:rsidRDefault="005729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41708" w:rsidRPr="0078682E" w:rsidRDefault="00A4170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A41708" w:rsidRPr="0078682E" w:rsidRDefault="00A4170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41708" w:rsidRPr="00005B9C" w:rsidRDefault="00A4170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0C3E05"/>
    <w:multiLevelType w:val="hybridMultilevel"/>
    <w:tmpl w:val="76308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3769"/>
    <w:rsid w:val="000412B8"/>
    <w:rsid w:val="0004421D"/>
    <w:rsid w:val="00044EA8"/>
    <w:rsid w:val="00045609"/>
    <w:rsid w:val="00046A60"/>
    <w:rsid w:val="00046CCF"/>
    <w:rsid w:val="00051ECE"/>
    <w:rsid w:val="00054043"/>
    <w:rsid w:val="0007090E"/>
    <w:rsid w:val="00073D66"/>
    <w:rsid w:val="00075581"/>
    <w:rsid w:val="00085A71"/>
    <w:rsid w:val="000A1DA9"/>
    <w:rsid w:val="000B0199"/>
    <w:rsid w:val="000C51A2"/>
    <w:rsid w:val="000E4228"/>
    <w:rsid w:val="000E4FF1"/>
    <w:rsid w:val="000E5632"/>
    <w:rsid w:val="000F376D"/>
    <w:rsid w:val="000F38BD"/>
    <w:rsid w:val="001021B0"/>
    <w:rsid w:val="00121082"/>
    <w:rsid w:val="00125DCB"/>
    <w:rsid w:val="0014151B"/>
    <w:rsid w:val="001458B7"/>
    <w:rsid w:val="00161210"/>
    <w:rsid w:val="00166737"/>
    <w:rsid w:val="0018422F"/>
    <w:rsid w:val="001A1999"/>
    <w:rsid w:val="001C1BE1"/>
    <w:rsid w:val="001C1F12"/>
    <w:rsid w:val="001D1960"/>
    <w:rsid w:val="001E0091"/>
    <w:rsid w:val="001E4E8A"/>
    <w:rsid w:val="001F4D9B"/>
    <w:rsid w:val="00212F36"/>
    <w:rsid w:val="0022631D"/>
    <w:rsid w:val="002266AB"/>
    <w:rsid w:val="00227C97"/>
    <w:rsid w:val="00234809"/>
    <w:rsid w:val="002475C1"/>
    <w:rsid w:val="002612CB"/>
    <w:rsid w:val="002648F8"/>
    <w:rsid w:val="00266A4A"/>
    <w:rsid w:val="00281515"/>
    <w:rsid w:val="00291ED3"/>
    <w:rsid w:val="00295B92"/>
    <w:rsid w:val="002B1788"/>
    <w:rsid w:val="002C3514"/>
    <w:rsid w:val="002C3AC7"/>
    <w:rsid w:val="002E4E6F"/>
    <w:rsid w:val="002F16CC"/>
    <w:rsid w:val="002F1AA7"/>
    <w:rsid w:val="002F1FEB"/>
    <w:rsid w:val="002F2093"/>
    <w:rsid w:val="0031290E"/>
    <w:rsid w:val="00334958"/>
    <w:rsid w:val="00362185"/>
    <w:rsid w:val="003633BB"/>
    <w:rsid w:val="00371B1D"/>
    <w:rsid w:val="003763EE"/>
    <w:rsid w:val="003811A0"/>
    <w:rsid w:val="003B2758"/>
    <w:rsid w:val="003B54C2"/>
    <w:rsid w:val="003B6ED1"/>
    <w:rsid w:val="003E3D40"/>
    <w:rsid w:val="003E6978"/>
    <w:rsid w:val="003F0FB1"/>
    <w:rsid w:val="003F1024"/>
    <w:rsid w:val="004059F9"/>
    <w:rsid w:val="004113FB"/>
    <w:rsid w:val="00427963"/>
    <w:rsid w:val="00431EE2"/>
    <w:rsid w:val="00433E3C"/>
    <w:rsid w:val="004577A4"/>
    <w:rsid w:val="00464878"/>
    <w:rsid w:val="00472069"/>
    <w:rsid w:val="00474C2F"/>
    <w:rsid w:val="004764CD"/>
    <w:rsid w:val="00482CA8"/>
    <w:rsid w:val="004875E0"/>
    <w:rsid w:val="004909D0"/>
    <w:rsid w:val="004B77AE"/>
    <w:rsid w:val="004D078F"/>
    <w:rsid w:val="004E0C0F"/>
    <w:rsid w:val="004E376E"/>
    <w:rsid w:val="00503BCC"/>
    <w:rsid w:val="00505654"/>
    <w:rsid w:val="00521019"/>
    <w:rsid w:val="005224D6"/>
    <w:rsid w:val="00530611"/>
    <w:rsid w:val="005319E2"/>
    <w:rsid w:val="0053325F"/>
    <w:rsid w:val="00546023"/>
    <w:rsid w:val="00547E80"/>
    <w:rsid w:val="005658B0"/>
    <w:rsid w:val="005662E6"/>
    <w:rsid w:val="00572941"/>
    <w:rsid w:val="005737F9"/>
    <w:rsid w:val="00591D33"/>
    <w:rsid w:val="005D5FBD"/>
    <w:rsid w:val="005F69E7"/>
    <w:rsid w:val="005F788C"/>
    <w:rsid w:val="00607C9A"/>
    <w:rsid w:val="00622500"/>
    <w:rsid w:val="006326A3"/>
    <w:rsid w:val="00641FE1"/>
    <w:rsid w:val="00646760"/>
    <w:rsid w:val="00684B2B"/>
    <w:rsid w:val="00690ECB"/>
    <w:rsid w:val="006A0301"/>
    <w:rsid w:val="006A38B4"/>
    <w:rsid w:val="006B2E21"/>
    <w:rsid w:val="006C0266"/>
    <w:rsid w:val="006C0CF4"/>
    <w:rsid w:val="006C1386"/>
    <w:rsid w:val="006D015B"/>
    <w:rsid w:val="006D0EE2"/>
    <w:rsid w:val="006D1F58"/>
    <w:rsid w:val="006D3C43"/>
    <w:rsid w:val="006D643D"/>
    <w:rsid w:val="006E0D92"/>
    <w:rsid w:val="006E1A83"/>
    <w:rsid w:val="006E2AC7"/>
    <w:rsid w:val="006E5DDA"/>
    <w:rsid w:val="006F2779"/>
    <w:rsid w:val="007060FC"/>
    <w:rsid w:val="007301B0"/>
    <w:rsid w:val="007344B8"/>
    <w:rsid w:val="00735694"/>
    <w:rsid w:val="0074254F"/>
    <w:rsid w:val="00766749"/>
    <w:rsid w:val="007732E7"/>
    <w:rsid w:val="00777089"/>
    <w:rsid w:val="007832CD"/>
    <w:rsid w:val="00786299"/>
    <w:rsid w:val="0078682E"/>
    <w:rsid w:val="007A17D3"/>
    <w:rsid w:val="0081420B"/>
    <w:rsid w:val="008374AD"/>
    <w:rsid w:val="00883AB9"/>
    <w:rsid w:val="008C4E62"/>
    <w:rsid w:val="008C7476"/>
    <w:rsid w:val="008E493A"/>
    <w:rsid w:val="008F6261"/>
    <w:rsid w:val="00933572"/>
    <w:rsid w:val="00937DFA"/>
    <w:rsid w:val="00943BA9"/>
    <w:rsid w:val="0096147A"/>
    <w:rsid w:val="009745EB"/>
    <w:rsid w:val="00977789"/>
    <w:rsid w:val="009C5E0F"/>
    <w:rsid w:val="009E01B4"/>
    <w:rsid w:val="009E75FF"/>
    <w:rsid w:val="00A25649"/>
    <w:rsid w:val="00A306F5"/>
    <w:rsid w:val="00A31820"/>
    <w:rsid w:val="00A33167"/>
    <w:rsid w:val="00A41708"/>
    <w:rsid w:val="00A63AFD"/>
    <w:rsid w:val="00A65105"/>
    <w:rsid w:val="00A95261"/>
    <w:rsid w:val="00AA32E4"/>
    <w:rsid w:val="00AB20E7"/>
    <w:rsid w:val="00AB4E67"/>
    <w:rsid w:val="00AD07B9"/>
    <w:rsid w:val="00AD0E34"/>
    <w:rsid w:val="00AD20CA"/>
    <w:rsid w:val="00AD59DC"/>
    <w:rsid w:val="00AF67E9"/>
    <w:rsid w:val="00B044E6"/>
    <w:rsid w:val="00B11F0D"/>
    <w:rsid w:val="00B27A8D"/>
    <w:rsid w:val="00B33DEC"/>
    <w:rsid w:val="00B73D29"/>
    <w:rsid w:val="00B75762"/>
    <w:rsid w:val="00B91DE2"/>
    <w:rsid w:val="00B94EA2"/>
    <w:rsid w:val="00BA03B0"/>
    <w:rsid w:val="00BA5A8B"/>
    <w:rsid w:val="00BB0A93"/>
    <w:rsid w:val="00BB67E2"/>
    <w:rsid w:val="00BC05C7"/>
    <w:rsid w:val="00BC0759"/>
    <w:rsid w:val="00BD3D4E"/>
    <w:rsid w:val="00BE0FEF"/>
    <w:rsid w:val="00BF1465"/>
    <w:rsid w:val="00BF4745"/>
    <w:rsid w:val="00C4386A"/>
    <w:rsid w:val="00C739B4"/>
    <w:rsid w:val="00C84DF7"/>
    <w:rsid w:val="00C87D13"/>
    <w:rsid w:val="00C96337"/>
    <w:rsid w:val="00C96BED"/>
    <w:rsid w:val="00CB44D2"/>
    <w:rsid w:val="00CC1F23"/>
    <w:rsid w:val="00CC3CE9"/>
    <w:rsid w:val="00CC5DC9"/>
    <w:rsid w:val="00CF1F70"/>
    <w:rsid w:val="00D3115D"/>
    <w:rsid w:val="00D350DE"/>
    <w:rsid w:val="00D36189"/>
    <w:rsid w:val="00D54884"/>
    <w:rsid w:val="00D64E53"/>
    <w:rsid w:val="00D80C64"/>
    <w:rsid w:val="00D87E4D"/>
    <w:rsid w:val="00D9165B"/>
    <w:rsid w:val="00DC464C"/>
    <w:rsid w:val="00DD20FA"/>
    <w:rsid w:val="00DE06F1"/>
    <w:rsid w:val="00E01E60"/>
    <w:rsid w:val="00E04BED"/>
    <w:rsid w:val="00E11879"/>
    <w:rsid w:val="00E243EA"/>
    <w:rsid w:val="00E26BCB"/>
    <w:rsid w:val="00E30C96"/>
    <w:rsid w:val="00E33A25"/>
    <w:rsid w:val="00E4188B"/>
    <w:rsid w:val="00E54C4D"/>
    <w:rsid w:val="00E56328"/>
    <w:rsid w:val="00E9256B"/>
    <w:rsid w:val="00E9600B"/>
    <w:rsid w:val="00E96B1B"/>
    <w:rsid w:val="00EA01A2"/>
    <w:rsid w:val="00EA568C"/>
    <w:rsid w:val="00EA767F"/>
    <w:rsid w:val="00EB59EE"/>
    <w:rsid w:val="00EC7DCA"/>
    <w:rsid w:val="00ED3A95"/>
    <w:rsid w:val="00EF16D0"/>
    <w:rsid w:val="00EF628F"/>
    <w:rsid w:val="00F10AFE"/>
    <w:rsid w:val="00F11477"/>
    <w:rsid w:val="00F31004"/>
    <w:rsid w:val="00F3139D"/>
    <w:rsid w:val="00F363F4"/>
    <w:rsid w:val="00F64167"/>
    <w:rsid w:val="00F6673B"/>
    <w:rsid w:val="00F67FBD"/>
    <w:rsid w:val="00F758CC"/>
    <w:rsid w:val="00F77AAD"/>
    <w:rsid w:val="00F916C4"/>
    <w:rsid w:val="00F91780"/>
    <w:rsid w:val="00F92D3D"/>
    <w:rsid w:val="00FB097B"/>
    <w:rsid w:val="00FB4E47"/>
    <w:rsid w:val="00FC5757"/>
    <w:rsid w:val="00FC77CF"/>
    <w:rsid w:val="00FE556A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FA8191-23EC-4DA6-8E80-06039CC7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5772-4F3D-4F16-A211-52391EC9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17</Pages>
  <Words>2941</Words>
  <Characters>16764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ComPoint</cp:lastModifiedBy>
  <cp:revision>359</cp:revision>
  <cp:lastPrinted>2022-05-25T07:23:00Z</cp:lastPrinted>
  <dcterms:created xsi:type="dcterms:W3CDTF">2021-06-28T12:08:00Z</dcterms:created>
  <dcterms:modified xsi:type="dcterms:W3CDTF">2023-03-02T07:37:00Z</dcterms:modified>
</cp:coreProperties>
</file>