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DE3877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DE3877">
        <w:rPr>
          <w:rFonts w:ascii="GHEA Grapalat" w:hAnsi="GHEA Grapalat"/>
          <w:b/>
          <w:szCs w:val="24"/>
        </w:rPr>
        <w:t>ОБЪЯВЛЕНИЕ</w:t>
      </w:r>
    </w:p>
    <w:p w:rsidR="00DE1183" w:rsidRPr="00DE3877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DE3877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3271FC" w:rsidRDefault="00733743" w:rsidP="00F922ED">
      <w:pPr>
        <w:pStyle w:val="BodyTextIndent"/>
        <w:widowControl w:val="0"/>
        <w:spacing w:after="160"/>
        <w:ind w:firstLine="567"/>
        <w:rPr>
          <w:rFonts w:ascii="GHEA Grapalat" w:hAnsi="GHEA Grapalat" w:cs="Sylfaen"/>
          <w:b/>
          <w:sz w:val="20"/>
        </w:rPr>
      </w:pPr>
      <w:r w:rsidRPr="004436B9">
        <w:rPr>
          <w:rFonts w:ascii="GHEA Grapalat" w:hAnsi="GHEA Grapalat" w:cs="Sylfaen"/>
          <w:b/>
          <w:sz w:val="20"/>
        </w:rPr>
        <w:t>Армянский ф</w:t>
      </w:r>
      <w:r w:rsidR="008C57B3" w:rsidRPr="004436B9">
        <w:rPr>
          <w:rFonts w:ascii="GHEA Grapalat" w:hAnsi="GHEA Grapalat" w:cs="Sylfaen"/>
          <w:b/>
          <w:sz w:val="20"/>
        </w:rPr>
        <w:t xml:space="preserve">онд территориального развития </w:t>
      </w:r>
      <w:r w:rsidR="005461BC" w:rsidRPr="003271FC">
        <w:rPr>
          <w:rFonts w:ascii="GHEA Grapalat" w:hAnsi="GHEA Grapalat" w:cs="Sylfaen"/>
          <w:b/>
          <w:sz w:val="20"/>
        </w:rPr>
        <w:t xml:space="preserve">ниже представляет информацию о договоре  заключенном </w:t>
      </w:r>
      <w:r w:rsidR="008F4088" w:rsidRPr="003271FC">
        <w:rPr>
          <w:rFonts w:ascii="GHEA Grapalat" w:hAnsi="GHEA Grapalat" w:cs="Sylfaen"/>
          <w:b/>
          <w:sz w:val="20"/>
        </w:rPr>
        <w:t xml:space="preserve">в результате </w:t>
      </w:r>
      <w:r w:rsidR="008F36E5" w:rsidRPr="003271FC">
        <w:rPr>
          <w:rFonts w:ascii="GHEA Grapalat" w:hAnsi="GHEA Grapalat" w:cs="Sylfaen"/>
          <w:b/>
          <w:sz w:val="20"/>
        </w:rPr>
        <w:t>процедуры закупки по</w:t>
      </w:r>
      <w:r w:rsidR="00620A72" w:rsidRPr="003271FC">
        <w:rPr>
          <w:rFonts w:ascii="GHEA Grapalat" w:hAnsi="GHEA Grapalat" w:cs="Sylfaen"/>
          <w:b/>
          <w:sz w:val="20"/>
        </w:rPr>
        <w:t>д</w:t>
      </w:r>
      <w:r w:rsidR="008F36E5" w:rsidRPr="003271FC">
        <w:rPr>
          <w:rFonts w:ascii="GHEA Grapalat" w:hAnsi="GHEA Grapalat" w:cs="Sylfaen"/>
          <w:b/>
          <w:sz w:val="20"/>
        </w:rPr>
        <w:t xml:space="preserve"> код</w:t>
      </w:r>
      <w:r w:rsidR="00620A72" w:rsidRPr="003271FC">
        <w:rPr>
          <w:rFonts w:ascii="GHEA Grapalat" w:hAnsi="GHEA Grapalat" w:cs="Sylfaen"/>
          <w:b/>
          <w:sz w:val="20"/>
        </w:rPr>
        <w:t>ом</w:t>
      </w:r>
      <w:r w:rsidR="008C57B3" w:rsidRPr="003271FC">
        <w:rPr>
          <w:rFonts w:ascii="GHEA Grapalat" w:hAnsi="GHEA Grapalat" w:cs="Sylfaen"/>
          <w:b/>
          <w:sz w:val="20"/>
        </w:rPr>
        <w:t xml:space="preserve"> </w:t>
      </w:r>
      <w:r w:rsidR="009415F8">
        <w:rPr>
          <w:rFonts w:ascii="GHEA Grapalat" w:hAnsi="GHEA Grapalat" w:cs="Sylfaen"/>
          <w:b/>
          <w:sz w:val="20"/>
        </w:rPr>
        <w:t>HZTH-KHBM-TSDZB-2024/1</w:t>
      </w:r>
      <w:r w:rsidR="007E62A3" w:rsidRPr="007E62A3">
        <w:rPr>
          <w:rFonts w:ascii="GHEA Grapalat" w:hAnsi="GHEA Grapalat" w:cs="Sylfaen"/>
          <w:b/>
          <w:sz w:val="20"/>
        </w:rPr>
        <w:t>7</w:t>
      </w:r>
      <w:r w:rsidR="008C57B3" w:rsidRPr="004436B9">
        <w:rPr>
          <w:rFonts w:ascii="GHEA Grapalat" w:hAnsi="GHEA Grapalat" w:cs="Sylfaen"/>
          <w:b/>
          <w:sz w:val="20"/>
        </w:rPr>
        <w:t>,</w:t>
      </w:r>
      <w:r w:rsidR="008C57B3" w:rsidRPr="003271FC">
        <w:rPr>
          <w:rFonts w:ascii="GHEA Grapalat" w:hAnsi="GHEA Grapalat" w:cs="Sylfaen"/>
          <w:b/>
          <w:sz w:val="20"/>
        </w:rPr>
        <w:t xml:space="preserve"> </w:t>
      </w:r>
      <w:r w:rsidR="005461BC" w:rsidRPr="003271FC">
        <w:rPr>
          <w:rFonts w:ascii="GHEA Grapalat" w:hAnsi="GHEA Grapalat" w:cs="Sylfaen"/>
          <w:b/>
          <w:sz w:val="20"/>
        </w:rPr>
        <w:t>орг</w:t>
      </w:r>
      <w:r w:rsidR="00620A72" w:rsidRPr="003271FC">
        <w:rPr>
          <w:rFonts w:ascii="GHEA Grapalat" w:hAnsi="GHEA Grapalat" w:cs="Sylfaen"/>
          <w:b/>
          <w:sz w:val="20"/>
        </w:rPr>
        <w:t>анизованной с целью приобретения</w:t>
      </w:r>
      <w:r w:rsidR="008C57B3" w:rsidRPr="003271FC">
        <w:rPr>
          <w:rFonts w:ascii="GHEA Grapalat" w:hAnsi="GHEA Grapalat" w:cs="Sylfaen"/>
          <w:b/>
          <w:sz w:val="20"/>
        </w:rPr>
        <w:t xml:space="preserve"> </w:t>
      </w:r>
      <w:r w:rsidR="007E62A3" w:rsidRPr="007E62A3">
        <w:rPr>
          <w:rFonts w:ascii="GHEA Grapalat" w:hAnsi="GHEA Grapalat" w:cs="Sylfaen"/>
          <w:b/>
          <w:sz w:val="20"/>
        </w:rPr>
        <w:t>КОНСУЛЬТАЦИОННЫХ УСЛУГ ТЕХНИЧЕСКОГО НАДЗОРА ВО ВРЕМЯ СТРОИТЕЛЬНЫХ РАБОТ ПО ПРОЕКТАМ «СТРОИТЕЛЬСТВО СРЕДНЕЙ ШКОЛЫ В СЕЛЕ МИХАЙЛОВКА»,  «СТРОИТЕЛЬСТВО СРЕДНЕЙ ШКОЛЫ СЕЛА КАТНАРАТ» В ОБЛАСТИ ЛОРИ РА , «СТРОИТЕЛЬСТВО СРЕДНЕЙ ШКОЛЫ СЕЛА ШАКИ» В ОБЛАСТИ СЮНИК РА</w:t>
      </w:r>
      <w:r w:rsidR="006840B6" w:rsidRPr="003271FC">
        <w:rPr>
          <w:rFonts w:ascii="GHEA Grapalat" w:hAnsi="GHEA Grapalat" w:cs="Sylfaen"/>
          <w:b/>
          <w:sz w:val="20"/>
        </w:rPr>
        <w:t>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0"/>
        <w:gridCol w:w="381"/>
        <w:gridCol w:w="808"/>
        <w:gridCol w:w="180"/>
        <w:gridCol w:w="198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309"/>
        <w:gridCol w:w="450"/>
        <w:gridCol w:w="815"/>
        <w:gridCol w:w="255"/>
        <w:gridCol w:w="104"/>
        <w:gridCol w:w="86"/>
        <w:gridCol w:w="149"/>
        <w:gridCol w:w="301"/>
        <w:gridCol w:w="472"/>
        <w:gridCol w:w="793"/>
        <w:gridCol w:w="267"/>
        <w:gridCol w:w="88"/>
        <w:gridCol w:w="2060"/>
        <w:gridCol w:w="12"/>
      </w:tblGrid>
      <w:tr w:rsidR="005461BC" w:rsidRPr="00DE3877" w:rsidTr="009415F8">
        <w:trPr>
          <w:gridAfter w:val="1"/>
          <w:wAfter w:w="12" w:type="dxa"/>
          <w:trHeight w:val="146"/>
          <w:jc w:val="center"/>
        </w:trPr>
        <w:tc>
          <w:tcPr>
            <w:tcW w:w="986" w:type="dxa"/>
            <w:gridSpan w:val="2"/>
            <w:shd w:val="clear" w:color="auto" w:fill="auto"/>
            <w:vAlign w:val="center"/>
          </w:tcPr>
          <w:p w:rsidR="005461BC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6" w:type="dxa"/>
            <w:gridSpan w:val="26"/>
            <w:shd w:val="clear" w:color="auto" w:fill="auto"/>
            <w:vAlign w:val="center"/>
          </w:tcPr>
          <w:p w:rsidR="005461BC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DE3877" w:rsidTr="009415F8">
        <w:trPr>
          <w:gridAfter w:val="1"/>
          <w:wAfter w:w="12" w:type="dxa"/>
          <w:trHeight w:val="110"/>
          <w:jc w:val="center"/>
        </w:trPr>
        <w:tc>
          <w:tcPr>
            <w:tcW w:w="986" w:type="dxa"/>
            <w:gridSpan w:val="2"/>
            <w:vMerge w:val="restart"/>
            <w:shd w:val="clear" w:color="auto" w:fill="auto"/>
            <w:vAlign w:val="center"/>
          </w:tcPr>
          <w:p w:rsidR="009F073F" w:rsidRPr="00DE3877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DE3877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189" w:type="dxa"/>
            <w:gridSpan w:val="2"/>
            <w:vMerge w:val="restart"/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931" w:type="dxa"/>
            <w:gridSpan w:val="3"/>
            <w:vMerge w:val="restart"/>
            <w:shd w:val="clear" w:color="auto" w:fill="auto"/>
            <w:vAlign w:val="center"/>
          </w:tcPr>
          <w:p w:rsidR="009F073F" w:rsidRPr="00DE3877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DE3877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DE3877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99" w:type="dxa"/>
            <w:gridSpan w:val="8"/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:rsidR="009F073F" w:rsidRPr="00DE387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:rsidR="009F073F" w:rsidRPr="00DE387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DE3877" w:rsidTr="009415F8">
        <w:trPr>
          <w:gridAfter w:val="1"/>
          <w:wAfter w:w="12" w:type="dxa"/>
          <w:trHeight w:val="175"/>
          <w:jc w:val="center"/>
        </w:trPr>
        <w:tc>
          <w:tcPr>
            <w:tcW w:w="986" w:type="dxa"/>
            <w:gridSpan w:val="2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89" w:type="dxa"/>
            <w:gridSpan w:val="2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1" w:type="dxa"/>
            <w:gridSpan w:val="3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DE3877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DE3877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199" w:type="dxa"/>
            <w:gridSpan w:val="8"/>
            <w:shd w:val="clear" w:color="auto" w:fill="auto"/>
            <w:vAlign w:val="center"/>
          </w:tcPr>
          <w:p w:rsidR="009F073F" w:rsidRPr="00DE3877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070" w:type="dxa"/>
            <w:gridSpan w:val="6"/>
            <w:vMerge/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DE3877" w:rsidTr="009415F8">
        <w:trPr>
          <w:gridAfter w:val="1"/>
          <w:wAfter w:w="12" w:type="dxa"/>
          <w:trHeight w:val="275"/>
          <w:jc w:val="center"/>
        </w:trPr>
        <w:tc>
          <w:tcPr>
            <w:tcW w:w="9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62A3" w:rsidRPr="00DE3877" w:rsidTr="00C37EDB">
        <w:trPr>
          <w:gridAfter w:val="1"/>
          <w:wAfter w:w="12" w:type="dxa"/>
          <w:trHeight w:val="40"/>
          <w:jc w:val="center"/>
        </w:trPr>
        <w:tc>
          <w:tcPr>
            <w:tcW w:w="986" w:type="dxa"/>
            <w:gridSpan w:val="2"/>
            <w:shd w:val="clear" w:color="auto" w:fill="auto"/>
            <w:vAlign w:val="center"/>
          </w:tcPr>
          <w:p w:rsidR="007E62A3" w:rsidRPr="007E62A3" w:rsidRDefault="007E62A3" w:rsidP="004436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1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F97AAC" w:rsidRDefault="007E62A3" w:rsidP="00E10DFB">
            <w:pPr>
              <w:tabs>
                <w:tab w:val="left" w:pos="7695"/>
              </w:tabs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F97AAC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Услуги  технического надзора</w:t>
            </w:r>
          </w:p>
        </w:tc>
        <w:tc>
          <w:tcPr>
            <w:tcW w:w="9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F97AAC" w:rsidRDefault="007E62A3" w:rsidP="004436B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F97AAC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F97AAC" w:rsidRDefault="007E62A3" w:rsidP="00E10DF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F97AAC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F97AAC" w:rsidRDefault="007E62A3" w:rsidP="00E10DF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F97AAC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F97AAC" w:rsidRDefault="007E62A3" w:rsidP="00E10DF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F97AAC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*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7E62A3" w:rsidRDefault="007E62A3" w:rsidP="003C64ED">
            <w:pPr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7E62A3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40,253,000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2A3" w:rsidRPr="007E62A3" w:rsidRDefault="007E62A3">
            <w:pPr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7E62A3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технический надзор во время работ «Строительство средней школы в селе Михайловка»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</w:tcPr>
          <w:p w:rsidR="007E62A3" w:rsidRPr="007E62A3" w:rsidRDefault="007E62A3">
            <w:pPr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7E62A3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технический надзор во время работ «Строительство средней школы в селе Михайловка»</w:t>
            </w:r>
          </w:p>
        </w:tc>
      </w:tr>
      <w:tr w:rsidR="007E62A3" w:rsidRPr="00DE3877" w:rsidTr="009415F8">
        <w:trPr>
          <w:gridAfter w:val="1"/>
          <w:wAfter w:w="12" w:type="dxa"/>
          <w:trHeight w:val="40"/>
          <w:jc w:val="center"/>
        </w:trPr>
        <w:tc>
          <w:tcPr>
            <w:tcW w:w="986" w:type="dxa"/>
            <w:gridSpan w:val="2"/>
            <w:shd w:val="clear" w:color="auto" w:fill="auto"/>
            <w:vAlign w:val="center"/>
          </w:tcPr>
          <w:p w:rsidR="007E62A3" w:rsidRPr="00F97AAC" w:rsidRDefault="007E62A3" w:rsidP="004436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F97AAC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3</w:t>
            </w:r>
          </w:p>
        </w:tc>
        <w:tc>
          <w:tcPr>
            <w:tcW w:w="11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F97AAC" w:rsidRDefault="007E62A3" w:rsidP="00E10DFB">
            <w:pPr>
              <w:tabs>
                <w:tab w:val="left" w:pos="7695"/>
              </w:tabs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F97AAC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Услуги  технического надзора</w:t>
            </w:r>
          </w:p>
        </w:tc>
        <w:tc>
          <w:tcPr>
            <w:tcW w:w="9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F97AAC" w:rsidRDefault="007E62A3" w:rsidP="00E10DF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F97AAC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F97AAC" w:rsidRDefault="007E62A3" w:rsidP="00E10DF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F97AAC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F97AAC" w:rsidRDefault="007E62A3" w:rsidP="00E10DF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F97AAC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F97AAC" w:rsidRDefault="007E62A3" w:rsidP="00E10DF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F97AAC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*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7E62A3" w:rsidRDefault="007E62A3" w:rsidP="003C64ED">
            <w:pPr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7E62A3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36,842,000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7E62A3" w:rsidRDefault="007E62A3" w:rsidP="003C64ED">
            <w:pPr>
              <w:tabs>
                <w:tab w:val="left" w:pos="72"/>
              </w:tabs>
              <w:ind w:left="72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7E62A3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технический надзор во время работ «Строительство средней школы села Шаки»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7E62A3" w:rsidRDefault="007E62A3" w:rsidP="003C64ED">
            <w:pPr>
              <w:tabs>
                <w:tab w:val="left" w:pos="72"/>
              </w:tabs>
              <w:ind w:left="72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</w:pPr>
            <w:r w:rsidRPr="007E62A3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технический надзор во время работ «Строительство средней школы села Шаки»</w:t>
            </w:r>
          </w:p>
        </w:tc>
      </w:tr>
      <w:tr w:rsidR="006E2808" w:rsidRPr="00DE38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6E2808" w:rsidRPr="00DE3877" w:rsidRDefault="006E2808" w:rsidP="004436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2808" w:rsidRPr="00DE3877" w:rsidTr="009415F8">
        <w:trPr>
          <w:gridAfter w:val="1"/>
          <w:wAfter w:w="12" w:type="dxa"/>
          <w:trHeight w:val="137"/>
          <w:jc w:val="center"/>
        </w:trPr>
        <w:tc>
          <w:tcPr>
            <w:tcW w:w="41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2808" w:rsidRPr="00DE3877" w:rsidRDefault="006E2808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за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2808" w:rsidRPr="00DE3877" w:rsidRDefault="006E2808" w:rsidP="006E28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С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тать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я</w:t>
            </w:r>
            <w:r w:rsidRPr="00DE387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44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«О Закупках» РА</w:t>
            </w:r>
          </w:p>
        </w:tc>
      </w:tr>
      <w:tr w:rsidR="006E2808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E2808" w:rsidRPr="00DE3877" w:rsidRDefault="006E280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0DFB" w:rsidRPr="00DE3877" w:rsidTr="009415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DFB" w:rsidRPr="00DE3877" w:rsidRDefault="00E10DFB" w:rsidP="00487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0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10DFB" w:rsidRPr="007A0594" w:rsidRDefault="009415F8" w:rsidP="00E10D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E10DFB" w:rsidRPr="00DE3877" w:rsidTr="009415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82"/>
          <w:jc w:val="center"/>
        </w:trPr>
        <w:tc>
          <w:tcPr>
            <w:tcW w:w="5682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DFB" w:rsidRPr="00DE3877" w:rsidRDefault="00E10DFB" w:rsidP="004870D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DFB" w:rsidRPr="007A0594" w:rsidRDefault="00E10DFB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DFB" w:rsidRPr="007A0594" w:rsidRDefault="00E10DFB" w:rsidP="00E10D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E2808" w:rsidRPr="00DE3877" w:rsidTr="009415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68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808" w:rsidRPr="00DE3877" w:rsidRDefault="006E2808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808" w:rsidRPr="00DE3877" w:rsidRDefault="006E280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808" w:rsidRPr="00DE3877" w:rsidRDefault="006E2808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808" w:rsidRPr="00DE3877" w:rsidRDefault="006E2808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83ADB" w:rsidRPr="00DE3877" w:rsidTr="009415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682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ADB" w:rsidRPr="00DE3877" w:rsidRDefault="00D83ADB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ADB" w:rsidRPr="00DE3877" w:rsidRDefault="00D83ADB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ADB" w:rsidRPr="00E10DFB" w:rsidRDefault="00E10DFB" w:rsidP="00E10D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ADB" w:rsidRPr="00E10DFB" w:rsidRDefault="00E10DFB" w:rsidP="00D83A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6E2808" w:rsidRPr="00DE3877" w:rsidTr="009415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568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808" w:rsidRPr="00DE3877" w:rsidRDefault="006E2808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808" w:rsidRPr="00DE3877" w:rsidRDefault="006E280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808" w:rsidRPr="00DE3877" w:rsidRDefault="006E280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808" w:rsidRPr="00DE3877" w:rsidRDefault="006E280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2808" w:rsidRPr="00DE38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6E2808" w:rsidRPr="00DE3877" w:rsidRDefault="006E280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2808" w:rsidRPr="00DE3877" w:rsidTr="009415F8">
        <w:trPr>
          <w:gridAfter w:val="1"/>
          <w:wAfter w:w="12" w:type="dxa"/>
          <w:trHeight w:val="419"/>
          <w:jc w:val="center"/>
        </w:trPr>
        <w:tc>
          <w:tcPr>
            <w:tcW w:w="1367" w:type="dxa"/>
            <w:gridSpan w:val="3"/>
            <w:vMerge w:val="restart"/>
            <w:shd w:val="clear" w:color="auto" w:fill="auto"/>
            <w:vAlign w:val="center"/>
          </w:tcPr>
          <w:p w:rsidR="006E2808" w:rsidRPr="00DE3877" w:rsidRDefault="006E2808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31" w:type="dxa"/>
            <w:gridSpan w:val="5"/>
            <w:vMerge w:val="restart"/>
            <w:shd w:val="clear" w:color="auto" w:fill="auto"/>
            <w:vAlign w:val="center"/>
          </w:tcPr>
          <w:p w:rsidR="006E2808" w:rsidRPr="00DE3877" w:rsidRDefault="006E2808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74" w:type="dxa"/>
            <w:gridSpan w:val="20"/>
            <w:shd w:val="clear" w:color="auto" w:fill="auto"/>
            <w:vAlign w:val="center"/>
          </w:tcPr>
          <w:p w:rsidR="006E2808" w:rsidRPr="00DE3877" w:rsidRDefault="006E2808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/  Драмов РА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6E2808" w:rsidRPr="00DE3877" w:rsidTr="009415F8">
        <w:trPr>
          <w:gridAfter w:val="1"/>
          <w:wAfter w:w="12" w:type="dxa"/>
          <w:trHeight w:val="392"/>
          <w:jc w:val="center"/>
        </w:trPr>
        <w:tc>
          <w:tcPr>
            <w:tcW w:w="1367" w:type="dxa"/>
            <w:gridSpan w:val="3"/>
            <w:vMerge/>
            <w:shd w:val="clear" w:color="auto" w:fill="auto"/>
            <w:vAlign w:val="center"/>
          </w:tcPr>
          <w:p w:rsidR="006E2808" w:rsidRPr="00DE3877" w:rsidRDefault="006E280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1" w:type="dxa"/>
            <w:gridSpan w:val="5"/>
            <w:vMerge/>
            <w:shd w:val="clear" w:color="auto" w:fill="auto"/>
            <w:vAlign w:val="center"/>
          </w:tcPr>
          <w:p w:rsidR="006E2808" w:rsidRPr="00DE3877" w:rsidRDefault="006E280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99" w:type="dxa"/>
            <w:gridSpan w:val="10"/>
            <w:shd w:val="clear" w:color="auto" w:fill="auto"/>
            <w:vAlign w:val="center"/>
          </w:tcPr>
          <w:p w:rsidR="006E2808" w:rsidRPr="00DE3877" w:rsidRDefault="006E280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6E2808" w:rsidRPr="00DE3877" w:rsidRDefault="006E280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:rsidR="006E2808" w:rsidRPr="00DE3877" w:rsidRDefault="006E280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9415F8" w:rsidRPr="00DE3877" w:rsidTr="009415F8">
        <w:trPr>
          <w:gridAfter w:val="1"/>
          <w:wAfter w:w="12" w:type="dxa"/>
          <w:jc w:val="center"/>
        </w:trPr>
        <w:tc>
          <w:tcPr>
            <w:tcW w:w="1367" w:type="dxa"/>
            <w:gridSpan w:val="3"/>
            <w:shd w:val="clear" w:color="auto" w:fill="auto"/>
            <w:vAlign w:val="center"/>
          </w:tcPr>
          <w:p w:rsidR="009415F8" w:rsidRPr="007E62A3" w:rsidRDefault="009415F8" w:rsidP="007E62A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7E62A3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 w:rsidR="009415F8" w:rsidRPr="00267876" w:rsidRDefault="009415F8" w:rsidP="00733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99" w:type="dxa"/>
            <w:gridSpan w:val="10"/>
            <w:shd w:val="clear" w:color="auto" w:fill="auto"/>
            <w:vAlign w:val="center"/>
          </w:tcPr>
          <w:p w:rsidR="009415F8" w:rsidRPr="0094349E" w:rsidRDefault="009415F8" w:rsidP="00E10D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9415F8" w:rsidRPr="0094349E" w:rsidRDefault="009415F8" w:rsidP="00E10D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:rsidR="009415F8" w:rsidRPr="0094349E" w:rsidRDefault="009415F8" w:rsidP="00E10D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415F8" w:rsidRPr="00DE3877" w:rsidTr="009415F8">
        <w:trPr>
          <w:gridAfter w:val="1"/>
          <w:wAfter w:w="12" w:type="dxa"/>
          <w:trHeight w:val="74"/>
          <w:jc w:val="center"/>
        </w:trPr>
        <w:tc>
          <w:tcPr>
            <w:tcW w:w="1367" w:type="dxa"/>
            <w:gridSpan w:val="3"/>
            <w:shd w:val="clear" w:color="auto" w:fill="auto"/>
            <w:vAlign w:val="center"/>
          </w:tcPr>
          <w:p w:rsidR="009415F8" w:rsidRPr="00DD1105" w:rsidRDefault="009415F8" w:rsidP="00E10D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11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 w:rsidR="009415F8" w:rsidRPr="00D83ADB" w:rsidRDefault="009415F8" w:rsidP="00E10D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415F8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Консорциум</w:t>
            </w:r>
            <w:r w:rsidRPr="009415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ООО</w:t>
            </w:r>
            <w:r w:rsidRPr="009415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"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Иртиг</w:t>
            </w:r>
            <w:r w:rsidRPr="009415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"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и</w:t>
            </w:r>
            <w:r w:rsidRPr="009415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ООО</w:t>
            </w:r>
            <w:r w:rsidRPr="009415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"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Альтернатив</w:t>
            </w:r>
            <w:r w:rsidRPr="009415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" </w:t>
            </w:r>
            <w:r w:rsidRPr="00D00C8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D00C8D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АЛЬТЕРНАТИВА»</w:t>
            </w:r>
          </w:p>
        </w:tc>
        <w:tc>
          <w:tcPr>
            <w:tcW w:w="3199" w:type="dxa"/>
            <w:gridSpan w:val="10"/>
            <w:shd w:val="clear" w:color="auto" w:fill="auto"/>
            <w:vAlign w:val="center"/>
          </w:tcPr>
          <w:p w:rsidR="009415F8" w:rsidRPr="0094349E" w:rsidRDefault="009415F8" w:rsidP="009415F8">
            <w:pPr>
              <w:pStyle w:val="ListParagraph"/>
              <w:ind w:left="0" w:firstLine="33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D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33 544 000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9415F8" w:rsidRPr="004B25B5" w:rsidRDefault="009415F8" w:rsidP="009415F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D2F">
              <w:rPr>
                <w:rFonts w:ascii="GHEA Grapalat" w:hAnsi="GHEA Grapalat"/>
                <w:b/>
                <w:sz w:val="14"/>
                <w:szCs w:val="14"/>
              </w:rPr>
              <w:t>6 708 800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:rsidR="009415F8" w:rsidRPr="007A0594" w:rsidRDefault="009415F8" w:rsidP="009415F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D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40 252 800</w:t>
            </w:r>
          </w:p>
        </w:tc>
      </w:tr>
      <w:tr w:rsidR="009415F8" w:rsidRPr="00DE3877" w:rsidTr="009415F8">
        <w:trPr>
          <w:gridAfter w:val="1"/>
          <w:wAfter w:w="12" w:type="dxa"/>
          <w:jc w:val="center"/>
        </w:trPr>
        <w:tc>
          <w:tcPr>
            <w:tcW w:w="1367" w:type="dxa"/>
            <w:gridSpan w:val="3"/>
            <w:shd w:val="clear" w:color="auto" w:fill="auto"/>
            <w:vAlign w:val="center"/>
          </w:tcPr>
          <w:p w:rsidR="009415F8" w:rsidRPr="00D83ADB" w:rsidRDefault="009415F8" w:rsidP="00E10DF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 w:rsidR="009415F8" w:rsidRPr="00267876" w:rsidRDefault="009415F8" w:rsidP="00733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99" w:type="dxa"/>
            <w:gridSpan w:val="10"/>
            <w:shd w:val="clear" w:color="auto" w:fill="auto"/>
            <w:vAlign w:val="center"/>
          </w:tcPr>
          <w:p w:rsidR="009415F8" w:rsidRPr="0094349E" w:rsidRDefault="009415F8" w:rsidP="00E10D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9415F8" w:rsidRPr="0094349E" w:rsidRDefault="009415F8" w:rsidP="00E10D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:rsidR="009415F8" w:rsidRPr="0094349E" w:rsidRDefault="009415F8" w:rsidP="00E10D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62A3" w:rsidRPr="00DE3877" w:rsidTr="009415F8">
        <w:trPr>
          <w:gridAfter w:val="1"/>
          <w:wAfter w:w="12" w:type="dxa"/>
          <w:trHeight w:val="290"/>
          <w:jc w:val="center"/>
        </w:trPr>
        <w:tc>
          <w:tcPr>
            <w:tcW w:w="1367" w:type="dxa"/>
            <w:gridSpan w:val="3"/>
            <w:shd w:val="clear" w:color="auto" w:fill="auto"/>
            <w:vAlign w:val="center"/>
          </w:tcPr>
          <w:p w:rsidR="007E62A3" w:rsidRPr="00D00C8D" w:rsidRDefault="007E62A3" w:rsidP="00D00C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 w:rsidR="007E62A3" w:rsidRPr="00267876" w:rsidRDefault="007E62A3" w:rsidP="00733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Консорциум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Иртиг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"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Альтернатив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  <w:tc>
          <w:tcPr>
            <w:tcW w:w="3199" w:type="dxa"/>
            <w:gridSpan w:val="10"/>
            <w:shd w:val="clear" w:color="auto" w:fill="auto"/>
            <w:vAlign w:val="center"/>
          </w:tcPr>
          <w:p w:rsidR="007E62A3" w:rsidRPr="00036687" w:rsidRDefault="007E62A3" w:rsidP="003C64E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036687">
              <w:rPr>
                <w:rFonts w:ascii="GHEA Grapalat" w:hAnsi="GHEA Grapalat"/>
                <w:b/>
                <w:sz w:val="14"/>
                <w:szCs w:val="14"/>
                <w:lang w:val="en-US"/>
              </w:rPr>
              <w:t>30 701 500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7E62A3" w:rsidRPr="00036687" w:rsidRDefault="007E62A3" w:rsidP="003C64E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036687">
              <w:rPr>
                <w:rFonts w:ascii="GHEA Grapalat" w:hAnsi="GHEA Grapalat"/>
                <w:b/>
                <w:sz w:val="14"/>
                <w:szCs w:val="14"/>
                <w:lang w:val="en-US"/>
              </w:rPr>
              <w:t>6 140 300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:rsidR="007E62A3" w:rsidRPr="00036687" w:rsidRDefault="007E62A3" w:rsidP="003C64E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036687">
              <w:rPr>
                <w:rFonts w:ascii="GHEA Grapalat" w:hAnsi="GHEA Grapalat"/>
                <w:b/>
                <w:sz w:val="14"/>
                <w:szCs w:val="14"/>
                <w:lang w:val="en-US"/>
              </w:rPr>
              <w:t>36 841 800</w:t>
            </w:r>
          </w:p>
        </w:tc>
      </w:tr>
      <w:tr w:rsidR="009415F8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15F8" w:rsidRPr="00DE38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9415F8" w:rsidRPr="00DE3877" w:rsidTr="009415F8">
        <w:trPr>
          <w:gridAfter w:val="1"/>
          <w:wAfter w:w="12" w:type="dxa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39" w:type="dxa"/>
            <w:gridSpan w:val="4"/>
            <w:vMerge w:val="restart"/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1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9415F8" w:rsidRPr="00DE3877" w:rsidTr="009415F8">
        <w:trPr>
          <w:gridAfter w:val="1"/>
          <w:wAfter w:w="12" w:type="dxa"/>
          <w:trHeight w:val="1511"/>
          <w:jc w:val="center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3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9415F8" w:rsidRPr="00DE3877" w:rsidRDefault="009415F8" w:rsidP="0026787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9415F8" w:rsidRPr="00DE3877" w:rsidRDefault="009415F8" w:rsidP="0026787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4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4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415F8" w:rsidRPr="00DE3877" w:rsidTr="009415F8">
        <w:trPr>
          <w:gridAfter w:val="1"/>
          <w:wAfter w:w="12" w:type="dxa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6411FC" w:rsidRDefault="009415F8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2E5901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jc w:val="center"/>
            </w:pPr>
          </w:p>
        </w:tc>
        <w:tc>
          <w:tcPr>
            <w:tcW w:w="13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jc w:val="center"/>
            </w:pPr>
          </w:p>
        </w:tc>
        <w:tc>
          <w:tcPr>
            <w:tcW w:w="34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jc w:val="center"/>
            </w:pPr>
          </w:p>
        </w:tc>
        <w:tc>
          <w:tcPr>
            <w:tcW w:w="24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jc w:val="center"/>
            </w:pPr>
          </w:p>
        </w:tc>
      </w:tr>
      <w:tr w:rsidR="009415F8" w:rsidRPr="00DE3877" w:rsidTr="009415F8">
        <w:trPr>
          <w:gridAfter w:val="1"/>
          <w:wAfter w:w="12" w:type="dxa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6411FC" w:rsidRDefault="009415F8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2E5901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jc w:val="center"/>
            </w:pPr>
          </w:p>
        </w:tc>
        <w:tc>
          <w:tcPr>
            <w:tcW w:w="13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jc w:val="center"/>
            </w:pPr>
          </w:p>
        </w:tc>
        <w:tc>
          <w:tcPr>
            <w:tcW w:w="34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jc w:val="center"/>
            </w:pPr>
          </w:p>
        </w:tc>
        <w:tc>
          <w:tcPr>
            <w:tcW w:w="24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jc w:val="center"/>
            </w:pPr>
          </w:p>
        </w:tc>
      </w:tr>
      <w:tr w:rsidR="009415F8" w:rsidRPr="00DE3877" w:rsidTr="009415F8">
        <w:trPr>
          <w:gridAfter w:val="1"/>
          <w:wAfter w:w="12" w:type="dxa"/>
          <w:trHeight w:val="344"/>
          <w:jc w:val="center"/>
        </w:trPr>
        <w:tc>
          <w:tcPr>
            <w:tcW w:w="2175" w:type="dxa"/>
            <w:gridSpan w:val="4"/>
            <w:vMerge w:val="restart"/>
            <w:shd w:val="clear" w:color="auto" w:fill="auto"/>
            <w:vAlign w:val="center"/>
          </w:tcPr>
          <w:p w:rsidR="009415F8" w:rsidRPr="00DE3877" w:rsidRDefault="009415F8" w:rsidP="0026787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89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E3877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9415F8" w:rsidRPr="00DE3877" w:rsidTr="009415F8">
        <w:trPr>
          <w:gridAfter w:val="1"/>
          <w:wAfter w:w="12" w:type="dxa"/>
          <w:trHeight w:val="197"/>
          <w:jc w:val="center"/>
        </w:trPr>
        <w:tc>
          <w:tcPr>
            <w:tcW w:w="21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15F8" w:rsidRPr="00DE38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15F8" w:rsidRPr="00DE3877" w:rsidTr="009415F8">
        <w:trPr>
          <w:gridAfter w:val="1"/>
          <w:wAfter w:w="12" w:type="dxa"/>
          <w:trHeight w:val="346"/>
          <w:jc w:val="center"/>
        </w:trPr>
        <w:tc>
          <w:tcPr>
            <w:tcW w:w="47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6411FC" w:rsidRDefault="007E62A3" w:rsidP="00E10D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28-06-2024</w:t>
            </w:r>
          </w:p>
        </w:tc>
      </w:tr>
      <w:tr w:rsidR="009415F8" w:rsidRPr="00DE3877" w:rsidTr="009415F8">
        <w:trPr>
          <w:gridAfter w:val="1"/>
          <w:wAfter w:w="12" w:type="dxa"/>
          <w:trHeight w:val="92"/>
          <w:jc w:val="center"/>
        </w:trPr>
        <w:tc>
          <w:tcPr>
            <w:tcW w:w="4753" w:type="dxa"/>
            <w:gridSpan w:val="14"/>
            <w:vMerge w:val="restart"/>
            <w:shd w:val="clear" w:color="auto" w:fill="auto"/>
            <w:vAlign w:val="center"/>
          </w:tcPr>
          <w:p w:rsidR="009415F8" w:rsidRPr="00DE3877" w:rsidRDefault="009415F8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415F8" w:rsidRPr="00DE3877" w:rsidTr="009415F8">
        <w:trPr>
          <w:gridAfter w:val="1"/>
          <w:wAfter w:w="12" w:type="dxa"/>
          <w:trHeight w:val="92"/>
          <w:jc w:val="center"/>
        </w:trPr>
        <w:tc>
          <w:tcPr>
            <w:tcW w:w="475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Default="009415F8" w:rsidP="00E10D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Лот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–</w:t>
            </w:r>
          </w:p>
          <w:p w:rsidR="009415F8" w:rsidRPr="009415F8" w:rsidRDefault="009415F8" w:rsidP="00E10D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Лот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3 – </w:t>
            </w:r>
          </w:p>
        </w:tc>
        <w:tc>
          <w:tcPr>
            <w:tcW w:w="32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Default="009415F8" w:rsidP="005560B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Лот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–</w:t>
            </w:r>
          </w:p>
          <w:p w:rsidR="009415F8" w:rsidRPr="009415F8" w:rsidRDefault="009415F8" w:rsidP="005560B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Лот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3 – </w:t>
            </w:r>
          </w:p>
        </w:tc>
      </w:tr>
      <w:tr w:rsidR="007E62A3" w:rsidRPr="00DE3877" w:rsidTr="009415F8">
        <w:trPr>
          <w:gridAfter w:val="1"/>
          <w:wAfter w:w="12" w:type="dxa"/>
          <w:trHeight w:val="344"/>
          <w:jc w:val="center"/>
        </w:trPr>
        <w:tc>
          <w:tcPr>
            <w:tcW w:w="4753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62A3" w:rsidRPr="00DE3877" w:rsidRDefault="007E62A3" w:rsidP="000C2E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6319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62A3" w:rsidRPr="007B5E34" w:rsidRDefault="007E62A3" w:rsidP="003C64E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28-06-2024</w:t>
            </w:r>
          </w:p>
        </w:tc>
      </w:tr>
      <w:tr w:rsidR="007E62A3" w:rsidRPr="00DE3877" w:rsidTr="009415F8">
        <w:trPr>
          <w:gridAfter w:val="1"/>
          <w:wAfter w:w="12" w:type="dxa"/>
          <w:trHeight w:val="344"/>
          <w:jc w:val="center"/>
        </w:trPr>
        <w:tc>
          <w:tcPr>
            <w:tcW w:w="47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DE3877" w:rsidRDefault="007E62A3" w:rsidP="000C2E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7B5E34" w:rsidRDefault="007E62A3" w:rsidP="003C64ED">
            <w:pPr>
              <w:rPr>
                <w:rFonts w:ascii="Cambria Math" w:hAnsi="Cambria Math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04-07</w:t>
            </w:r>
            <w:r w:rsidRPr="007B5E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-2024</w:t>
            </w:r>
          </w:p>
        </w:tc>
      </w:tr>
      <w:tr w:rsidR="007E62A3" w:rsidRPr="00DE3877" w:rsidTr="009415F8">
        <w:trPr>
          <w:gridAfter w:val="1"/>
          <w:wAfter w:w="12" w:type="dxa"/>
          <w:trHeight w:val="344"/>
          <w:jc w:val="center"/>
        </w:trPr>
        <w:tc>
          <w:tcPr>
            <w:tcW w:w="47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DE3877" w:rsidRDefault="007E62A3" w:rsidP="000C2E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2A3" w:rsidRPr="007B5E34" w:rsidRDefault="007E62A3" w:rsidP="003C64E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09-07</w:t>
            </w:r>
            <w:r w:rsidRPr="007B5E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-2024</w:t>
            </w:r>
          </w:p>
        </w:tc>
      </w:tr>
      <w:tr w:rsidR="009415F8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9415F8" w:rsidRPr="00F97AAC" w:rsidRDefault="009415F8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15F8" w:rsidRPr="00DE3877" w:rsidTr="009415F8">
        <w:trPr>
          <w:gridAfter w:val="1"/>
          <w:wAfter w:w="12" w:type="dxa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9415F8" w:rsidRPr="00DE3877" w:rsidRDefault="009415F8" w:rsidP="002678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39" w:type="dxa"/>
            <w:gridSpan w:val="4"/>
            <w:vMerge w:val="restart"/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17" w:type="dxa"/>
            <w:gridSpan w:val="23"/>
            <w:shd w:val="clear" w:color="auto" w:fill="auto"/>
            <w:vAlign w:val="center"/>
          </w:tcPr>
          <w:p w:rsidR="009415F8" w:rsidRPr="00F97AAC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7AAC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415F8" w:rsidRPr="00DE3877" w:rsidTr="009415F8">
        <w:trPr>
          <w:trHeight w:val="237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415F8" w:rsidRPr="00DE3877" w:rsidRDefault="009415F8" w:rsidP="002678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4"/>
            <w:vMerge/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8" w:type="dxa"/>
            <w:gridSpan w:val="6"/>
            <w:vMerge w:val="restart"/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9" w:type="dxa"/>
            <w:gridSpan w:val="5"/>
            <w:vMerge w:val="restart"/>
            <w:shd w:val="clear" w:color="auto" w:fill="auto"/>
            <w:vAlign w:val="center"/>
          </w:tcPr>
          <w:p w:rsidR="009415F8" w:rsidRPr="00F97AAC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7AAC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24" w:type="dxa"/>
            <w:gridSpan w:val="4"/>
            <w:vMerge w:val="restart"/>
            <w:shd w:val="clear" w:color="auto" w:fill="auto"/>
            <w:vAlign w:val="center"/>
          </w:tcPr>
          <w:p w:rsidR="009415F8" w:rsidRPr="00F97AAC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7AAC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536" w:type="dxa"/>
            <w:gridSpan w:val="3"/>
            <w:vMerge w:val="restart"/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692" w:type="dxa"/>
            <w:gridSpan w:val="6"/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415F8" w:rsidRPr="00DE3877" w:rsidTr="009415F8">
        <w:trPr>
          <w:trHeight w:val="238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415F8" w:rsidRPr="00DE3877" w:rsidRDefault="009415F8" w:rsidP="002678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4"/>
            <w:vMerge/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8" w:type="dxa"/>
            <w:gridSpan w:val="6"/>
            <w:vMerge/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5"/>
            <w:vMerge/>
            <w:shd w:val="clear" w:color="auto" w:fill="auto"/>
            <w:vAlign w:val="center"/>
          </w:tcPr>
          <w:p w:rsidR="009415F8" w:rsidRPr="00F97AAC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4"/>
            <w:vMerge/>
            <w:shd w:val="clear" w:color="auto" w:fill="auto"/>
            <w:vAlign w:val="center"/>
          </w:tcPr>
          <w:p w:rsidR="009415F8" w:rsidRPr="00F97AAC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36" w:type="dxa"/>
            <w:gridSpan w:val="3"/>
            <w:vMerge/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92" w:type="dxa"/>
            <w:gridSpan w:val="6"/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9415F8" w:rsidRPr="00DE3877" w:rsidTr="009415F8">
        <w:trPr>
          <w:trHeight w:val="263"/>
          <w:jc w:val="center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F97AAC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F97AAC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4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5F8" w:rsidRPr="00DE3877" w:rsidRDefault="009415F8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C4E76" w:rsidRPr="00DE3877" w:rsidTr="001C4E76">
        <w:trPr>
          <w:trHeight w:val="146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C4E76" w:rsidRPr="007E62A3" w:rsidRDefault="007E62A3" w:rsidP="00270C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:rsidR="001C4E76" w:rsidRPr="00330906" w:rsidRDefault="001C4E76" w:rsidP="00270C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Консорциум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Иртиг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"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Альтернатив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  <w:tc>
          <w:tcPr>
            <w:tcW w:w="1738" w:type="dxa"/>
            <w:gridSpan w:val="6"/>
            <w:shd w:val="clear" w:color="auto" w:fill="auto"/>
            <w:vAlign w:val="center"/>
          </w:tcPr>
          <w:p w:rsidR="001C4E76" w:rsidRPr="009415F8" w:rsidRDefault="001C4E76" w:rsidP="007E62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 w:hint="eastAsia"/>
                <w:b/>
                <w:sz w:val="14"/>
                <w:szCs w:val="14"/>
                <w:lang w:val="hy-AM"/>
              </w:rPr>
              <w:t>HZTH-KHBM-TSDZB-2024/1</w:t>
            </w:r>
            <w:r w:rsidR="007E62A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 w:rsidR="007E62A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/3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1C4E76" w:rsidRDefault="007E62A3" w:rsidP="001C4E7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  <w:r w:rsidR="001C4E76" w:rsidRPr="005F4E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-07-2024</w:t>
            </w:r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:rsidR="001C4E76" w:rsidRPr="00F97AAC" w:rsidRDefault="001C4E76" w:rsidP="00E10D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7AAC">
              <w:rPr>
                <w:rFonts w:ascii="GHEA Grapalat" w:hAnsi="GHEA Grapalat"/>
                <w:b/>
                <w:sz w:val="14"/>
                <w:szCs w:val="14"/>
              </w:rPr>
              <w:t>От начала и до конца строительных работ (запланировано 640 дней)</w:t>
            </w:r>
          </w:p>
        </w:tc>
        <w:tc>
          <w:tcPr>
            <w:tcW w:w="536" w:type="dxa"/>
            <w:gridSpan w:val="3"/>
            <w:shd w:val="clear" w:color="auto" w:fill="auto"/>
            <w:vAlign w:val="center"/>
          </w:tcPr>
          <w:p w:rsidR="001C4E76" w:rsidRPr="00137230" w:rsidRDefault="001C4E76" w:rsidP="00E10D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1C4E76" w:rsidRPr="006411FC" w:rsidRDefault="001C4E76" w:rsidP="00E10D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411F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*</w:t>
            </w:r>
          </w:p>
        </w:tc>
        <w:tc>
          <w:tcPr>
            <w:tcW w:w="2427" w:type="dxa"/>
            <w:gridSpan w:val="4"/>
            <w:shd w:val="clear" w:color="auto" w:fill="auto"/>
            <w:vAlign w:val="center"/>
          </w:tcPr>
          <w:p w:rsidR="001C4E76" w:rsidRPr="0094349E" w:rsidRDefault="001C4E76" w:rsidP="00941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D5D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40 252 800</w:t>
            </w:r>
          </w:p>
        </w:tc>
      </w:tr>
      <w:tr w:rsidR="001C4E76" w:rsidRPr="00DE3877" w:rsidTr="001C4E76">
        <w:trPr>
          <w:trHeight w:val="146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1C4E76" w:rsidRDefault="001C4E76" w:rsidP="00270C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:rsidR="001C4E76" w:rsidRPr="00E10DFB" w:rsidRDefault="001C4E76" w:rsidP="00270C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Консорциум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Иртиг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"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Альтернатив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  <w:tc>
          <w:tcPr>
            <w:tcW w:w="1738" w:type="dxa"/>
            <w:gridSpan w:val="6"/>
            <w:shd w:val="clear" w:color="auto" w:fill="auto"/>
            <w:vAlign w:val="center"/>
          </w:tcPr>
          <w:p w:rsidR="001C4E76" w:rsidRDefault="001C4E76" w:rsidP="007E62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 w:hint="eastAsia"/>
                <w:b/>
                <w:sz w:val="14"/>
                <w:szCs w:val="14"/>
                <w:lang w:val="hy-AM"/>
              </w:rPr>
              <w:t>HZTH-KHBM-TSDZB-2024/1</w:t>
            </w:r>
            <w:r w:rsidR="007E62A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 w:rsidR="007E62A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/3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1C4E76" w:rsidRDefault="007E62A3" w:rsidP="001C4E7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  <w:r w:rsidR="001C4E76" w:rsidRPr="005F4E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-07-2024</w:t>
            </w:r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:rsidR="001C4E76" w:rsidRPr="00F97AAC" w:rsidRDefault="001C4E76" w:rsidP="00A9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7AAC">
              <w:rPr>
                <w:rFonts w:ascii="GHEA Grapalat" w:hAnsi="GHEA Grapalat"/>
                <w:b/>
                <w:sz w:val="14"/>
                <w:szCs w:val="14"/>
              </w:rPr>
              <w:t>От начала и до конца строительных работ (запланировано 640 дней)</w:t>
            </w:r>
          </w:p>
        </w:tc>
        <w:tc>
          <w:tcPr>
            <w:tcW w:w="536" w:type="dxa"/>
            <w:gridSpan w:val="3"/>
            <w:shd w:val="clear" w:color="auto" w:fill="auto"/>
            <w:vAlign w:val="center"/>
          </w:tcPr>
          <w:p w:rsidR="001C4E76" w:rsidRPr="00137230" w:rsidRDefault="001C4E76" w:rsidP="00A97E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1C4E76" w:rsidRPr="006411FC" w:rsidRDefault="001C4E76" w:rsidP="00A97E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411F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*</w:t>
            </w:r>
          </w:p>
        </w:tc>
        <w:tc>
          <w:tcPr>
            <w:tcW w:w="2427" w:type="dxa"/>
            <w:gridSpan w:val="4"/>
            <w:shd w:val="clear" w:color="auto" w:fill="auto"/>
            <w:vAlign w:val="center"/>
          </w:tcPr>
          <w:p w:rsidR="001C4E76" w:rsidRPr="004B25B5" w:rsidRDefault="007E62A3" w:rsidP="00941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36687">
              <w:rPr>
                <w:rFonts w:ascii="GHEA Grapalat" w:hAnsi="GHEA Grapalat"/>
                <w:b/>
                <w:sz w:val="14"/>
                <w:szCs w:val="14"/>
                <w:lang w:val="en-US"/>
              </w:rPr>
              <w:t>36 841 800</w:t>
            </w:r>
          </w:p>
        </w:tc>
      </w:tr>
      <w:tr w:rsidR="001C4E76" w:rsidRPr="00DE38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28"/>
            <w:shd w:val="clear" w:color="auto" w:fill="auto"/>
            <w:vAlign w:val="center"/>
          </w:tcPr>
          <w:p w:rsidR="001C4E76" w:rsidRPr="00DE3877" w:rsidRDefault="001C4E76" w:rsidP="002678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1C4E76" w:rsidRPr="00DE3877" w:rsidTr="009415F8">
        <w:trPr>
          <w:gridAfter w:val="1"/>
          <w:wAfter w:w="12" w:type="dxa"/>
          <w:trHeight w:val="125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5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1C4E76" w:rsidRPr="00DE3877" w:rsidTr="009415F8">
        <w:trPr>
          <w:gridAfter w:val="1"/>
          <w:wAfter w:w="12" w:type="dxa"/>
          <w:trHeight w:val="155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1C4E76" w:rsidRDefault="007E62A3" w:rsidP="007E62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1,</w:t>
            </w:r>
            <w:r w:rsidR="001C4E7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5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330906" w:rsidRDefault="001C4E76" w:rsidP="00941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Консорциум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Иртиг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"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9415F8">
              <w:rPr>
                <w:rFonts w:ascii="GHEA Grapalat" w:hAnsi="GHEA Grapalat" w:hint="eastAsia"/>
                <w:b/>
                <w:sz w:val="14"/>
                <w:szCs w:val="14"/>
              </w:rPr>
              <w:t>Альтернатив</w:t>
            </w:r>
            <w:r w:rsidRPr="009415F8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  <w:tc>
          <w:tcPr>
            <w:tcW w:w="25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1C4E76" w:rsidRDefault="001C4E76" w:rsidP="001C4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4E7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Лорийский марз, гр. Ванадзор, улица Тиграна Меци, дом 40, квартира 28</w:t>
            </w:r>
          </w:p>
          <w:p w:rsidR="001C4E76" w:rsidRPr="000E6BAC" w:rsidRDefault="001C4E76" w:rsidP="001C4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4E76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РА, Лорийский марз, ул.Манушян 1/5</w:t>
            </w:r>
          </w:p>
        </w:tc>
        <w:tc>
          <w:tcPr>
            <w:tcW w:w="19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Default="007E62A3" w:rsidP="00A9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9" w:history="1">
              <w:r w:rsidR="001C4E76" w:rsidRPr="00B649DB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irtig@inbox.ru</w:t>
              </w:r>
            </w:hyperlink>
          </w:p>
          <w:p w:rsidR="001C4E76" w:rsidRPr="000E6BAC" w:rsidRDefault="001C4E76" w:rsidP="00A9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1C4E76" w:rsidRPr="001C4E76" w:rsidRDefault="007E62A3" w:rsidP="00A97E91">
            <w:pPr>
              <w:pStyle w:val="Default"/>
              <w:jc w:val="center"/>
              <w:rPr>
                <w:sz w:val="12"/>
                <w:lang w:val="hy-AM"/>
              </w:rPr>
            </w:pPr>
            <w:hyperlink r:id="rId10" w:history="1">
              <w:r w:rsidR="001C4E76" w:rsidRPr="00B649DB">
                <w:rPr>
                  <w:rStyle w:val="Hyperlink"/>
                  <w:rFonts w:ascii="GHEA Grapalat" w:eastAsia="Times New Roman" w:hAnsi="GHEA Grapalat" w:cs="Times New Roman"/>
                  <w:b/>
                  <w:sz w:val="14"/>
                  <w:szCs w:val="14"/>
                  <w:lang w:val="hy-AM" w:eastAsia="ru-RU"/>
                </w:rPr>
                <w:t>gasparann@yahoo.com</w:t>
              </w:r>
            </w:hyperlink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Default="001C4E76" w:rsidP="00A97E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053335079000</w:t>
            </w:r>
          </w:p>
          <w:p w:rsidR="001C4E76" w:rsidRPr="00A927C2" w:rsidRDefault="001C4E76" w:rsidP="00A97E91">
            <w:pPr>
              <w:widowControl w:val="0"/>
              <w:jc w:val="center"/>
              <w:rPr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1510038325900100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Default="001C4E76" w:rsidP="00A9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06954405</w:t>
            </w:r>
          </w:p>
          <w:p w:rsidR="001C4E76" w:rsidRPr="00A927C2" w:rsidRDefault="001C4E76" w:rsidP="00A9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00052439</w:t>
            </w:r>
          </w:p>
        </w:tc>
      </w:tr>
      <w:tr w:rsidR="001C4E76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1C4E76" w:rsidRPr="00DE3877" w:rsidRDefault="001C4E76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4E76" w:rsidRPr="00DE3877" w:rsidTr="009415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E3877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  <w:p w:rsidR="001C4E76" w:rsidRPr="00DE3877" w:rsidRDefault="001C4E76" w:rsidP="0026787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C4E76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1C4E76" w:rsidRPr="00DE3877" w:rsidRDefault="001C4E76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4E76" w:rsidRPr="00DE3877" w:rsidTr="00E10DFB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Как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ей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объявлений  лиц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конфликта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11" w:history="1">
              <w:r w:rsidRPr="00E91DBC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e</w:t>
              </w:r>
              <w:r w:rsidRPr="000530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.</w:t>
              </w:r>
              <w:r w:rsidRPr="00E91DBC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ivanyan</w:t>
              </w:r>
              <w:r w:rsidRPr="000530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@atdf.am</w:t>
              </w:r>
            </w:hyperlink>
            <w:r w:rsidRPr="00DE387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Pr="00DE38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4E76" w:rsidRPr="00DE3877" w:rsidTr="009415F8">
        <w:trPr>
          <w:gridAfter w:val="1"/>
          <w:wAfter w:w="12" w:type="dxa"/>
          <w:trHeight w:val="475"/>
          <w:jc w:val="center"/>
        </w:trPr>
        <w:tc>
          <w:tcPr>
            <w:tcW w:w="25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9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Тексты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объявления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приглашения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через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сайты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12" w:history="1">
              <w:r w:rsidRPr="00DE3877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www.procurement.am</w:t>
              </w:r>
            </w:hyperlink>
            <w:r w:rsidRPr="00DE387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 </w:t>
            </w:r>
            <w:hyperlink r:id="rId13" w:history="1">
              <w:r w:rsidRPr="00DE3877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1C4E76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1C4E76" w:rsidRPr="00DE3877" w:rsidRDefault="001C4E76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C4E76" w:rsidRPr="00DE3877" w:rsidRDefault="001C4E76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4E76" w:rsidRPr="00DE3877" w:rsidTr="009415F8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C4E76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C4E76" w:rsidRPr="00DE3877" w:rsidRDefault="001C4E76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4E76" w:rsidRPr="00DE3877" w:rsidTr="009415F8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C4E76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1C4E76" w:rsidRPr="00DE3877" w:rsidRDefault="001C4E76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4E76" w:rsidRPr="00DE3877" w:rsidTr="009415F8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C4E76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1C4E76" w:rsidRPr="00DE3877" w:rsidRDefault="001C4E76" w:rsidP="002678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4E76" w:rsidRPr="00DE38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28"/>
            <w:shd w:val="clear" w:color="auto" w:fill="auto"/>
            <w:vAlign w:val="center"/>
          </w:tcPr>
          <w:p w:rsidR="001C4E76" w:rsidRPr="00DE3877" w:rsidRDefault="001C4E76" w:rsidP="002678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1C4E76" w:rsidRPr="00DE3877" w:rsidTr="009415F8">
        <w:trPr>
          <w:gridAfter w:val="1"/>
          <w:wAfter w:w="12" w:type="dxa"/>
          <w:trHeight w:val="47"/>
          <w:jc w:val="center"/>
        </w:trPr>
        <w:tc>
          <w:tcPr>
            <w:tcW w:w="31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E76" w:rsidRPr="00DE3877" w:rsidRDefault="001C4E76" w:rsidP="002678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1C4E76" w:rsidRPr="00395B6E" w:rsidTr="009415F8">
        <w:trPr>
          <w:gridAfter w:val="1"/>
          <w:wAfter w:w="12" w:type="dxa"/>
          <w:trHeight w:val="47"/>
          <w:jc w:val="center"/>
        </w:trPr>
        <w:tc>
          <w:tcPr>
            <w:tcW w:w="3106" w:type="dxa"/>
            <w:gridSpan w:val="7"/>
            <w:shd w:val="clear" w:color="auto" w:fill="auto"/>
            <w:vAlign w:val="center"/>
          </w:tcPr>
          <w:p w:rsidR="001C4E76" w:rsidRPr="005560B7" w:rsidRDefault="007E62A3" w:rsidP="00F774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Мари Мовсисян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:rsidR="001C4E76" w:rsidRPr="005560B7" w:rsidRDefault="001C4E76" w:rsidP="007E62A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6411F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60 501 560 +5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</w:t>
            </w:r>
            <w:r w:rsidR="007E62A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3981" w:type="dxa"/>
            <w:gridSpan w:val="6"/>
            <w:shd w:val="clear" w:color="auto" w:fill="auto"/>
            <w:vAlign w:val="center"/>
          </w:tcPr>
          <w:p w:rsidR="001C4E76" w:rsidRPr="00E54939" w:rsidRDefault="007E62A3" w:rsidP="007E62A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hyperlink r:id="rId14" w:history="1">
              <w:r w:rsidRPr="00510CD3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m.movsisyan</w:t>
              </w:r>
              <w:r w:rsidRPr="00510CD3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@atdf.am</w:t>
              </w:r>
            </w:hyperlink>
            <w:r w:rsidR="001C4E7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15"/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F8" w:rsidRDefault="009415F8">
      <w:r>
        <w:separator/>
      </w:r>
    </w:p>
  </w:endnote>
  <w:endnote w:type="continuationSeparator" w:id="0">
    <w:p w:rsidR="009415F8" w:rsidRDefault="0094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F8" w:rsidRDefault="009415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15F8" w:rsidRDefault="009415F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9415F8" w:rsidRPr="008257B0" w:rsidRDefault="009415F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7E62A3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F8" w:rsidRDefault="009415F8">
      <w:r>
        <w:separator/>
      </w:r>
    </w:p>
  </w:footnote>
  <w:footnote w:type="continuationSeparator" w:id="0">
    <w:p w:rsidR="009415F8" w:rsidRDefault="009415F8">
      <w:r>
        <w:continuationSeparator/>
      </w:r>
    </w:p>
  </w:footnote>
  <w:footnote w:id="1">
    <w:p w:rsidR="009415F8" w:rsidRPr="004F6EEB" w:rsidRDefault="009415F8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9415F8" w:rsidRPr="004F6EEB" w:rsidRDefault="009415F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9415F8" w:rsidRPr="004F6EEB" w:rsidRDefault="009415F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9415F8" w:rsidRPr="004F6EEB" w:rsidRDefault="009415F8" w:rsidP="004870DA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9415F8" w:rsidRPr="004F6EEB" w:rsidRDefault="009415F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9415F8" w:rsidRPr="00263338" w:rsidRDefault="009415F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1C4E76" w:rsidRPr="00263338" w:rsidRDefault="001C4E76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1C4E76" w:rsidRPr="000E649B" w:rsidRDefault="001C4E76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1C4E76" w:rsidRPr="000E649B" w:rsidRDefault="001C4E76" w:rsidP="00663CB3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1C4E76" w:rsidRPr="000E649B" w:rsidRDefault="001C4E76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02A6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43BBD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29F2"/>
    <w:rsid w:val="0008374E"/>
    <w:rsid w:val="0009038B"/>
    <w:rsid w:val="0009444C"/>
    <w:rsid w:val="00095B7E"/>
    <w:rsid w:val="000A6AA2"/>
    <w:rsid w:val="000B3F73"/>
    <w:rsid w:val="000C058E"/>
    <w:rsid w:val="000C210A"/>
    <w:rsid w:val="000C2E1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232D"/>
    <w:rsid w:val="001B33E6"/>
    <w:rsid w:val="001B3B57"/>
    <w:rsid w:val="001C078E"/>
    <w:rsid w:val="001C13FF"/>
    <w:rsid w:val="001C220F"/>
    <w:rsid w:val="001C4E76"/>
    <w:rsid w:val="001C521B"/>
    <w:rsid w:val="001C578F"/>
    <w:rsid w:val="001E5676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67876"/>
    <w:rsid w:val="0027090D"/>
    <w:rsid w:val="00270CE7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0F4A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5901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271FC"/>
    <w:rsid w:val="00330906"/>
    <w:rsid w:val="003376E7"/>
    <w:rsid w:val="00341CA5"/>
    <w:rsid w:val="00344006"/>
    <w:rsid w:val="00345C5A"/>
    <w:rsid w:val="00347CE2"/>
    <w:rsid w:val="00351ED7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64ED"/>
    <w:rsid w:val="00437379"/>
    <w:rsid w:val="00441E90"/>
    <w:rsid w:val="004436B9"/>
    <w:rsid w:val="004440F4"/>
    <w:rsid w:val="004450F4"/>
    <w:rsid w:val="00453DBD"/>
    <w:rsid w:val="00454284"/>
    <w:rsid w:val="00467A9D"/>
    <w:rsid w:val="0047025E"/>
    <w:rsid w:val="00473936"/>
    <w:rsid w:val="00473C53"/>
    <w:rsid w:val="00475C8B"/>
    <w:rsid w:val="004808DD"/>
    <w:rsid w:val="00480FFF"/>
    <w:rsid w:val="00482DC9"/>
    <w:rsid w:val="0048651C"/>
    <w:rsid w:val="00486700"/>
    <w:rsid w:val="004870DA"/>
    <w:rsid w:val="00493D16"/>
    <w:rsid w:val="004945B6"/>
    <w:rsid w:val="004A1B49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07027"/>
    <w:rsid w:val="00512138"/>
    <w:rsid w:val="00520CDB"/>
    <w:rsid w:val="00531EA4"/>
    <w:rsid w:val="00541A77"/>
    <w:rsid w:val="00541BC6"/>
    <w:rsid w:val="005436CD"/>
    <w:rsid w:val="005461BC"/>
    <w:rsid w:val="00552684"/>
    <w:rsid w:val="005546EB"/>
    <w:rsid w:val="005560B7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18F"/>
    <w:rsid w:val="005A7CDE"/>
    <w:rsid w:val="005B045B"/>
    <w:rsid w:val="005B30BE"/>
    <w:rsid w:val="005B3F86"/>
    <w:rsid w:val="005B7EE1"/>
    <w:rsid w:val="005C39A0"/>
    <w:rsid w:val="005D0F4E"/>
    <w:rsid w:val="005D481F"/>
    <w:rsid w:val="005D5FB1"/>
    <w:rsid w:val="005E141E"/>
    <w:rsid w:val="005E165F"/>
    <w:rsid w:val="005E28A2"/>
    <w:rsid w:val="005E2F58"/>
    <w:rsid w:val="005E6B61"/>
    <w:rsid w:val="005F027C"/>
    <w:rsid w:val="005F2385"/>
    <w:rsid w:val="005F254D"/>
    <w:rsid w:val="006042B5"/>
    <w:rsid w:val="00604A2D"/>
    <w:rsid w:val="00605195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2084"/>
    <w:rsid w:val="006D4D49"/>
    <w:rsid w:val="006D60A9"/>
    <w:rsid w:val="006D6189"/>
    <w:rsid w:val="006E1844"/>
    <w:rsid w:val="006E22A1"/>
    <w:rsid w:val="006E2808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17EE8"/>
    <w:rsid w:val="00722C9C"/>
    <w:rsid w:val="00727604"/>
    <w:rsid w:val="00733743"/>
    <w:rsid w:val="00735598"/>
    <w:rsid w:val="00736F47"/>
    <w:rsid w:val="007430B8"/>
    <w:rsid w:val="00743D8B"/>
    <w:rsid w:val="007443A1"/>
    <w:rsid w:val="007513A1"/>
    <w:rsid w:val="00752815"/>
    <w:rsid w:val="0075655D"/>
    <w:rsid w:val="00760568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62A3"/>
    <w:rsid w:val="007F0193"/>
    <w:rsid w:val="007F2246"/>
    <w:rsid w:val="0080439B"/>
    <w:rsid w:val="00804AB6"/>
    <w:rsid w:val="00805D1B"/>
    <w:rsid w:val="00806FF2"/>
    <w:rsid w:val="00807B1C"/>
    <w:rsid w:val="00811C18"/>
    <w:rsid w:val="008128AB"/>
    <w:rsid w:val="008224C8"/>
    <w:rsid w:val="00822ACF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593D"/>
    <w:rsid w:val="008B206E"/>
    <w:rsid w:val="008B7009"/>
    <w:rsid w:val="008C3DB4"/>
    <w:rsid w:val="008C57B3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0F57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5F8"/>
    <w:rsid w:val="00941EC2"/>
    <w:rsid w:val="009507AF"/>
    <w:rsid w:val="00955275"/>
    <w:rsid w:val="00960339"/>
    <w:rsid w:val="0096077C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4AA4"/>
    <w:rsid w:val="009C63F4"/>
    <w:rsid w:val="009D2016"/>
    <w:rsid w:val="009D3A60"/>
    <w:rsid w:val="009D5470"/>
    <w:rsid w:val="009D7E24"/>
    <w:rsid w:val="009E193A"/>
    <w:rsid w:val="009E5C71"/>
    <w:rsid w:val="009E5F93"/>
    <w:rsid w:val="009E7EBB"/>
    <w:rsid w:val="009F073F"/>
    <w:rsid w:val="009F1A3D"/>
    <w:rsid w:val="009F5D08"/>
    <w:rsid w:val="009F5E3D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4746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45F47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01D1"/>
    <w:rsid w:val="00BA51FE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37BBB"/>
    <w:rsid w:val="00C51538"/>
    <w:rsid w:val="00C53A6E"/>
    <w:rsid w:val="00C54035"/>
    <w:rsid w:val="00C56677"/>
    <w:rsid w:val="00C63DF5"/>
    <w:rsid w:val="00C66303"/>
    <w:rsid w:val="00C72D90"/>
    <w:rsid w:val="00C737F6"/>
    <w:rsid w:val="00C862C8"/>
    <w:rsid w:val="00C868E8"/>
    <w:rsid w:val="00C868EC"/>
    <w:rsid w:val="00C90538"/>
    <w:rsid w:val="00C92329"/>
    <w:rsid w:val="00C926B7"/>
    <w:rsid w:val="00CA19F4"/>
    <w:rsid w:val="00CA386C"/>
    <w:rsid w:val="00CA487D"/>
    <w:rsid w:val="00CA6069"/>
    <w:rsid w:val="00CB1115"/>
    <w:rsid w:val="00CB3219"/>
    <w:rsid w:val="00CB56B0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0C8D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ADB"/>
    <w:rsid w:val="00D83E21"/>
    <w:rsid w:val="00D84893"/>
    <w:rsid w:val="00D87B5A"/>
    <w:rsid w:val="00D92B38"/>
    <w:rsid w:val="00D92FBE"/>
    <w:rsid w:val="00D9310F"/>
    <w:rsid w:val="00D96C3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1105"/>
    <w:rsid w:val="00DE1183"/>
    <w:rsid w:val="00DE3877"/>
    <w:rsid w:val="00DE6A21"/>
    <w:rsid w:val="00DF78B4"/>
    <w:rsid w:val="00E10DFB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385D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C78E8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4B6"/>
    <w:rsid w:val="00F77FE2"/>
    <w:rsid w:val="00F8167F"/>
    <w:rsid w:val="00F84F61"/>
    <w:rsid w:val="00F8507A"/>
    <w:rsid w:val="00F9057D"/>
    <w:rsid w:val="00F922ED"/>
    <w:rsid w:val="00F95EC1"/>
    <w:rsid w:val="00F97516"/>
    <w:rsid w:val="00F97AAC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1C5"/>
    <w:rsid w:val="00FD690C"/>
    <w:rsid w:val="00FE1928"/>
    <w:rsid w:val="00FE3FCB"/>
    <w:rsid w:val="00FF1C13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qFormat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aliases w:val="List_Paragraph,Multilevel para_II,List Paragraph (numbered (a)),OBC Bullet,List Paragraph11,Normal numbered,Paragraphe de liste PBLH,Bullets,References,IBL List Paragraph,title 3,Table/Figure Heading,Lapis Bulleted List,Dot pt,No Spacing1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 (numbered (a)) Char,OBC Bullet Char,List Paragraph11 Char,Normal numbered Char,Paragraphe de liste PBLH Char,Bullets Char,References Char,IBL List Paragraph Char,title 3 Char"/>
    <w:link w:val="ListParagraph"/>
    <w:uiPriority w:val="34"/>
    <w:qFormat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  <w:style w:type="paragraph" w:customStyle="1" w:styleId="Default">
    <w:name w:val="Default"/>
    <w:rsid w:val="00F774B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6E2808"/>
    <w:rPr>
      <w:rFonts w:ascii="Arial LatArm" w:hAnsi="Arial LatArm"/>
      <w:sz w:val="24"/>
    </w:rPr>
  </w:style>
  <w:style w:type="character" w:customStyle="1" w:styleId="Heading3Char">
    <w:name w:val="Heading 3 Char"/>
    <w:link w:val="Heading3"/>
    <w:rsid w:val="00E10DFB"/>
    <w:rPr>
      <w:rFonts w:ascii="Times LatArm" w:hAnsi="Times LatArm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qFormat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aliases w:val="List_Paragraph,Multilevel para_II,List Paragraph (numbered (a)),OBC Bullet,List Paragraph11,Normal numbered,Paragraphe de liste PBLH,Bullets,References,IBL List Paragraph,title 3,Table/Figure Heading,Lapis Bulleted List,Dot pt,No Spacing1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 (numbered (a)) Char,OBC Bullet Char,List Paragraph11 Char,Normal numbered Char,Paragraphe de liste PBLH Char,Bullets Char,References Char,IBL List Paragraph Char,title 3 Char"/>
    <w:link w:val="ListParagraph"/>
    <w:uiPriority w:val="34"/>
    <w:qFormat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  <w:style w:type="paragraph" w:customStyle="1" w:styleId="Default">
    <w:name w:val="Default"/>
    <w:rsid w:val="00F774B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6E2808"/>
    <w:rPr>
      <w:rFonts w:ascii="Arial LatArm" w:hAnsi="Arial LatArm"/>
      <w:sz w:val="24"/>
    </w:rPr>
  </w:style>
  <w:style w:type="character" w:customStyle="1" w:styleId="Heading3Char">
    <w:name w:val="Heading 3 Char"/>
    <w:link w:val="Heading3"/>
    <w:rsid w:val="00E10DFB"/>
    <w:rPr>
      <w:rFonts w:ascii="Times LatArm" w:hAnsi="Times LatArm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meps.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curement.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ivanyan@atdf.a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asparann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tig@inbox.ru" TargetMode="External"/><Relationship Id="rId14" Type="http://schemas.openxmlformats.org/officeDocument/2006/relationships/hyperlink" Target="mailto:m.movsisyan@atdf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4E82-16CA-4E77-A782-44F238CC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735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 Movsisyan</cp:lastModifiedBy>
  <cp:revision>68</cp:revision>
  <cp:lastPrinted>2015-07-14T07:47:00Z</cp:lastPrinted>
  <dcterms:created xsi:type="dcterms:W3CDTF">2022-01-26T15:11:00Z</dcterms:created>
  <dcterms:modified xsi:type="dcterms:W3CDTF">2024-07-12T13:50:00Z</dcterms:modified>
</cp:coreProperties>
</file>