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32B159A3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0D06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824A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մայիսի 26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C0613E4" w:rsidR="00A13798" w:rsidRPr="00F824A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="00F824A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`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F824A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ԳՀԽԱՇՁԲ-26/45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33D0479A" w:rsidR="00A13798" w:rsidRPr="00F824AB" w:rsidRDefault="001F3A37" w:rsidP="001337C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F824AB">
        <w:rPr>
          <w:rFonts w:ascii="GHEA Grapalat" w:hAnsi="GHEA Grapalat" w:cs="Times Armenian"/>
          <w:sz w:val="20"/>
          <w:szCs w:val="20"/>
          <w:lang w:val="hy-AM"/>
        </w:rPr>
        <w:t xml:space="preserve">Երևանի քաղաքապետարանի կարիքների համար </w:t>
      </w:r>
      <w:r w:rsidR="00F824AB" w:rsidRPr="00F824AB">
        <w:rPr>
          <w:rFonts w:ascii="GHEA Grapalat" w:hAnsi="GHEA Grapalat" w:cs="Times Armenian"/>
          <w:sz w:val="20"/>
          <w:szCs w:val="20"/>
          <w:lang w:val="hy-AM"/>
        </w:rPr>
        <w:t xml:space="preserve">Երևան քաղաքի </w:t>
      </w:r>
      <w:r w:rsidR="00F824AB" w:rsidRPr="00F824AB">
        <w:rPr>
          <w:rFonts w:ascii="GHEA Grapalat" w:hAnsi="GHEA Grapalat" w:cs="Sylfaen"/>
          <w:b/>
          <w:sz w:val="20"/>
          <w:szCs w:val="20"/>
          <w:lang w:val="hy-AM"/>
        </w:rPr>
        <w:t>Նոր Նորք</w:t>
      </w:r>
      <w:r w:rsidR="00F824AB" w:rsidRPr="00F824AB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 վարչական շրջանի</w:t>
      </w:r>
      <w:r w:rsidR="00F824AB" w:rsidRPr="00F824AB">
        <w:rPr>
          <w:rFonts w:ascii="GHEA Grapalat" w:eastAsia="Times New Roman" w:hAnsi="GHEA Grapalat" w:cs="Times Armenian"/>
          <w:b/>
          <w:color w:val="000000"/>
          <w:sz w:val="20"/>
          <w:szCs w:val="20"/>
          <w:lang w:val="hy-AM" w:eastAsia="ru-RU"/>
        </w:rPr>
        <w:t xml:space="preserve"> նախագծանախահաշվային փաստաթղթերի կազմման խորհրդատվական աշխատանքների</w:t>
      </w:r>
      <w:r w:rsidR="003B37AE" w:rsidRPr="00F824AB">
        <w:rPr>
          <w:rFonts w:ascii="GHEA Grapalat" w:hAnsi="GHEA Grapalat" w:cs="Times Armenian"/>
          <w:b/>
          <w:bCs/>
          <w:color w:val="000000"/>
          <w:sz w:val="20"/>
          <w:szCs w:val="20"/>
          <w:lang w:val="hy-AM"/>
        </w:rPr>
        <w:t xml:space="preserve"> </w:t>
      </w:r>
      <w:r w:rsidRPr="00F824AB">
        <w:rPr>
          <w:rFonts w:ascii="GHEA Grapalat" w:hAnsi="GHEA Grapalat" w:cs="Times Armenian"/>
          <w:sz w:val="20"/>
          <w:szCs w:val="20"/>
          <w:lang w:val="hy-AM"/>
        </w:rPr>
        <w:t>ձեռքբերմ</w:t>
      </w:r>
      <w:r w:rsidR="002F47C3" w:rsidRPr="00F824AB">
        <w:rPr>
          <w:rFonts w:ascii="GHEA Grapalat" w:hAnsi="GHEA Grapalat" w:cs="Times Armenian"/>
          <w:sz w:val="20"/>
          <w:szCs w:val="20"/>
          <w:lang w:val="hy-AM"/>
        </w:rPr>
        <w:t>ան</w:t>
      </w:r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r w:rsidR="00F824AB" w:rsidRPr="00F824AB">
        <w:rPr>
          <w:rFonts w:ascii="GHEA Grapalat" w:hAnsi="GHEA Grapalat" w:cs="Sylfaen"/>
          <w:sz w:val="20"/>
          <w:szCs w:val="20"/>
        </w:rPr>
        <w:t>ԵՔ-</w:t>
      </w:r>
      <w:r w:rsidR="00F824AB" w:rsidRPr="00F824AB">
        <w:rPr>
          <w:rFonts w:ascii="GHEA Grapalat" w:hAnsi="GHEA Grapalat" w:cs="Sylfaen"/>
          <w:sz w:val="20"/>
          <w:szCs w:val="20"/>
          <w:lang w:val="hy-AM"/>
        </w:rPr>
        <w:t>ԳՀԽԱՇՁԲ-26/45</w:t>
      </w:r>
      <w:r w:rsidR="004D0C09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r w:rsidR="00F824AB" w:rsidRPr="00F824AB">
        <w:rPr>
          <w:rFonts w:ascii="GHEA Grapalat" w:hAnsi="GHEA Grapalat" w:cs="Sylfaen"/>
          <w:sz w:val="20"/>
          <w:szCs w:val="20"/>
          <w:lang w:val="hy-AM"/>
        </w:rPr>
        <w:t>26</w:t>
      </w:r>
      <w:r w:rsidRPr="00F824AB">
        <w:rPr>
          <w:rFonts w:ascii="GHEA Grapalat" w:hAnsi="GHEA Grapalat" w:cs="Sylfaen"/>
          <w:sz w:val="20"/>
          <w:szCs w:val="20"/>
        </w:rPr>
        <w:t>.</w:t>
      </w:r>
      <w:r w:rsidR="00F824AB" w:rsidRPr="00F824AB">
        <w:rPr>
          <w:rFonts w:ascii="GHEA Grapalat" w:hAnsi="GHEA Grapalat" w:cs="Sylfaen"/>
          <w:sz w:val="20"/>
          <w:szCs w:val="20"/>
          <w:lang w:val="hy-AM"/>
        </w:rPr>
        <w:t>05</w:t>
      </w:r>
      <w:r w:rsidR="00475011" w:rsidRPr="00F824AB">
        <w:rPr>
          <w:rFonts w:ascii="GHEA Grapalat" w:hAnsi="GHEA Grapalat" w:cs="Sylfaen"/>
          <w:sz w:val="20"/>
          <w:szCs w:val="20"/>
        </w:rPr>
        <w:t>.20</w:t>
      </w:r>
      <w:r w:rsidR="00475011" w:rsidRPr="00F824AB">
        <w:rPr>
          <w:rFonts w:ascii="GHEA Grapalat" w:hAnsi="GHEA Grapalat" w:cs="Sylfaen"/>
          <w:sz w:val="20"/>
          <w:szCs w:val="20"/>
          <w:lang w:val="hy-AM"/>
        </w:rPr>
        <w:t>2</w:t>
      </w:r>
      <w:r w:rsidR="000D0652" w:rsidRPr="00F824AB">
        <w:rPr>
          <w:rFonts w:ascii="GHEA Grapalat" w:hAnsi="GHEA Grapalat" w:cs="Sylfaen"/>
          <w:sz w:val="20"/>
          <w:szCs w:val="20"/>
          <w:lang w:val="hy-AM"/>
        </w:rPr>
        <w:t>6</w:t>
      </w:r>
      <w:r w:rsidR="001337CA" w:rsidRPr="00F824AB">
        <w:rPr>
          <w:rFonts w:ascii="GHEA Grapalat" w:hAnsi="GHEA Grapalat" w:cs="Sylfaen"/>
          <w:sz w:val="20"/>
          <w:szCs w:val="20"/>
        </w:rPr>
        <w:t xml:space="preserve">թ. </w:t>
      </w:r>
      <w:proofErr w:type="spellStart"/>
      <w:proofErr w:type="gramStart"/>
      <w:r w:rsidR="00A13798" w:rsidRPr="00F824AB">
        <w:rPr>
          <w:rFonts w:ascii="GHEA Grapalat" w:hAnsi="GHEA Grapalat" w:cs="Sylfaen"/>
          <w:sz w:val="20"/>
          <w:szCs w:val="20"/>
        </w:rPr>
        <w:t>ստացված</w:t>
      </w:r>
      <w:proofErr w:type="spellEnd"/>
      <w:proofErr w:type="gram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հարցադրումները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դրանց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r w:rsidR="00F824AB" w:rsidRPr="00F824AB">
        <w:rPr>
          <w:rFonts w:ascii="GHEA Grapalat" w:hAnsi="GHEA Grapalat" w:cs="Sylfaen"/>
          <w:sz w:val="20"/>
          <w:szCs w:val="20"/>
          <w:lang w:val="hy-AM"/>
        </w:rPr>
        <w:t>26</w:t>
      </w:r>
      <w:r w:rsidR="000D0652" w:rsidRPr="00F824AB">
        <w:rPr>
          <w:rFonts w:ascii="GHEA Grapalat" w:hAnsi="GHEA Grapalat" w:cs="Sylfaen"/>
          <w:sz w:val="20"/>
          <w:szCs w:val="20"/>
        </w:rPr>
        <w:t>.</w:t>
      </w:r>
      <w:r w:rsidR="00F824AB" w:rsidRPr="00F824AB">
        <w:rPr>
          <w:rFonts w:ascii="GHEA Grapalat" w:hAnsi="GHEA Grapalat" w:cs="Sylfaen"/>
          <w:sz w:val="20"/>
          <w:szCs w:val="20"/>
          <w:lang w:val="hy-AM"/>
        </w:rPr>
        <w:t>05</w:t>
      </w:r>
      <w:r w:rsidR="000D0652" w:rsidRPr="00F824AB">
        <w:rPr>
          <w:rFonts w:ascii="GHEA Grapalat" w:hAnsi="GHEA Grapalat" w:cs="Sylfaen"/>
          <w:sz w:val="20"/>
          <w:szCs w:val="20"/>
        </w:rPr>
        <w:t>.20</w:t>
      </w:r>
      <w:r w:rsidR="000D0652" w:rsidRPr="00F824AB">
        <w:rPr>
          <w:rFonts w:ascii="GHEA Grapalat" w:hAnsi="GHEA Grapalat" w:cs="Sylfaen"/>
          <w:sz w:val="20"/>
          <w:szCs w:val="20"/>
          <w:lang w:val="hy-AM"/>
        </w:rPr>
        <w:t>26</w:t>
      </w:r>
      <w:r w:rsidR="001337CA" w:rsidRPr="00F824AB">
        <w:rPr>
          <w:rFonts w:ascii="GHEA Grapalat" w:hAnsi="GHEA Grapalat" w:cs="Sylfaen"/>
          <w:sz w:val="20"/>
          <w:szCs w:val="20"/>
        </w:rPr>
        <w:t>թ.</w:t>
      </w:r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proofErr w:type="gramStart"/>
      <w:r w:rsidR="00A13798" w:rsidRPr="00F824AB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proofErr w:type="gramEnd"/>
      <w:r w:rsidR="00A13798" w:rsidRPr="00F824A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13798" w:rsidRPr="00F824AB">
        <w:rPr>
          <w:rFonts w:ascii="GHEA Grapalat" w:hAnsi="GHEA Grapalat" w:cs="Sylfaen"/>
          <w:sz w:val="20"/>
          <w:szCs w:val="20"/>
        </w:rPr>
        <w:t>պարզաբանումները</w:t>
      </w:r>
      <w:proofErr w:type="spellEnd"/>
      <w:r w:rsidR="00A13798" w:rsidRPr="00F824AB">
        <w:rPr>
          <w:rFonts w:ascii="GHEA Grapalat" w:hAnsi="GHEA Grapalat" w:cs="Sylfaen"/>
          <w:sz w:val="20"/>
          <w:szCs w:val="20"/>
        </w:rPr>
        <w:t>`</w:t>
      </w:r>
    </w:p>
    <w:p w14:paraId="5959D358" w14:textId="2F0561A2" w:rsidR="00F6692D" w:rsidRPr="00F824AB" w:rsidRDefault="00F6692D" w:rsidP="00F6692D">
      <w:pPr>
        <w:spacing w:after="160" w:line="259" w:lineRule="auto"/>
        <w:jc w:val="both"/>
        <w:rPr>
          <w:rFonts w:ascii="GHEA Grapalat" w:eastAsiaTheme="majorEastAsia" w:hAnsi="GHEA Grapalat" w:cs="Sylfaen"/>
          <w:sz w:val="20"/>
          <w:szCs w:val="20"/>
          <w:lang w:val="hy-AM"/>
        </w:rPr>
      </w:pPr>
      <w:r w:rsidRPr="00F824AB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B72259" w:rsidRPr="00F824AB">
        <w:rPr>
          <w:rFonts w:ascii="GHEA Grapalat" w:hAnsi="GHEA Grapalat"/>
          <w:sz w:val="20"/>
          <w:szCs w:val="20"/>
          <w:lang w:val="hy-AM"/>
        </w:rPr>
        <w:t xml:space="preserve"> </w:t>
      </w:r>
      <w:r w:rsidR="00B72259" w:rsidRPr="00F824AB">
        <w:rPr>
          <w:rFonts w:ascii="GHEA Grapalat" w:hAnsi="GHEA Grapalat"/>
          <w:b/>
          <w:bCs/>
          <w:sz w:val="20"/>
          <w:szCs w:val="20"/>
          <w:lang w:val="hy-AM"/>
        </w:rPr>
        <w:t>Հարցում</w:t>
      </w:r>
      <w:r w:rsidR="002D0EA9" w:rsidRPr="00F824AB">
        <w:rPr>
          <w:rFonts w:ascii="GHEA Grapalat" w:hAnsi="GHEA Grapalat"/>
          <w:b/>
          <w:bCs/>
          <w:sz w:val="20"/>
          <w:szCs w:val="20"/>
          <w:lang w:val="hy-AM"/>
        </w:rPr>
        <w:t>՝</w:t>
      </w:r>
      <w:r w:rsidR="00B72259" w:rsidRPr="00F824AB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14:paraId="2A73635F" w14:textId="77777777" w:rsidR="00F824AB" w:rsidRPr="00F824AB" w:rsidRDefault="00F824AB" w:rsidP="00F824AB">
      <w:pPr>
        <w:spacing w:after="0"/>
        <w:ind w:firstLine="720"/>
        <w:jc w:val="both"/>
        <w:rPr>
          <w:rFonts w:ascii="GHEA Grapalat" w:hAnsi="GHEA Grapalat" w:cs="Courier New"/>
          <w:color w:val="2C363A"/>
          <w:sz w:val="20"/>
          <w:szCs w:val="20"/>
          <w:lang w:val="hy-AM"/>
        </w:rPr>
      </w:pP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2) «Աշխատանքային ռեսուրսներ» որակավորման չափանիշը սահմանվում և գնահատվում է հետևյալ կարգով`</w:t>
      </w:r>
      <w:r w:rsidRPr="00F824AB">
        <w:rPr>
          <w:rFonts w:ascii="GHEA Grapalat" w:hAnsi="GHEA Grapalat" w:cs="Courier New"/>
          <w:color w:val="2C363A"/>
          <w:sz w:val="20"/>
          <w:szCs w:val="20"/>
          <w:lang w:val="hy-AM"/>
        </w:rPr>
        <w:br/>
      </w: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1-ին, 2-րդ, 5-րդ, 14-րդ և 15-րդ չափաբաժինների համար</w:t>
      </w:r>
    </w:p>
    <w:p w14:paraId="034977BC" w14:textId="27B7FF1E" w:rsidR="00F824AB" w:rsidRPr="00F824AB" w:rsidRDefault="00F824AB" w:rsidP="00F824AB">
      <w:pPr>
        <w:spacing w:after="0"/>
        <w:ind w:firstLine="72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ա) աշխատակազմում պետք է ներգրավված լինի առնվազն թվով 1-ճարտարագետ-կոնստրուկտոր</w:t>
      </w:r>
      <w:r w:rsidRPr="00F824AB">
        <w:rPr>
          <w:rFonts w:ascii="GHEA Grapalat" w:hAnsi="GHEA Grapalat" w:cs="Courier New"/>
          <w:color w:val="2C363A"/>
          <w:sz w:val="20"/>
          <w:szCs w:val="20"/>
          <w:lang w:val="hy-AM"/>
        </w:rPr>
        <w:br/>
      </w: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3-րդ չափաբաժնի համար</w:t>
      </w:r>
    </w:p>
    <w:p w14:paraId="2F17B7E4" w14:textId="77777777" w:rsidR="00F824AB" w:rsidRPr="00F824AB" w:rsidRDefault="00F824AB" w:rsidP="00F824AB">
      <w:pPr>
        <w:spacing w:after="0"/>
        <w:ind w:firstLine="720"/>
        <w:jc w:val="both"/>
        <w:rPr>
          <w:rFonts w:ascii="GHEA Grapalat" w:hAnsi="GHEA Grapalat" w:cs="Courier New"/>
          <w:color w:val="2C363A"/>
          <w:sz w:val="20"/>
          <w:szCs w:val="20"/>
          <w:lang w:val="hy-AM"/>
        </w:rPr>
      </w:pP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ա) աշխատակազմում պետք է ներգրավված լինի առնվազն թվով 1 ճարտարագետ-ջերմագազամատակարարման և օդափոխության ճարտարագետ նախագծող-3-րդ դաս և թվով 1-էլեկտրաէներգետիկ ճարտարագետ նախագծող -3-րդ դաս և թվով 1-էլեկտրաէներգետիկ ճարտարագետ նախագծող -3-րդ դաս</w:t>
      </w:r>
    </w:p>
    <w:p w14:paraId="03B42FD7" w14:textId="77777777" w:rsidR="00F824AB" w:rsidRPr="00F824AB" w:rsidRDefault="00F824AB" w:rsidP="00F824AB">
      <w:pPr>
        <w:spacing w:after="0"/>
        <w:jc w:val="both"/>
        <w:rPr>
          <w:rFonts w:ascii="GHEA Grapalat" w:hAnsi="GHEA Grapalat" w:cs="Courier New"/>
          <w:color w:val="2C363A"/>
          <w:sz w:val="20"/>
          <w:szCs w:val="20"/>
          <w:lang w:val="hy-AM"/>
        </w:rPr>
      </w:pP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4-րդ, 6-րդ, 7-րդ,8-րդ, 9-րդ, 10-րդ, 11-րդ, 12-րդ և 13-րդ չափաբաժինների համար</w:t>
      </w:r>
    </w:p>
    <w:p w14:paraId="789F7A0C" w14:textId="329BFDAF" w:rsidR="00F824AB" w:rsidRPr="00F824AB" w:rsidRDefault="00F824AB" w:rsidP="00F824AB">
      <w:pPr>
        <w:spacing w:after="0"/>
        <w:ind w:firstLine="720"/>
        <w:jc w:val="both"/>
        <w:rPr>
          <w:rFonts w:ascii="GHEA Grapalat" w:hAnsi="GHEA Grapalat" w:cs="Courier New"/>
          <w:color w:val="2C363A"/>
          <w:sz w:val="20"/>
          <w:szCs w:val="20"/>
          <w:lang w:val="hy-AM"/>
        </w:rPr>
      </w:pP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ա) աշխատակազմում պետք է ներգրավված լինի առնվազն թվով 1-ճարտարագետ-կոնստրուկտոր և</w:t>
      </w: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թվով 1-էլեկտրաէներգետիկ ճարտարագետ նախագծող -3-րդ դաս</w:t>
      </w:r>
    </w:p>
    <w:p w14:paraId="7EB09955" w14:textId="191A1EDD" w:rsidR="00331005" w:rsidRPr="00F824AB" w:rsidRDefault="00F824AB" w:rsidP="00F824AB">
      <w:pPr>
        <w:spacing w:after="0"/>
        <w:ind w:firstLine="72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Խնդրում եմ պարզաբանել, թե տվյալ պահանջով </w:t>
      </w:r>
      <w:r w:rsidRPr="00F824AB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չափաբաժինների յուրաքանչյուր խմբաքանակի համար պահանջվում է մեկական մասնագետ, թե մեկ մասնագետը բոլորի համար համարվում է բավարար։ </w:t>
      </w:r>
    </w:p>
    <w:p w14:paraId="2187B3B5" w14:textId="77777777" w:rsidR="000D0652" w:rsidRPr="00F824AB" w:rsidRDefault="000D0652" w:rsidP="00F6692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647FA995" w14:textId="77777777" w:rsidR="00B678BB" w:rsidRDefault="00B72259" w:rsidP="0009189F">
      <w:pPr>
        <w:spacing w:after="0"/>
        <w:jc w:val="both"/>
        <w:rPr>
          <w:rFonts w:ascii="GHEA Grapalat" w:hAnsi="GHEA Grapalat"/>
          <w:b/>
          <w:bCs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</w:p>
    <w:p w14:paraId="015043B1" w14:textId="2A649069" w:rsidR="00D30AB0" w:rsidRPr="00F824AB" w:rsidRDefault="00B72259" w:rsidP="0009189F">
      <w:pPr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E7410">
        <w:rPr>
          <w:rFonts w:ascii="GHEA Grapalat" w:hAnsi="GHEA Grapalat" w:cs="Sylfaen"/>
          <w:lang w:val="hy-AM"/>
        </w:rPr>
        <w:t xml:space="preserve"> </w:t>
      </w:r>
      <w:r w:rsidR="004E7410">
        <w:rPr>
          <w:rFonts w:ascii="GHEA Grapalat" w:hAnsi="GHEA Grapalat" w:cs="Sylfaen"/>
          <w:lang w:val="hy-AM"/>
        </w:rPr>
        <w:tab/>
      </w:r>
      <w:r w:rsidR="00B678BB" w:rsidRPr="00F824AB">
        <w:rPr>
          <w:rFonts w:ascii="GHEA Grapalat" w:hAnsi="GHEA Grapalat" w:cs="Sylfaen"/>
          <w:sz w:val="20"/>
          <w:szCs w:val="20"/>
          <w:lang w:val="hy-AM"/>
        </w:rPr>
        <w:t xml:space="preserve">Տեղեկացնում եմ Ձեզ, </w:t>
      </w:r>
      <w:r w:rsidR="004E7410" w:rsidRPr="00F824AB">
        <w:rPr>
          <w:rFonts w:ascii="GHEA Grapalat" w:hAnsi="GHEA Grapalat" w:cs="Sylfaen"/>
          <w:sz w:val="20"/>
          <w:szCs w:val="20"/>
          <w:lang w:val="hy-AM"/>
        </w:rPr>
        <w:t xml:space="preserve">որ </w:t>
      </w:r>
      <w:r w:rsidR="00F824AB" w:rsidRPr="00F824AB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Խմբավորված չափաբաժինների համար հարկավոր է յուրաքանչյուր մասնագիտության մեկ մասնագետ։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p w14:paraId="2D0DFD63" w14:textId="432538AD" w:rsidR="00A13798" w:rsidRPr="00E871C0" w:rsidRDefault="00A13798" w:rsidP="00233D97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E871C0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824AB" w:rsidRPr="00E871C0">
        <w:rPr>
          <w:rFonts w:ascii="GHEA Grapalat" w:hAnsi="GHEA Grapalat" w:cs="Sylfaen"/>
          <w:sz w:val="20"/>
          <w:szCs w:val="20"/>
          <w:lang w:val="hy-AM"/>
        </w:rPr>
        <w:t>ԵՔ-ԳՀԽԱՇՁԲ-26/45</w:t>
      </w:r>
      <w:r w:rsidR="001337CA" w:rsidRPr="00E871C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871C0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E871C0">
        <w:rPr>
          <w:rFonts w:ascii="GHEA Grapalat" w:hAnsi="GHEA Grapalat"/>
          <w:sz w:val="20"/>
          <w:szCs w:val="20"/>
          <w:lang w:val="hy-AM"/>
        </w:rPr>
        <w:t xml:space="preserve"> </w:t>
      </w:r>
      <w:r w:rsidR="00E871C0" w:rsidRPr="00E871C0">
        <w:rPr>
          <w:rFonts w:ascii="GHEA Grapalat" w:hAnsi="GHEA Grapalat"/>
          <w:sz w:val="20"/>
          <w:szCs w:val="20"/>
          <w:lang w:val="hy-AM"/>
        </w:rPr>
        <w:t>Ա. Դարբինյանին</w:t>
      </w:r>
      <w:r w:rsidRPr="00E871C0">
        <w:rPr>
          <w:rFonts w:ascii="GHEA Grapalat" w:hAnsi="GHEA Grapalat"/>
          <w:sz w:val="20"/>
          <w:szCs w:val="20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4715AF4B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F824AB">
        <w:rPr>
          <w:rFonts w:ascii="GHEA Grapalat" w:hAnsi="GHEA Grapalat"/>
          <w:szCs w:val="24"/>
          <w:lang w:val="hy-AM"/>
        </w:rPr>
        <w:t>011514375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1397A79E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824AB" w:rsidRPr="00F824AB">
        <w:rPr>
          <w:rFonts w:ascii="GHEA Grapalat" w:hAnsi="GHEA Grapalat"/>
          <w:szCs w:val="24"/>
          <w:lang w:val="hy-AM"/>
        </w:rPr>
        <w:t>anna.darbinyan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28146" w14:textId="77777777" w:rsidR="008F2051" w:rsidRDefault="008F2051" w:rsidP="001805F6">
      <w:pPr>
        <w:spacing w:after="0" w:line="240" w:lineRule="auto"/>
      </w:pPr>
      <w:r>
        <w:separator/>
      </w:r>
    </w:p>
  </w:endnote>
  <w:endnote w:type="continuationSeparator" w:id="0">
    <w:p w14:paraId="56AA4298" w14:textId="77777777" w:rsidR="008F2051" w:rsidRDefault="008F205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8F20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5419" w14:textId="77777777" w:rsidR="00B21464" w:rsidRDefault="008F2051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8F20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D09E7" w14:textId="77777777" w:rsidR="008F2051" w:rsidRDefault="008F2051" w:rsidP="001805F6">
      <w:pPr>
        <w:spacing w:after="0" w:line="240" w:lineRule="auto"/>
      </w:pPr>
      <w:r>
        <w:separator/>
      </w:r>
    </w:p>
  </w:footnote>
  <w:footnote w:type="continuationSeparator" w:id="0">
    <w:p w14:paraId="6C7CEDE0" w14:textId="77777777" w:rsidR="008F2051" w:rsidRDefault="008F205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23DD"/>
    <w:multiLevelType w:val="hybridMultilevel"/>
    <w:tmpl w:val="C02CCB36"/>
    <w:lvl w:ilvl="0" w:tplc="0316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75690"/>
    <w:rsid w:val="0009189F"/>
    <w:rsid w:val="00092C55"/>
    <w:rsid w:val="000D0652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25D6A"/>
    <w:rsid w:val="00233D97"/>
    <w:rsid w:val="0024517C"/>
    <w:rsid w:val="002A07BE"/>
    <w:rsid w:val="002C125F"/>
    <w:rsid w:val="002D0EA9"/>
    <w:rsid w:val="002E5CD5"/>
    <w:rsid w:val="002F47C3"/>
    <w:rsid w:val="002F6325"/>
    <w:rsid w:val="00325451"/>
    <w:rsid w:val="00331005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E7410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A6B1F"/>
    <w:rsid w:val="007B3CD7"/>
    <w:rsid w:val="00841527"/>
    <w:rsid w:val="008634F3"/>
    <w:rsid w:val="0088027A"/>
    <w:rsid w:val="008815C8"/>
    <w:rsid w:val="008F2051"/>
    <w:rsid w:val="008F6921"/>
    <w:rsid w:val="00903D3A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305D"/>
    <w:rsid w:val="00B054C4"/>
    <w:rsid w:val="00B27585"/>
    <w:rsid w:val="00B36A0D"/>
    <w:rsid w:val="00B607FC"/>
    <w:rsid w:val="00B678BB"/>
    <w:rsid w:val="00B72259"/>
    <w:rsid w:val="00BD2371"/>
    <w:rsid w:val="00BE3A36"/>
    <w:rsid w:val="00C118E7"/>
    <w:rsid w:val="00C15A2B"/>
    <w:rsid w:val="00C342C4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71C0"/>
    <w:rsid w:val="00EC3BDA"/>
    <w:rsid w:val="00F2360F"/>
    <w:rsid w:val="00F44E97"/>
    <w:rsid w:val="00F50692"/>
    <w:rsid w:val="00F62407"/>
    <w:rsid w:val="00F6692D"/>
    <w:rsid w:val="00F824AB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ED2C-BE8F-4FDE-8E56-6E1F2615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Emilia Haroyan</cp:lastModifiedBy>
  <cp:revision>71</cp:revision>
  <cp:lastPrinted>2026-01-08T04:35:00Z</cp:lastPrinted>
  <dcterms:created xsi:type="dcterms:W3CDTF">2020-08-14T11:25:00Z</dcterms:created>
  <dcterms:modified xsi:type="dcterms:W3CDTF">2026-05-26T13:00:00Z</dcterms:modified>
</cp:coreProperties>
</file>