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DA47F9" w:rsidRDefault="005067FE" w:rsidP="00663087">
      <w:pPr>
        <w:pStyle w:val="a3"/>
        <w:widowControl w:val="0"/>
        <w:ind w:firstLine="567"/>
        <w:jc w:val="right"/>
        <w:rPr>
          <w:rFonts w:ascii="GHEA Grapalat" w:hAnsi="GHEA Grapalat" w:cs="Sylfaen"/>
          <w:i/>
        </w:rPr>
      </w:pPr>
      <w:r w:rsidRPr="00DA47F9">
        <w:rPr>
          <w:rFonts w:ascii="GHEA Grapalat" w:hAnsi="GHEA Grapalat"/>
          <w:i/>
        </w:rPr>
        <w:t xml:space="preserve">Приложение </w:t>
      </w:r>
      <w:r w:rsidR="00BC2A5A" w:rsidRPr="00DA47F9">
        <w:rPr>
          <w:rFonts w:ascii="GHEA Grapalat" w:hAnsi="GHEA Grapalat"/>
          <w:i/>
        </w:rPr>
        <w:t xml:space="preserve">№ </w:t>
      </w:r>
      <w:r w:rsidRPr="00DA47F9">
        <w:rPr>
          <w:rFonts w:ascii="GHEA Grapalat" w:hAnsi="GHEA Grapalat"/>
          <w:i/>
        </w:rPr>
        <w:t xml:space="preserve">5 </w:t>
      </w:r>
    </w:p>
    <w:p w:rsidR="005067FE" w:rsidRPr="00DA47F9" w:rsidRDefault="005067FE" w:rsidP="00663087">
      <w:pPr>
        <w:pStyle w:val="a3"/>
        <w:widowControl w:val="0"/>
        <w:ind w:firstLine="567"/>
        <w:jc w:val="right"/>
        <w:rPr>
          <w:rFonts w:ascii="GHEA Grapalat" w:hAnsi="GHEA Grapalat" w:cs="Sylfaen"/>
          <w:i/>
        </w:rPr>
      </w:pPr>
      <w:r w:rsidRPr="00DA47F9">
        <w:rPr>
          <w:rFonts w:ascii="GHEA Grapalat" w:hAnsi="GHEA Grapalat"/>
          <w:i/>
        </w:rPr>
        <w:t xml:space="preserve">к </w:t>
      </w:r>
      <w:r w:rsidR="00BC2A5A" w:rsidRPr="00DA47F9">
        <w:rPr>
          <w:rFonts w:ascii="GHEA Grapalat" w:hAnsi="GHEA Grapalat"/>
          <w:i/>
        </w:rPr>
        <w:t xml:space="preserve">Приказу </w:t>
      </w:r>
      <w:r w:rsidRPr="00DA47F9">
        <w:rPr>
          <w:rFonts w:ascii="GHEA Grapalat" w:hAnsi="GHEA Grapalat"/>
          <w:i/>
        </w:rPr>
        <w:t xml:space="preserve">Министра финансов Республики Армения </w:t>
      </w:r>
    </w:p>
    <w:p w:rsidR="008C3904" w:rsidRPr="00DA47F9" w:rsidRDefault="00BC2A5A" w:rsidP="00663087">
      <w:pPr>
        <w:pStyle w:val="a3"/>
        <w:widowControl w:val="0"/>
        <w:ind w:firstLine="567"/>
        <w:jc w:val="right"/>
        <w:rPr>
          <w:rFonts w:ascii="GHEA Grapalat" w:hAnsi="GHEA Grapalat" w:cs="Sylfaen"/>
          <w:i/>
        </w:rPr>
      </w:pPr>
      <w:r w:rsidRPr="00DA47F9">
        <w:rPr>
          <w:rFonts w:ascii="GHEA Grapalat" w:hAnsi="GHEA Grapalat"/>
          <w:i/>
        </w:rPr>
        <w:t xml:space="preserve">№ 265-A      </w:t>
      </w:r>
      <w:r w:rsidR="008C3904" w:rsidRPr="00DA47F9">
        <w:rPr>
          <w:rFonts w:ascii="GHEA Grapalat" w:hAnsi="GHEA Grapalat"/>
          <w:i/>
        </w:rPr>
        <w:t xml:space="preserve">от 30 мая 2017 года </w:t>
      </w:r>
    </w:p>
    <w:p w:rsidR="005067FE" w:rsidRPr="00DA47F9" w:rsidRDefault="005067FE" w:rsidP="00663087">
      <w:pPr>
        <w:pStyle w:val="a6"/>
        <w:widowControl w:val="0"/>
        <w:jc w:val="right"/>
        <w:rPr>
          <w:rFonts w:ascii="GHEA Grapalat" w:hAnsi="GHEA Grapalat" w:cs="Sylfaen"/>
          <w:i/>
          <w:sz w:val="20"/>
          <w:u w:val="single"/>
        </w:rPr>
      </w:pPr>
      <w:r w:rsidRPr="00DA47F9">
        <w:rPr>
          <w:rFonts w:ascii="GHEA Grapalat" w:hAnsi="GHEA Grapalat"/>
          <w:i/>
          <w:sz w:val="20"/>
          <w:u w:val="single"/>
        </w:rPr>
        <w:t>Типовая форма</w:t>
      </w:r>
    </w:p>
    <w:p w:rsidR="00BE5F62" w:rsidRPr="00EF22BA" w:rsidRDefault="00ED4558" w:rsidP="00663087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663087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663087" w:rsidRDefault="005067FE" w:rsidP="00663087">
      <w:pPr>
        <w:pStyle w:val="3"/>
        <w:keepNext w:val="0"/>
        <w:widowControl w:val="0"/>
        <w:ind w:firstLine="0"/>
        <w:rPr>
          <w:rFonts w:ascii="GHEA Grapalat" w:hAnsi="GHEA Grapalat"/>
          <w:i/>
          <w:u w:val="single"/>
          <w:lang w:val="hy-AM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</w:t>
      </w:r>
      <w:r w:rsidRPr="00663087">
        <w:rPr>
          <w:rFonts w:ascii="GHEA Grapalat" w:hAnsi="GHEA Grapalat"/>
          <w:b w:val="0"/>
          <w:sz w:val="20"/>
        </w:rPr>
        <w:t xml:space="preserve">процедуры </w:t>
      </w:r>
      <w:r w:rsidR="00663087" w:rsidRPr="00663087">
        <w:rPr>
          <w:rFonts w:ascii="GHEA Grapalat" w:hAnsi="GHEA Grapalat"/>
          <w:b w:val="0"/>
          <w:sz w:val="20"/>
          <w:lang w:val="hy-AM"/>
        </w:rPr>
        <w:t>ԳՍԿ-</w:t>
      </w:r>
      <w:r w:rsidR="00663087" w:rsidRPr="00663087">
        <w:rPr>
          <w:rFonts w:ascii="GHEA Grapalat" w:hAnsi="GHEA Grapalat"/>
          <w:b w:val="0"/>
          <w:sz w:val="20"/>
          <w:lang w:val="af-ZA"/>
        </w:rPr>
        <w:t>ԳՀԱՊՁԲ</w:t>
      </w:r>
      <w:r w:rsidR="00663087" w:rsidRPr="00663087">
        <w:rPr>
          <w:rFonts w:ascii="GHEA Grapalat" w:hAnsi="GHEA Grapalat"/>
          <w:b w:val="0"/>
          <w:sz w:val="20"/>
          <w:lang w:val="hy-AM"/>
        </w:rPr>
        <w:t>06/2019</w:t>
      </w:r>
      <w:r w:rsidR="00663087" w:rsidRPr="00DE1E5A">
        <w:rPr>
          <w:rFonts w:ascii="GHEA Grapalat" w:hAnsi="GHEA Grapalat"/>
          <w:i/>
          <w:u w:val="single"/>
          <w:lang w:val="af-ZA"/>
        </w:rPr>
        <w:t xml:space="preserve">    </w:t>
      </w:r>
    </w:p>
    <w:p w:rsidR="005067FE" w:rsidRPr="00EF22BA" w:rsidRDefault="00663087" w:rsidP="00663087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DE1E5A">
        <w:rPr>
          <w:rFonts w:ascii="GHEA Grapalat" w:hAnsi="GHEA Grapalat"/>
          <w:i/>
          <w:u w:val="single"/>
          <w:lang w:val="af-ZA"/>
        </w:rPr>
        <w:t xml:space="preserve">   </w:t>
      </w:r>
    </w:p>
    <w:p w:rsidR="00AB253E" w:rsidRPr="00DA47F9" w:rsidRDefault="00663087" w:rsidP="00663087">
      <w:pPr>
        <w:widowControl w:val="0"/>
        <w:jc w:val="both"/>
        <w:rPr>
          <w:rFonts w:ascii="GHEA Grapalat" w:hAnsi="GHEA Grapalat" w:cs="Sylfaen"/>
          <w:sz w:val="20"/>
        </w:rPr>
      </w:pPr>
      <w:r w:rsidRPr="00DA47F9">
        <w:rPr>
          <w:rFonts w:ascii="GHEA Grapalat" w:hAnsi="GHEA Grapalat" w:cs="GHEA Grapalat"/>
          <w:sz w:val="20"/>
        </w:rPr>
        <w:t xml:space="preserve">Гюмрийская Селекционная Станция </w:t>
      </w:r>
      <w:r w:rsidR="005067FE" w:rsidRPr="00DA47F9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DA47F9">
        <w:rPr>
          <w:rFonts w:ascii="GHEA Grapalat" w:hAnsi="GHEA Grapalat"/>
          <w:sz w:val="20"/>
        </w:rPr>
        <w:t>д кодом</w:t>
      </w:r>
      <w:r w:rsidRPr="00DA47F9">
        <w:rPr>
          <w:rFonts w:ascii="GHEA Grapalat" w:hAnsi="GHEA Grapalat"/>
          <w:sz w:val="20"/>
          <w:lang w:val="hy-AM"/>
        </w:rPr>
        <w:t xml:space="preserve"> ԳՍԿ-</w:t>
      </w:r>
      <w:r w:rsidRPr="00DA47F9">
        <w:rPr>
          <w:rFonts w:ascii="GHEA Grapalat" w:hAnsi="GHEA Grapalat"/>
          <w:sz w:val="20"/>
          <w:lang w:val="af-ZA"/>
        </w:rPr>
        <w:t>ԳՀԱՊՁԲ</w:t>
      </w:r>
      <w:r w:rsidRPr="00DA47F9">
        <w:rPr>
          <w:rFonts w:ascii="GHEA Grapalat" w:hAnsi="GHEA Grapalat"/>
          <w:sz w:val="20"/>
          <w:lang w:val="hy-AM"/>
        </w:rPr>
        <w:t>06/2019</w:t>
      </w:r>
      <w:r w:rsidR="005067FE" w:rsidRPr="00DA47F9">
        <w:rPr>
          <w:rFonts w:ascii="GHEA Grapalat" w:hAnsi="GHEA Grapalat"/>
          <w:sz w:val="20"/>
        </w:rPr>
        <w:t>,организованной с целью приобретения</w:t>
      </w:r>
      <w:r w:rsidR="007603EA" w:rsidRPr="00DA47F9">
        <w:rPr>
          <w:rFonts w:ascii="GHEA Grapalat" w:hAnsi="GHEA Grapalat"/>
          <w:sz w:val="20"/>
        </w:rPr>
        <w:t xml:space="preserve"> </w:t>
      </w:r>
      <w:r w:rsidRPr="00DA47F9">
        <w:rPr>
          <w:rFonts w:ascii="GHEA Grapalat" w:hAnsi="GHEA Grapalat"/>
          <w:sz w:val="20"/>
        </w:rPr>
        <w:t>Полипропиленовый мешок</w:t>
      </w:r>
      <w:r w:rsidRPr="00DA47F9">
        <w:rPr>
          <w:rFonts w:ascii="GHEA Grapalat" w:hAnsi="GHEA Grapalat"/>
          <w:color w:val="FF0000"/>
          <w:sz w:val="20"/>
        </w:rPr>
        <w:t xml:space="preserve"> </w:t>
      </w:r>
      <w:r w:rsidR="00FF57BB" w:rsidRPr="00DA47F9">
        <w:rPr>
          <w:rFonts w:ascii="GHEA Grapalat" w:hAnsi="GHEA Grapalat"/>
          <w:sz w:val="20"/>
        </w:rPr>
        <w:t>для своих нужд:</w:t>
      </w:r>
      <w:r w:rsidRPr="00DA47F9">
        <w:rPr>
          <w:rFonts w:ascii="GHEA Grapalat" w:hAnsi="GHEA Grapalat" w:cs="Sylfaen"/>
          <w:sz w:val="20"/>
          <w:lang w:val="hy-AM"/>
        </w:rPr>
        <w:t xml:space="preserve"> </w:t>
      </w:r>
      <w:r w:rsidR="00DA47F9" w:rsidRPr="00DA47F9">
        <w:rPr>
          <w:rFonts w:ascii="GHEA Grapalat" w:hAnsi="GHEA Grapalat"/>
          <w:sz w:val="20"/>
        </w:rPr>
        <w:t>Решением Оценочной комиссии</w:t>
      </w:r>
      <w:r w:rsidRPr="00DA47F9">
        <w:rPr>
          <w:rFonts w:ascii="GHEA Grapalat" w:hAnsi="GHEA Grapalat"/>
          <w:sz w:val="20"/>
        </w:rPr>
        <w:t>№</w:t>
      </w:r>
      <w:r w:rsidRPr="00DA47F9">
        <w:rPr>
          <w:rFonts w:ascii="GHEA Grapalat" w:hAnsi="GHEA Grapalat"/>
          <w:sz w:val="20"/>
          <w:lang w:val="hy-AM"/>
        </w:rPr>
        <w:t>5</w:t>
      </w:r>
      <w:r w:rsidRPr="00DA47F9">
        <w:rPr>
          <w:rFonts w:ascii="GHEA Grapalat" w:hAnsi="GHEA Grapalat"/>
          <w:sz w:val="20"/>
        </w:rPr>
        <w:t>от</w:t>
      </w:r>
      <w:r w:rsidRPr="00DA47F9">
        <w:rPr>
          <w:rFonts w:ascii="GHEA Grapalat" w:hAnsi="GHEA Grapalat"/>
          <w:sz w:val="20"/>
          <w:lang w:val="hy-AM"/>
        </w:rPr>
        <w:t>20</w:t>
      </w:r>
      <w:r w:rsidRPr="00DA47F9">
        <w:rPr>
          <w:rFonts w:ascii="Cambria Math" w:hAnsi="Cambria Math"/>
          <w:sz w:val="20"/>
          <w:lang w:val="hy-AM"/>
        </w:rPr>
        <w:t>․08․</w:t>
      </w:r>
      <w:r w:rsidR="00A4453F" w:rsidRPr="00DA47F9">
        <w:rPr>
          <w:rFonts w:ascii="GHEA Grapalat" w:hAnsi="GHEA Grapalat"/>
          <w:sz w:val="20"/>
        </w:rPr>
        <w:t>20</w:t>
      </w:r>
      <w:r w:rsidRPr="00DA47F9">
        <w:rPr>
          <w:rFonts w:ascii="GHEA Grapalat" w:hAnsi="GHEA Grapalat"/>
          <w:sz w:val="20"/>
          <w:lang w:val="hy-AM"/>
        </w:rPr>
        <w:t>19</w:t>
      </w:r>
      <w:r w:rsidR="00A4453F" w:rsidRPr="00DA47F9">
        <w:rPr>
          <w:rFonts w:ascii="GHEA Grapalat" w:hAnsi="GHEA Grapalat"/>
          <w:sz w:val="20"/>
        </w:rPr>
        <w:t>года</w:t>
      </w:r>
      <w:r w:rsidR="00ED4558" w:rsidRPr="00DA47F9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A47F9" w:rsidRDefault="00ED4558" w:rsidP="00663087">
      <w:pPr>
        <w:widowControl w:val="0"/>
        <w:jc w:val="both"/>
        <w:rPr>
          <w:rFonts w:ascii="GHEA Grapalat" w:hAnsi="GHEA Grapalat"/>
          <w:sz w:val="20"/>
        </w:rPr>
      </w:pPr>
      <w:r w:rsidRPr="00DA47F9">
        <w:rPr>
          <w:rFonts w:ascii="GHEA Grapalat" w:hAnsi="GHEA Grapalat"/>
          <w:sz w:val="20"/>
        </w:rPr>
        <w:t xml:space="preserve">Лот 1 </w:t>
      </w:r>
    </w:p>
    <w:p w:rsidR="00AE44F0" w:rsidRPr="00DA47F9" w:rsidRDefault="00ED4558" w:rsidP="00663087">
      <w:pPr>
        <w:widowControl w:val="0"/>
        <w:jc w:val="both"/>
        <w:rPr>
          <w:rFonts w:ascii="GHEA Grapalat" w:hAnsi="GHEA Grapalat"/>
          <w:sz w:val="20"/>
        </w:rPr>
      </w:pPr>
      <w:r w:rsidRPr="00DA47F9">
        <w:rPr>
          <w:rFonts w:ascii="GHEA Grapalat" w:hAnsi="GHEA Grapalat"/>
          <w:sz w:val="20"/>
        </w:rPr>
        <w:t xml:space="preserve">Предметом закупки является: </w:t>
      </w:r>
      <w:r w:rsidR="00663087" w:rsidRPr="00DA47F9">
        <w:rPr>
          <w:rFonts w:ascii="GHEA Grapalat" w:hAnsi="GHEA Grapalat"/>
          <w:sz w:val="20"/>
        </w:rPr>
        <w:t>Полипропиленовый мешок</w:t>
      </w:r>
      <w:r w:rsidRPr="00DA47F9">
        <w:rPr>
          <w:rFonts w:ascii="GHEA Grapalat" w:hAnsi="GHEA Grapalat"/>
          <w:sz w:val="20"/>
        </w:rPr>
        <w:t>.</w:t>
      </w:r>
    </w:p>
    <w:tbl>
      <w:tblPr>
        <w:tblW w:w="105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2"/>
        <w:gridCol w:w="2956"/>
        <w:gridCol w:w="1925"/>
        <w:gridCol w:w="2211"/>
        <w:gridCol w:w="2821"/>
      </w:tblGrid>
      <w:tr w:rsidR="00663087" w:rsidRPr="00757C0C" w:rsidTr="00DA47F9">
        <w:trPr>
          <w:trHeight w:val="640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663087" w:rsidRPr="00757C0C" w:rsidRDefault="00663087" w:rsidP="00D62E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663087" w:rsidRPr="00EF22BA" w:rsidRDefault="00663087" w:rsidP="00D62E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63087" w:rsidRPr="00757C0C" w:rsidRDefault="00663087" w:rsidP="00D62E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663087" w:rsidRPr="00757C0C" w:rsidRDefault="00663087" w:rsidP="00D62E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663087" w:rsidRPr="00757C0C" w:rsidRDefault="00663087" w:rsidP="00D62E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663087" w:rsidRPr="00757C0C" w:rsidRDefault="00663087" w:rsidP="00D62E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663087" w:rsidRPr="00757C0C" w:rsidRDefault="00663087" w:rsidP="00D62E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63087" w:rsidRPr="00757C0C" w:rsidTr="00DA47F9">
        <w:trPr>
          <w:trHeight w:val="459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663087" w:rsidRPr="00960651" w:rsidRDefault="00663087" w:rsidP="00D62E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663087" w:rsidRPr="00960651" w:rsidRDefault="00663087" w:rsidP="00D62E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&lt;&lt;Շուշան Տեխնիկս&gt;&gt; ՍՊԸ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63087" w:rsidRPr="00960651" w:rsidRDefault="00663087" w:rsidP="00D62E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663087" w:rsidRPr="00960651" w:rsidRDefault="00663087" w:rsidP="00D62E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1" w:type="dxa"/>
            <w:shd w:val="clear" w:color="auto" w:fill="auto"/>
            <w:vAlign w:val="center"/>
          </w:tcPr>
          <w:p w:rsidR="00663087" w:rsidRPr="00757C0C" w:rsidRDefault="00663087" w:rsidP="00D62E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63087" w:rsidRPr="00757C0C" w:rsidTr="00DA47F9">
        <w:trPr>
          <w:trHeight w:val="374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663087" w:rsidRPr="00EF1129" w:rsidRDefault="00663087" w:rsidP="00D62EC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663087" w:rsidRPr="00960651" w:rsidRDefault="00663087" w:rsidP="00D62E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&lt;&lt;Գրիգոր Այվազյան&gt;&gt; ԱՁ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63087" w:rsidRPr="00960651" w:rsidRDefault="00663087" w:rsidP="00D62E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663087" w:rsidRPr="00960651" w:rsidRDefault="00663087" w:rsidP="00D62E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1" w:type="dxa"/>
            <w:shd w:val="clear" w:color="auto" w:fill="auto"/>
            <w:vAlign w:val="center"/>
          </w:tcPr>
          <w:p w:rsidR="00663087" w:rsidRPr="00757C0C" w:rsidRDefault="00663087" w:rsidP="00D62E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63087" w:rsidRPr="00757C0C" w:rsidTr="00DA47F9">
        <w:trPr>
          <w:trHeight w:val="347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663087" w:rsidRPr="00EF1129" w:rsidRDefault="00663087" w:rsidP="00D62EC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663087" w:rsidRPr="00960651" w:rsidRDefault="00663087" w:rsidP="00D62E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&lt;&lt;Շողիկ Մանասերյան Վոլոդյայի&gt;&gt; ԱՁ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63087" w:rsidRPr="00960651" w:rsidRDefault="00663087" w:rsidP="00D62E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:rsidR="00663087" w:rsidRPr="00960651" w:rsidRDefault="00663087" w:rsidP="00D62E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663087" w:rsidRPr="00757C0C" w:rsidRDefault="00DA47F9" w:rsidP="00D62E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A47F9">
              <w:rPr>
                <w:rFonts w:ascii="GHEA Grapalat" w:hAnsi="GHEA Grapalat" w:hint="eastAsia"/>
                <w:sz w:val="20"/>
              </w:rPr>
              <w:t>Несоответствие</w:t>
            </w:r>
            <w:r w:rsidRPr="00DA47F9">
              <w:rPr>
                <w:rFonts w:ascii="GHEA Grapalat" w:hAnsi="GHEA Grapalat"/>
                <w:sz w:val="20"/>
              </w:rPr>
              <w:t xml:space="preserve"> </w:t>
            </w:r>
            <w:r w:rsidRPr="00DA47F9">
              <w:rPr>
                <w:rFonts w:ascii="GHEA Grapalat" w:hAnsi="GHEA Grapalat" w:hint="eastAsia"/>
                <w:sz w:val="20"/>
              </w:rPr>
              <w:t>технических</w:t>
            </w:r>
            <w:r w:rsidRPr="00DA47F9">
              <w:rPr>
                <w:rFonts w:ascii="GHEA Grapalat" w:hAnsi="GHEA Grapalat"/>
                <w:sz w:val="20"/>
              </w:rPr>
              <w:t xml:space="preserve"> </w:t>
            </w:r>
            <w:r w:rsidRPr="00DA47F9">
              <w:rPr>
                <w:rFonts w:ascii="GHEA Grapalat" w:hAnsi="GHEA Grapalat" w:hint="eastAsia"/>
                <w:sz w:val="20"/>
              </w:rPr>
              <w:t>характеристик</w:t>
            </w:r>
          </w:p>
        </w:tc>
      </w:tr>
    </w:tbl>
    <w:p w:rsidR="00663087" w:rsidRDefault="00663087" w:rsidP="00663087">
      <w:pPr>
        <w:rPr>
          <w:rFonts w:ascii="GHEA Grapalat" w:hAnsi="GHEA Grapalat"/>
          <w:sz w:val="20"/>
          <w:lang w:val="hy-AM"/>
        </w:rPr>
      </w:pPr>
    </w:p>
    <w:p w:rsidR="00663087" w:rsidRDefault="00663087" w:rsidP="00663087">
      <w:pPr>
        <w:rPr>
          <w:rFonts w:ascii="GHEA Grapalat" w:hAnsi="GHEA Grapalat"/>
          <w:sz w:val="20"/>
          <w:lang w:val="hy-AM"/>
        </w:rPr>
      </w:pPr>
    </w:p>
    <w:tbl>
      <w:tblPr>
        <w:tblpPr w:leftFromText="180" w:rightFromText="180" w:vertAnchor="text" w:horzAnchor="margin" w:tblpXSpec="center" w:tblpY="121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798"/>
        <w:gridCol w:w="1711"/>
        <w:gridCol w:w="3269"/>
      </w:tblGrid>
      <w:tr w:rsidR="00663087" w:rsidRPr="00757C0C" w:rsidTr="00663087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63087" w:rsidRPr="00757C0C" w:rsidRDefault="00663087" w:rsidP="006630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663087" w:rsidRPr="00757C0C" w:rsidRDefault="00663087" w:rsidP="006630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663087" w:rsidRPr="00757C0C" w:rsidRDefault="00663087" w:rsidP="006630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63087" w:rsidRPr="00757C0C" w:rsidRDefault="00663087" w:rsidP="006630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663087" w:rsidRPr="00757C0C" w:rsidRDefault="00663087" w:rsidP="006630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663087" w:rsidRPr="00757C0C" w:rsidTr="00663087">
        <w:trPr>
          <w:trHeight w:val="416"/>
        </w:trPr>
        <w:tc>
          <w:tcPr>
            <w:tcW w:w="1930" w:type="dxa"/>
            <w:shd w:val="clear" w:color="auto" w:fill="auto"/>
            <w:vAlign w:val="center"/>
          </w:tcPr>
          <w:p w:rsidR="00663087" w:rsidRPr="00757C0C" w:rsidRDefault="00663087" w:rsidP="006630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663087" w:rsidRPr="00960651" w:rsidRDefault="00663087" w:rsidP="006630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&lt;&lt;Շուշան Տեխնիկս&gt;&gt; ՍՊԸ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663087" w:rsidRPr="00960651" w:rsidRDefault="00663087" w:rsidP="006630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63087" w:rsidRPr="00237266" w:rsidRDefault="00663087" w:rsidP="006630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7266">
              <w:rPr>
                <w:rFonts w:ascii="GHEA Grapalat" w:hAnsi="GHEA Grapalat"/>
                <w:sz w:val="20"/>
                <w:lang w:val="hy-AM"/>
              </w:rPr>
              <w:t>1164</w:t>
            </w:r>
          </w:p>
        </w:tc>
      </w:tr>
      <w:tr w:rsidR="00663087" w:rsidRPr="00757C0C" w:rsidTr="00663087">
        <w:trPr>
          <w:trHeight w:val="407"/>
        </w:trPr>
        <w:tc>
          <w:tcPr>
            <w:tcW w:w="1930" w:type="dxa"/>
            <w:shd w:val="clear" w:color="auto" w:fill="auto"/>
            <w:vAlign w:val="center"/>
          </w:tcPr>
          <w:p w:rsidR="00663087" w:rsidRPr="00663087" w:rsidRDefault="00663087" w:rsidP="006630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663087" w:rsidRPr="00960651" w:rsidRDefault="00663087" w:rsidP="006630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&lt;&lt;Գրիգոր Այվազյան&gt;&gt; ԱՁ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663087" w:rsidRPr="00960651" w:rsidRDefault="00663087" w:rsidP="006630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663087" w:rsidRPr="00237266" w:rsidRDefault="00663087" w:rsidP="006630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7266">
              <w:rPr>
                <w:rFonts w:ascii="GHEA Grapalat" w:hAnsi="GHEA Grapalat"/>
                <w:sz w:val="20"/>
                <w:lang w:val="hy-AM"/>
              </w:rPr>
              <w:t>1188</w:t>
            </w:r>
            <w:r w:rsidRPr="00237266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4" style="position:absolute;left:0;text-align:left;margin-left:631.65pt;margin-top:22.85pt;width:9pt;height:9pt;z-index:251658240;mso-position-horizontal-relative:text;mso-position-vertical-relative:text"/>
              </w:pict>
            </w:r>
          </w:p>
        </w:tc>
      </w:tr>
    </w:tbl>
    <w:p w:rsidR="00663087" w:rsidRDefault="00663087" w:rsidP="00663087">
      <w:pPr>
        <w:rPr>
          <w:rFonts w:ascii="GHEA Grapalat" w:hAnsi="GHEA Grapalat"/>
          <w:sz w:val="20"/>
          <w:lang w:val="hy-AM"/>
        </w:rPr>
      </w:pPr>
    </w:p>
    <w:p w:rsidR="00F63219" w:rsidRPr="00903FA9" w:rsidRDefault="00ED4558" w:rsidP="00663087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663087" w:rsidRPr="00663087">
        <w:rPr>
          <w:rFonts w:ascii="GHEA Grapalat" w:hAnsi="GHEA Grapalat" w:hint="eastAsia"/>
          <w:szCs w:val="24"/>
        </w:rPr>
        <w:t>ценовое</w:t>
      </w:r>
      <w:r w:rsidR="00663087" w:rsidRPr="00663087">
        <w:rPr>
          <w:rFonts w:ascii="GHEA Grapalat" w:hAnsi="GHEA Grapalat"/>
          <w:szCs w:val="24"/>
        </w:rPr>
        <w:t xml:space="preserve"> </w:t>
      </w:r>
      <w:r w:rsidR="00663087" w:rsidRPr="00663087">
        <w:rPr>
          <w:rFonts w:ascii="GHEA Grapalat" w:hAnsi="GHEA Grapalat" w:hint="eastAsia"/>
          <w:szCs w:val="24"/>
        </w:rPr>
        <w:t>предложение</w:t>
      </w:r>
      <w:r w:rsidR="00663087" w:rsidRPr="00663087">
        <w:rPr>
          <w:rFonts w:ascii="GHEA Grapalat" w:hAnsi="GHEA Grapalat"/>
          <w:szCs w:val="24"/>
        </w:rPr>
        <w:t xml:space="preserve">, </w:t>
      </w:r>
      <w:r w:rsidR="00663087" w:rsidRPr="00663087">
        <w:rPr>
          <w:rFonts w:ascii="GHEA Grapalat" w:hAnsi="GHEA Grapalat" w:hint="eastAsia"/>
          <w:szCs w:val="24"/>
        </w:rPr>
        <w:t>соответствующее</w:t>
      </w:r>
      <w:r w:rsidR="00663087" w:rsidRPr="00663087">
        <w:rPr>
          <w:rFonts w:ascii="GHEA Grapalat" w:hAnsi="GHEA Grapalat"/>
          <w:szCs w:val="24"/>
        </w:rPr>
        <w:t xml:space="preserve"> </w:t>
      </w:r>
      <w:r w:rsidR="00663087" w:rsidRPr="00663087">
        <w:rPr>
          <w:rFonts w:ascii="GHEA Grapalat" w:hAnsi="GHEA Grapalat" w:hint="eastAsia"/>
          <w:szCs w:val="24"/>
        </w:rPr>
        <w:t>техническим</w:t>
      </w:r>
      <w:r w:rsidR="00663087" w:rsidRPr="00663087">
        <w:rPr>
          <w:rFonts w:ascii="GHEA Grapalat" w:hAnsi="GHEA Grapalat"/>
          <w:szCs w:val="24"/>
        </w:rPr>
        <w:t xml:space="preserve"> </w:t>
      </w:r>
      <w:r w:rsidR="00663087" w:rsidRPr="00663087">
        <w:rPr>
          <w:rFonts w:ascii="GHEA Grapalat" w:hAnsi="GHEA Grapalat" w:hint="eastAsia"/>
          <w:szCs w:val="24"/>
        </w:rPr>
        <w:t>характеристикам</w:t>
      </w:r>
      <w:r w:rsidRPr="00903FA9">
        <w:rPr>
          <w:rFonts w:ascii="GHEA Grapalat" w:hAnsi="GHEA Grapalat"/>
          <w:szCs w:val="24"/>
        </w:rPr>
        <w:t>.</w:t>
      </w:r>
    </w:p>
    <w:p w:rsidR="006110B5" w:rsidRPr="002C1F2A" w:rsidRDefault="00ED4558" w:rsidP="00663087">
      <w:pPr>
        <w:widowControl w:val="0"/>
        <w:spacing w:after="160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в качестве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>ожидания устанавливается период времени со дня, следующего за днем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="00E40C13" w:rsidRPr="002C1F2A">
        <w:rPr>
          <w:rFonts w:ascii="GHEA Grapalat" w:hAnsi="GHEA Grapalat"/>
          <w:spacing w:val="-6"/>
          <w:szCs w:val="24"/>
        </w:rPr>
        <w:t xml:space="preserve">опубликования </w:t>
      </w:r>
      <w:r w:rsidRPr="002C1F2A">
        <w:rPr>
          <w:rFonts w:ascii="GHEA Grapalat" w:hAnsi="GHEA Grapalat"/>
          <w:spacing w:val="-6"/>
          <w:szCs w:val="24"/>
        </w:rPr>
        <w:t>настоящего объявления, до</w:t>
      </w:r>
      <w:r w:rsidR="00663087" w:rsidRPr="00663087">
        <w:rPr>
          <w:rFonts w:ascii="GHEA Grapalat" w:hAnsi="GHEA Grapalat"/>
          <w:spacing w:val="-6"/>
          <w:szCs w:val="24"/>
        </w:rPr>
        <w:t xml:space="preserve"> 5 </w:t>
      </w:r>
      <w:r w:rsidRPr="002C1F2A">
        <w:rPr>
          <w:rFonts w:ascii="GHEA Grapalat" w:hAnsi="GHEA Grapalat"/>
          <w:spacing w:val="-6"/>
          <w:szCs w:val="24"/>
        </w:rPr>
        <w:t>го календарного дня включительно.</w:t>
      </w:r>
      <w:r w:rsidR="00E747E7"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</w:p>
    <w:p w:rsidR="00E747E7" w:rsidRPr="00A4453F" w:rsidRDefault="00E747E7" w:rsidP="002C1F2A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DA47F9">
        <w:rPr>
          <w:rFonts w:ascii="GHEA Grapalat" w:hAnsi="GHEA Grapalat"/>
          <w:szCs w:val="24"/>
        </w:rPr>
        <w:t>Гнуну Агавекяну</w:t>
      </w:r>
    </w:p>
    <w:p w:rsidR="00E747E7" w:rsidRPr="00663087" w:rsidRDefault="00E747E7" w:rsidP="00B1706B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663087" w:rsidRPr="00663087">
        <w:rPr>
          <w:rFonts w:ascii="GHEA Grapalat" w:hAnsi="GHEA Grapalat"/>
          <w:szCs w:val="24"/>
        </w:rPr>
        <w:t xml:space="preserve"> </w:t>
      </w:r>
      <w:r w:rsidR="00663087" w:rsidRPr="00663087">
        <w:rPr>
          <w:rFonts w:ascii="GHEA Grapalat" w:hAnsi="GHEA Grapalat"/>
          <w:b/>
          <w:sz w:val="20"/>
          <w:lang w:val="hy-AM"/>
        </w:rPr>
        <w:t>ԳՍԿ-</w:t>
      </w:r>
      <w:r w:rsidR="00663087" w:rsidRPr="00663087">
        <w:rPr>
          <w:rFonts w:ascii="GHEA Grapalat" w:hAnsi="GHEA Grapalat"/>
          <w:b/>
          <w:sz w:val="20"/>
          <w:lang w:val="af-ZA"/>
        </w:rPr>
        <w:t>ԳՀԱՊՁԲ</w:t>
      </w:r>
      <w:r w:rsidR="00663087" w:rsidRPr="00663087">
        <w:rPr>
          <w:rFonts w:ascii="GHEA Grapalat" w:hAnsi="GHEA Grapalat"/>
          <w:b/>
          <w:sz w:val="20"/>
          <w:lang w:val="hy-AM"/>
        </w:rPr>
        <w:t>06/2019</w:t>
      </w:r>
      <w:r w:rsidR="00663087" w:rsidRPr="00DE1E5A">
        <w:rPr>
          <w:rFonts w:ascii="GHEA Grapalat" w:hAnsi="GHEA Grapalat"/>
          <w:i/>
          <w:u w:val="single"/>
          <w:lang w:val="af-ZA"/>
        </w:rPr>
        <w:t xml:space="preserve">    </w:t>
      </w:r>
    </w:p>
    <w:p w:rsidR="00B1706B" w:rsidRDefault="00B1706B">
      <w:pPr>
        <w:rPr>
          <w:rFonts w:ascii="GHEA Grapalat" w:hAnsi="GHEA Grapalat"/>
          <w:szCs w:val="24"/>
        </w:rPr>
      </w:pPr>
    </w:p>
    <w:p w:rsidR="002C1F2A" w:rsidRPr="00B1706B" w:rsidRDefault="00E747E7" w:rsidP="00DA47F9">
      <w:pPr>
        <w:widowControl w:val="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DA47F9">
        <w:rPr>
          <w:rFonts w:ascii="GHEA Grapalat" w:hAnsi="GHEA Grapalat"/>
          <w:szCs w:val="24"/>
        </w:rPr>
        <w:t>077-42-79-00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DA47F9">
      <w:pPr>
        <w:widowControl w:val="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DA47F9" w:rsidRPr="009F1E73">
        <w:rPr>
          <w:rFonts w:ascii="GHEA Grapalat" w:hAnsi="GHEA Grapalat"/>
          <w:sz w:val="20"/>
          <w:lang w:val="af-ZA"/>
        </w:rPr>
        <w:t>gsk09gnumner@rambler.ru</w:t>
      </w:r>
    </w:p>
    <w:p w:rsidR="00613058" w:rsidRPr="00B1706B" w:rsidRDefault="00ED4558" w:rsidP="00DA47F9">
      <w:pPr>
        <w:pStyle w:val="32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DA47F9" w:rsidRPr="00DA47F9">
        <w:rPr>
          <w:rFonts w:ascii="GHEA Grapalat" w:hAnsi="GHEA Grapalat" w:cs="GHEA Grapalat"/>
          <w:sz w:val="24"/>
          <w:szCs w:val="24"/>
        </w:rPr>
        <w:t>Гюмрийская Селекционная Станция</w:t>
      </w:r>
    </w:p>
    <w:sectPr w:rsidR="00613058" w:rsidRPr="00B1706B" w:rsidSect="00663087">
      <w:footerReference w:type="even" r:id="rId7"/>
      <w:footerReference w:type="default" r:id="rId8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2CD" w:rsidRDefault="007432CD">
      <w:r>
        <w:separator/>
      </w:r>
    </w:p>
  </w:endnote>
  <w:endnote w:type="continuationSeparator" w:id="1">
    <w:p w:rsidR="007432CD" w:rsidRDefault="007432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B001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4B001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A47F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2CD" w:rsidRDefault="007432CD">
      <w:r>
        <w:separator/>
      </w:r>
    </w:p>
  </w:footnote>
  <w:footnote w:type="continuationSeparator" w:id="1">
    <w:p w:rsidR="007432CD" w:rsidRDefault="007432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012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3087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2CD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47F9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Пользователь Windows</cp:lastModifiedBy>
  <cp:revision>11</cp:revision>
  <cp:lastPrinted>2012-06-13T06:43:00Z</cp:lastPrinted>
  <dcterms:created xsi:type="dcterms:W3CDTF">2018-08-08T07:12:00Z</dcterms:created>
  <dcterms:modified xsi:type="dcterms:W3CDTF">2019-08-20T12:55:00Z</dcterms:modified>
</cp:coreProperties>
</file>