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C25C" w14:textId="77777777" w:rsidR="00D347DC" w:rsidRPr="00D347DC" w:rsidRDefault="00D347DC" w:rsidP="00D347DC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kern w:val="0"/>
          <w:sz w:val="20"/>
          <w:szCs w:val="20"/>
          <w:lang w:val="en-US" w:eastAsia="ru-RU"/>
          <w14:ligatures w14:val="none"/>
        </w:rPr>
      </w:pPr>
      <w:r w:rsidRPr="00D347DC">
        <w:rPr>
          <w:rFonts w:ascii="GHEA Grapalat" w:eastAsia="Times New Roman" w:hAnsi="GHEA Grapalat" w:cs="Sylfaen"/>
          <w:i/>
          <w:kern w:val="0"/>
          <w:sz w:val="20"/>
          <w:szCs w:val="20"/>
          <w:lang w:val="en-US" w:eastAsia="ru-RU"/>
          <w14:ligatures w14:val="none"/>
        </w:rPr>
        <w:t xml:space="preserve">                                                                                                                            </w:t>
      </w:r>
    </w:p>
    <w:p w14:paraId="25DA2B33" w14:textId="77777777" w:rsidR="00D347DC" w:rsidRPr="00D347DC" w:rsidRDefault="00D347DC" w:rsidP="00D347DC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kern w:val="0"/>
          <w:sz w:val="20"/>
          <w:szCs w:val="20"/>
          <w:lang w:val="en-US" w:eastAsia="ru-RU"/>
          <w14:ligatures w14:val="none"/>
        </w:rPr>
      </w:pPr>
      <w:r w:rsidRPr="00D347DC">
        <w:rPr>
          <w:rFonts w:ascii="GHEA Grapalat" w:eastAsia="Times New Roman" w:hAnsi="GHEA Grapalat" w:cs="Sylfaen"/>
          <w:i/>
          <w:kern w:val="0"/>
          <w:sz w:val="20"/>
          <w:szCs w:val="20"/>
          <w:lang w:val="en-US" w:eastAsia="ru-RU"/>
          <w14:ligatures w14:val="none"/>
        </w:rPr>
        <w:t xml:space="preserve">  </w:t>
      </w:r>
      <w:proofErr w:type="spellStart"/>
      <w:r w:rsidRPr="00D347DC">
        <w:rPr>
          <w:rFonts w:ascii="GHEA Grapalat" w:eastAsia="Times New Roman" w:hAnsi="GHEA Grapalat" w:cs="Sylfaen"/>
          <w:i/>
          <w:kern w:val="0"/>
          <w:sz w:val="20"/>
          <w:szCs w:val="20"/>
          <w:lang w:val="en-US" w:eastAsia="ru-RU"/>
          <w14:ligatures w14:val="none"/>
        </w:rPr>
        <w:t>Հավելված</w:t>
      </w:r>
      <w:proofErr w:type="spellEnd"/>
      <w:r w:rsidRPr="00D347DC">
        <w:rPr>
          <w:rFonts w:ascii="GHEA Grapalat" w:eastAsia="Times New Roman" w:hAnsi="GHEA Grapalat" w:cs="Sylfaen"/>
          <w:i/>
          <w:kern w:val="0"/>
          <w:sz w:val="20"/>
          <w:szCs w:val="20"/>
          <w:lang w:val="en-US" w:eastAsia="ru-RU"/>
          <w14:ligatures w14:val="none"/>
        </w:rPr>
        <w:t xml:space="preserve"> N1 </w:t>
      </w:r>
    </w:p>
    <w:p w14:paraId="3DB8186C" w14:textId="77777777" w:rsidR="00D347DC" w:rsidRPr="00D347DC" w:rsidRDefault="00D347DC" w:rsidP="00D347DC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kern w:val="0"/>
          <w:sz w:val="20"/>
          <w:szCs w:val="20"/>
          <w:lang w:val="en-US" w:eastAsia="ru-RU"/>
          <w14:ligatures w14:val="none"/>
        </w:rPr>
      </w:pPr>
      <w:r w:rsidRPr="00D347DC">
        <w:rPr>
          <w:rFonts w:ascii="GHEA Grapalat" w:eastAsia="Times New Roman" w:hAnsi="GHEA Grapalat" w:cs="Sylfaen"/>
          <w:i/>
          <w:kern w:val="0"/>
          <w:sz w:val="20"/>
          <w:szCs w:val="20"/>
          <w:lang w:val="en-US" w:eastAsia="ru-RU"/>
          <w14:ligatures w14:val="none"/>
        </w:rPr>
        <w:t xml:space="preserve">ՀՀ </w:t>
      </w:r>
      <w:proofErr w:type="spellStart"/>
      <w:r w:rsidRPr="00D347DC">
        <w:rPr>
          <w:rFonts w:ascii="GHEA Grapalat" w:eastAsia="Times New Roman" w:hAnsi="GHEA Grapalat" w:cs="Sylfaen"/>
          <w:i/>
          <w:kern w:val="0"/>
          <w:sz w:val="20"/>
          <w:szCs w:val="20"/>
          <w:lang w:val="en-US" w:eastAsia="ru-RU"/>
          <w14:ligatures w14:val="none"/>
        </w:rPr>
        <w:t>ֆինանսների</w:t>
      </w:r>
      <w:proofErr w:type="spellEnd"/>
      <w:r w:rsidRPr="00D347DC">
        <w:rPr>
          <w:rFonts w:ascii="GHEA Grapalat" w:eastAsia="Times New Roman" w:hAnsi="GHEA Grapalat" w:cs="Sylfaen"/>
          <w:i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D347DC">
        <w:rPr>
          <w:rFonts w:ascii="GHEA Grapalat" w:eastAsia="Times New Roman" w:hAnsi="GHEA Grapalat" w:cs="Sylfaen"/>
          <w:i/>
          <w:kern w:val="0"/>
          <w:sz w:val="20"/>
          <w:szCs w:val="20"/>
          <w:lang w:val="en-US" w:eastAsia="ru-RU"/>
          <w14:ligatures w14:val="none"/>
        </w:rPr>
        <w:t>նախարարի</w:t>
      </w:r>
      <w:proofErr w:type="spellEnd"/>
      <w:r w:rsidRPr="00D347DC">
        <w:rPr>
          <w:rFonts w:ascii="GHEA Grapalat" w:eastAsia="Times New Roman" w:hAnsi="GHEA Grapalat" w:cs="Sylfaen"/>
          <w:i/>
          <w:kern w:val="0"/>
          <w:sz w:val="20"/>
          <w:szCs w:val="20"/>
          <w:lang w:val="en-US" w:eastAsia="ru-RU"/>
          <w14:ligatures w14:val="none"/>
        </w:rPr>
        <w:t xml:space="preserve"> 2017 </w:t>
      </w:r>
      <w:proofErr w:type="spellStart"/>
      <w:r w:rsidRPr="00D347DC">
        <w:rPr>
          <w:rFonts w:ascii="GHEA Grapalat" w:eastAsia="Times New Roman" w:hAnsi="GHEA Grapalat" w:cs="Sylfaen"/>
          <w:i/>
          <w:kern w:val="0"/>
          <w:sz w:val="20"/>
          <w:szCs w:val="20"/>
          <w:lang w:val="en-US" w:eastAsia="ru-RU"/>
          <w14:ligatures w14:val="none"/>
        </w:rPr>
        <w:t>թվականի</w:t>
      </w:r>
      <w:proofErr w:type="spellEnd"/>
      <w:r w:rsidRPr="00D347DC">
        <w:rPr>
          <w:rFonts w:ascii="GHEA Grapalat" w:eastAsia="Times New Roman" w:hAnsi="GHEA Grapalat" w:cs="Sylfaen"/>
          <w:i/>
          <w:kern w:val="0"/>
          <w:sz w:val="20"/>
          <w:szCs w:val="20"/>
          <w:lang w:val="en-US" w:eastAsia="ru-RU"/>
          <w14:ligatures w14:val="none"/>
        </w:rPr>
        <w:t xml:space="preserve"> </w:t>
      </w:r>
    </w:p>
    <w:p w14:paraId="5A8DB95B" w14:textId="77777777" w:rsidR="00D347DC" w:rsidRPr="00D347DC" w:rsidRDefault="00D347DC" w:rsidP="00D347DC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kern w:val="0"/>
          <w:sz w:val="20"/>
          <w:szCs w:val="20"/>
          <w:lang w:val="en-US" w:eastAsia="ru-RU"/>
          <w14:ligatures w14:val="none"/>
        </w:rPr>
      </w:pPr>
      <w:proofErr w:type="spellStart"/>
      <w:r w:rsidRPr="00D347DC">
        <w:rPr>
          <w:rFonts w:ascii="GHEA Grapalat" w:eastAsia="Times New Roman" w:hAnsi="GHEA Grapalat" w:cs="Sylfaen"/>
          <w:i/>
          <w:kern w:val="0"/>
          <w:sz w:val="20"/>
          <w:szCs w:val="20"/>
          <w:lang w:val="en-US" w:eastAsia="ru-RU"/>
          <w14:ligatures w14:val="none"/>
        </w:rPr>
        <w:t>մայիսի</w:t>
      </w:r>
      <w:proofErr w:type="spellEnd"/>
      <w:r w:rsidRPr="00D347DC">
        <w:rPr>
          <w:rFonts w:ascii="GHEA Grapalat" w:eastAsia="Times New Roman" w:hAnsi="GHEA Grapalat" w:cs="Sylfaen"/>
          <w:i/>
          <w:kern w:val="0"/>
          <w:sz w:val="20"/>
          <w:szCs w:val="20"/>
          <w:lang w:val="en-US" w:eastAsia="ru-RU"/>
          <w14:ligatures w14:val="none"/>
        </w:rPr>
        <w:t xml:space="preserve"> 30-ի N 265-Ա  </w:t>
      </w:r>
      <w:proofErr w:type="spellStart"/>
      <w:r w:rsidRPr="00D347DC">
        <w:rPr>
          <w:rFonts w:ascii="GHEA Grapalat" w:eastAsia="Times New Roman" w:hAnsi="GHEA Grapalat" w:cs="Sylfaen"/>
          <w:i/>
          <w:kern w:val="0"/>
          <w:sz w:val="20"/>
          <w:szCs w:val="20"/>
          <w:lang w:val="en-US" w:eastAsia="ru-RU"/>
          <w14:ligatures w14:val="none"/>
        </w:rPr>
        <w:t>հրամանի</w:t>
      </w:r>
      <w:proofErr w:type="spellEnd"/>
      <w:r w:rsidRPr="00D347DC">
        <w:rPr>
          <w:rFonts w:ascii="GHEA Grapalat" w:eastAsia="Times New Roman" w:hAnsi="GHEA Grapalat" w:cs="Sylfaen"/>
          <w:i/>
          <w:kern w:val="0"/>
          <w:sz w:val="20"/>
          <w:szCs w:val="20"/>
          <w:lang w:val="en-US" w:eastAsia="ru-RU"/>
          <w14:ligatures w14:val="none"/>
        </w:rPr>
        <w:t xml:space="preserve">      </w:t>
      </w:r>
    </w:p>
    <w:p w14:paraId="0A0CB4E6" w14:textId="77777777" w:rsidR="00D347DC" w:rsidRPr="00D347DC" w:rsidRDefault="00D347DC" w:rsidP="00D347DC">
      <w:pPr>
        <w:spacing w:after="0" w:line="360" w:lineRule="auto"/>
        <w:ind w:firstLine="720"/>
        <w:jc w:val="center"/>
        <w:rPr>
          <w:rFonts w:ascii="GHEA Grapalat" w:eastAsia="Calibri" w:hAnsi="GHEA Grapalat" w:cs="Times New Roman"/>
          <w:sz w:val="20"/>
          <w:lang w:val="en-US"/>
        </w:rPr>
      </w:pPr>
      <w:r w:rsidRPr="00D347DC">
        <w:rPr>
          <w:rFonts w:ascii="GHEA Grapalat" w:eastAsia="Calibri" w:hAnsi="GHEA Grapalat" w:cs="Times New Roman"/>
          <w:sz w:val="20"/>
          <w:lang w:val="en-US"/>
        </w:rPr>
        <w:tab/>
      </w:r>
    </w:p>
    <w:p w14:paraId="2484910E" w14:textId="77777777" w:rsidR="00D347DC" w:rsidRPr="00D347DC" w:rsidRDefault="00D347DC" w:rsidP="00D347DC">
      <w:pPr>
        <w:spacing w:after="0" w:line="360" w:lineRule="auto"/>
        <w:ind w:firstLine="720"/>
        <w:jc w:val="right"/>
        <w:rPr>
          <w:rFonts w:ascii="GHEA Grapalat" w:eastAsia="Calibri" w:hAnsi="GHEA Grapalat" w:cs="Sylfaen"/>
          <w:i/>
          <w:sz w:val="20"/>
          <w:u w:val="single"/>
          <w:lang w:val="en-US"/>
        </w:rPr>
      </w:pPr>
      <w:proofErr w:type="spellStart"/>
      <w:r w:rsidRPr="00D347DC">
        <w:rPr>
          <w:rFonts w:ascii="GHEA Grapalat" w:eastAsia="Calibri" w:hAnsi="GHEA Grapalat" w:cs="Sylfaen"/>
          <w:i/>
          <w:sz w:val="20"/>
          <w:u w:val="single"/>
          <w:lang w:val="en-US"/>
        </w:rPr>
        <w:t>Օրինակելի</w:t>
      </w:r>
      <w:proofErr w:type="spellEnd"/>
      <w:r w:rsidRPr="00D347DC">
        <w:rPr>
          <w:rFonts w:ascii="GHEA Grapalat" w:eastAsia="Calibri" w:hAnsi="GHEA Grapalat" w:cs="Sylfaen"/>
          <w:i/>
          <w:sz w:val="20"/>
          <w:u w:val="single"/>
          <w:lang w:val="en-US"/>
        </w:rPr>
        <w:t xml:space="preserve"> </w:t>
      </w:r>
      <w:proofErr w:type="spellStart"/>
      <w:r w:rsidRPr="00D347DC">
        <w:rPr>
          <w:rFonts w:ascii="GHEA Grapalat" w:eastAsia="Calibri" w:hAnsi="GHEA Grapalat" w:cs="Sylfaen"/>
          <w:i/>
          <w:sz w:val="20"/>
          <w:u w:val="single"/>
          <w:lang w:val="en-US"/>
        </w:rPr>
        <w:t>ձև</w:t>
      </w:r>
      <w:proofErr w:type="spellEnd"/>
    </w:p>
    <w:p w14:paraId="0CBD9417" w14:textId="77777777" w:rsidR="00D347DC" w:rsidRPr="00D347DC" w:rsidRDefault="00D347DC" w:rsidP="00D347DC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</w:pPr>
    </w:p>
    <w:p w14:paraId="5FE6ED34" w14:textId="77777777" w:rsidR="00D347DC" w:rsidRPr="00D347DC" w:rsidRDefault="00D347DC" w:rsidP="00D347DC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kern w:val="0"/>
          <w:sz w:val="20"/>
          <w:szCs w:val="20"/>
          <w:lang w:val="af-ZA" w:eastAsia="ru-RU"/>
          <w14:ligatures w14:val="none"/>
        </w:rPr>
      </w:pPr>
      <w:r w:rsidRPr="00D347DC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ՀԱՅՏԱՐԱՐՈՒԹՅՈՒՆ</w:t>
      </w:r>
    </w:p>
    <w:p w14:paraId="3926BC3B" w14:textId="77777777" w:rsidR="00D347DC" w:rsidRPr="00D347DC" w:rsidRDefault="00D347DC" w:rsidP="00D347DC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kern w:val="0"/>
          <w:sz w:val="20"/>
          <w:szCs w:val="20"/>
          <w:lang w:val="hy-AM" w:eastAsia="ru-RU"/>
          <w14:ligatures w14:val="none"/>
        </w:rPr>
      </w:pPr>
      <w:r w:rsidRPr="00D347DC">
        <w:rPr>
          <w:rFonts w:ascii="GHEA Grapalat" w:eastAsia="Times New Roman" w:hAnsi="GHEA Grapalat" w:cs="Times New Roman"/>
          <w:b/>
          <w:kern w:val="0"/>
          <w:sz w:val="20"/>
          <w:szCs w:val="20"/>
          <w:lang w:val="af-ZA" w:eastAsia="ru-RU"/>
          <w14:ligatures w14:val="none"/>
        </w:rPr>
        <w:t>հրավերի պարզաբանման մասին</w:t>
      </w:r>
    </w:p>
    <w:p w14:paraId="1E100332" w14:textId="77777777" w:rsidR="00D347DC" w:rsidRPr="00D347DC" w:rsidRDefault="00D347DC" w:rsidP="00D347DC">
      <w:pPr>
        <w:keepNext/>
        <w:spacing w:after="0" w:line="360" w:lineRule="auto"/>
        <w:outlineLvl w:val="2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</w:p>
    <w:p w14:paraId="67574DE2" w14:textId="77777777" w:rsidR="00D347DC" w:rsidRPr="00D347DC" w:rsidRDefault="00D347DC" w:rsidP="00D347DC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Հայտարարության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սույն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տեքստը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հաստատված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է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գնահատող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հանձնաժողովի</w:t>
      </w:r>
    </w:p>
    <w:p w14:paraId="1B53C433" w14:textId="470EDB83" w:rsidR="00D347DC" w:rsidRPr="00D347DC" w:rsidRDefault="00D347DC" w:rsidP="00D347DC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202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5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թվականի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հուլիսի 23 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-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ի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թիվ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0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3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որոշմամբ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և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հրապարակվում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է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</w:p>
    <w:p w14:paraId="779A9DFC" w14:textId="77777777" w:rsidR="00D347DC" w:rsidRPr="00D347DC" w:rsidRDefault="00D347DC" w:rsidP="00D347DC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“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Գնումների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մասին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”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ՀՀ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օրենքի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29-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րդ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հոդվածի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համաձայն</w:t>
      </w:r>
    </w:p>
    <w:p w14:paraId="01ABB500" w14:textId="77777777" w:rsidR="00D347DC" w:rsidRPr="00D347DC" w:rsidRDefault="00D347DC" w:rsidP="00D347DC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</w:p>
    <w:p w14:paraId="334B7C92" w14:textId="53F8D22C" w:rsidR="00D347DC" w:rsidRPr="00D347DC" w:rsidRDefault="00D347DC" w:rsidP="00D347DC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kern w:val="0"/>
          <w:sz w:val="20"/>
          <w:szCs w:val="20"/>
          <w:u w:val="single"/>
          <w:lang w:val="af-ZA" w:eastAsia="ru-RU"/>
          <w14:ligatures w14:val="none"/>
        </w:rPr>
      </w:pP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Ընթացակարգի ծածկագիրը </w:t>
      </w:r>
      <w:r w:rsidRPr="00EF7C1A">
        <w:rPr>
          <w:rFonts w:ascii="GHEA Grapalat" w:hAnsi="GHEA Grapalat" w:cs="Sylfaen"/>
          <w:b/>
          <w:sz w:val="20"/>
          <w:lang w:val="af-ZA"/>
        </w:rPr>
        <w:t>ՔՀ-ԳՀԱՇՁԲ-25/10</w:t>
      </w:r>
      <w:r w:rsidRPr="0093002B">
        <w:rPr>
          <w:rFonts w:ascii="GHEA Grapalat" w:hAnsi="GHEA Grapalat"/>
          <w:u w:val="single"/>
          <w:lang w:val="af-ZA"/>
        </w:rPr>
        <w:t xml:space="preserve">       </w:t>
      </w:r>
    </w:p>
    <w:p w14:paraId="71F6B006" w14:textId="77777777" w:rsidR="00D347DC" w:rsidRPr="00D347DC" w:rsidRDefault="00D347DC" w:rsidP="00D347DC">
      <w:pPr>
        <w:spacing w:after="0" w:line="360" w:lineRule="auto"/>
        <w:rPr>
          <w:rFonts w:ascii="Times Armenian" w:eastAsia="Times New Roman" w:hAnsi="Times Armenian" w:cs="Times New Roman"/>
          <w:kern w:val="0"/>
          <w:sz w:val="20"/>
          <w:szCs w:val="20"/>
          <w:lang w:val="af-ZA" w:eastAsia="ru-RU"/>
          <w14:ligatures w14:val="none"/>
        </w:rPr>
      </w:pPr>
    </w:p>
    <w:p w14:paraId="69D8202D" w14:textId="5194A6D1" w:rsidR="00D347DC" w:rsidRPr="00D347DC" w:rsidRDefault="00D347DC" w:rsidP="00D347DC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Քաջարանի համայնքապետարանի կարիքների համար </w:t>
      </w:r>
      <w:r w:rsidRPr="00EF7C1A">
        <w:rPr>
          <w:rFonts w:ascii="GHEA Grapalat" w:hAnsi="GHEA Grapalat" w:cs="Sylfaen"/>
          <w:sz w:val="20"/>
          <w:lang w:val="af-ZA"/>
        </w:rPr>
        <w:t>Քաջարան քաղաքի Չարենցի 5,Լեռնագործների 17,Խանջյան 6 և Խանջյան 8 բազմաբնակարան շենքերի   ընդհանուր բաժնային սեփականության գույքի նորոգման աշխատանքների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ձեռքբերման նպատակով կազմակերպված </w:t>
      </w:r>
      <w:r w:rsidRPr="00EF7C1A">
        <w:rPr>
          <w:rFonts w:ascii="GHEA Grapalat" w:hAnsi="GHEA Grapalat" w:cs="Sylfaen"/>
          <w:b/>
          <w:sz w:val="20"/>
          <w:lang w:val="af-ZA"/>
        </w:rPr>
        <w:t>ՔՀ-ԳՀԱՇՁԲ-25/10</w:t>
      </w:r>
      <w:r>
        <w:rPr>
          <w:rFonts w:ascii="GHEA Grapalat" w:hAnsi="GHEA Grapalat"/>
          <w:lang w:val="af-ZA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23/07/2025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թվականին ստացված հարցադրումները և դրանց վերաբերյալ </w:t>
      </w:r>
      <w:r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23/07/2025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թվականին  տրամադրված պարզաբանումները`</w:t>
      </w:r>
    </w:p>
    <w:p w14:paraId="23575496" w14:textId="11DCECED" w:rsidR="00D347DC" w:rsidRPr="00D347DC" w:rsidRDefault="00D347DC" w:rsidP="00D347DC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Հարցադրում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N 1</w:t>
      </w:r>
    </w:p>
    <w:p w14:paraId="17D9DF20" w14:textId="3E125BFC" w:rsidR="00D347DC" w:rsidRPr="00D347DC" w:rsidRDefault="00D347DC" w:rsidP="00D347DC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kern w:val="0"/>
          <w:sz w:val="20"/>
          <w:szCs w:val="20"/>
          <w:u w:val="single"/>
          <w:lang w:val="af-ZA" w:eastAsia="ru-RU"/>
          <w14:ligatures w14:val="none"/>
        </w:rPr>
      </w:pP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Կ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արո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՞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ղ եք 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նշել՝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որ դասի լիցենզիաներն են անհրաժեշտ</w:t>
      </w:r>
      <w:r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։</w:t>
      </w:r>
    </w:p>
    <w:p w14:paraId="1C519163" w14:textId="77777777" w:rsidR="00D347DC" w:rsidRPr="00D347DC" w:rsidRDefault="00D347DC" w:rsidP="00D347DC">
      <w:pPr>
        <w:spacing w:after="0" w:line="360" w:lineRule="auto"/>
        <w:ind w:firstLine="709"/>
        <w:jc w:val="both"/>
        <w:rPr>
          <w:rFonts w:ascii="GHEA Grapalat" w:eastAsia="Times New Roman" w:hAnsi="GHEA Grapalat" w:cs="Arial Armenian"/>
          <w:kern w:val="0"/>
          <w:sz w:val="20"/>
          <w:szCs w:val="20"/>
          <w:lang w:val="af-ZA" w:eastAsia="ru-RU"/>
          <w14:ligatures w14:val="none"/>
        </w:rPr>
      </w:pP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Պարզաբանում</w:t>
      </w:r>
      <w:r w:rsidRPr="00D347DC">
        <w:rPr>
          <w:rFonts w:ascii="GHEA Grapalat" w:eastAsia="Times New Roman" w:hAnsi="GHEA Grapalat" w:cs="Arial Armenian"/>
          <w:kern w:val="0"/>
          <w:sz w:val="20"/>
          <w:szCs w:val="20"/>
          <w:lang w:val="af-ZA" w:eastAsia="ru-RU"/>
          <w14:ligatures w14:val="none"/>
        </w:rPr>
        <w:t xml:space="preserve"> N 1</w:t>
      </w:r>
    </w:p>
    <w:p w14:paraId="75B6C86A" w14:textId="77777777" w:rsidR="00D347DC" w:rsidRPr="00D347DC" w:rsidRDefault="00D347DC" w:rsidP="00D347DC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Հարգելի գործընկեր, սույն ընթացակարգի համար անհրաժեշտ է ներկայացնել հետրյալ լիցենզիաները</w:t>
      </w:r>
      <w:r w:rsidRPr="00D347DC">
        <w:rPr>
          <w:rFonts w:ascii="MS Mincho" w:eastAsia="MS Mincho" w:hAnsi="MS Mincho" w:cs="MS Mincho" w:hint="eastAsia"/>
          <w:kern w:val="0"/>
          <w:sz w:val="20"/>
          <w:szCs w:val="20"/>
          <w:lang w:val="af-ZA" w:eastAsia="ru-RU"/>
          <w14:ligatures w14:val="none"/>
        </w:rPr>
        <w:t>․</w:t>
      </w:r>
    </w:p>
    <w:p w14:paraId="003374C3" w14:textId="77777777" w:rsidR="00D347DC" w:rsidRPr="00D347DC" w:rsidRDefault="00D347DC" w:rsidP="00D347DC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1</w:t>
      </w:r>
      <w:r w:rsidRPr="00D347DC">
        <w:rPr>
          <w:rFonts w:ascii="MS Mincho" w:eastAsia="MS Mincho" w:hAnsi="MS Mincho" w:cs="MS Mincho" w:hint="eastAsia"/>
          <w:kern w:val="0"/>
          <w:sz w:val="20"/>
          <w:szCs w:val="20"/>
          <w:lang w:val="af-ZA" w:eastAsia="ru-RU"/>
          <w14:ligatures w14:val="none"/>
        </w:rPr>
        <w:t>․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շինարարության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իրականացում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ըստ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քաղաքաշինության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հետևյալ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ոլորտի՝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բնակելի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,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հասարակական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և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արտադրական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՝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1-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ին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կամ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2-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րդ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դասի</w:t>
      </w:r>
    </w:p>
    <w:p w14:paraId="326346FC" w14:textId="60ED618D" w:rsidR="00D347DC" w:rsidRPr="00D347DC" w:rsidRDefault="00D347DC" w:rsidP="00D347DC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</w:pP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2</w:t>
      </w:r>
      <w:r w:rsidRPr="00D347DC">
        <w:rPr>
          <w:rFonts w:ascii="MS Mincho" w:eastAsia="MS Mincho" w:hAnsi="MS Mincho" w:cs="MS Mincho" w:hint="eastAsia"/>
          <w:kern w:val="0"/>
          <w:sz w:val="20"/>
          <w:szCs w:val="20"/>
          <w:lang w:val="af-ZA" w:eastAsia="ru-RU"/>
          <w14:ligatures w14:val="none"/>
        </w:rPr>
        <w:t>․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շինարարության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իրականացում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ըստ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քաղաքաշինության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հետևյալ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ոլորտի՝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էլեկտրամատակարարում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(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էլեկտրամատակարարման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,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էլեկտրալուսավորման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ներքին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և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արտաքին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ցանցեր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,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էլեկտրամատա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-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կարարման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համակարգեր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,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ֆոտովոլտային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և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հողմաէներգետիկ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կայաններ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)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՝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1-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ին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, 2-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րդ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կամ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3-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րդ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GHEA Grapalat"/>
          <w:kern w:val="0"/>
          <w:sz w:val="20"/>
          <w:szCs w:val="20"/>
          <w:lang w:val="af-ZA" w:eastAsia="ru-RU"/>
          <w14:ligatures w14:val="none"/>
        </w:rPr>
        <w:t>դասի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Սույն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հայտարարության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հետ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կապված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լրացուցիչ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տեղեկություններ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ստանալու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համար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կարող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եք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դիմել</w:t>
      </w:r>
      <w:r w:rsidRPr="00D347DC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 xml:space="preserve"> </w:t>
      </w:r>
    </w:p>
    <w:p w14:paraId="25A6FF7A" w14:textId="3171A423" w:rsidR="00D347DC" w:rsidRPr="00D347DC" w:rsidRDefault="00D347DC" w:rsidP="00D347DC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i/>
          <w:sz w:val="20"/>
          <w:lang w:val="af-ZA"/>
        </w:rPr>
      </w:pPr>
      <w:r w:rsidRPr="00EF7C1A">
        <w:rPr>
          <w:rFonts w:ascii="GHEA Grapalat" w:hAnsi="GHEA Grapalat" w:cs="Sylfaen"/>
          <w:b/>
          <w:sz w:val="20"/>
          <w:lang w:val="af-ZA"/>
        </w:rPr>
        <w:t>ՔՀ-ԳՀԱՇՁԲ-25/10</w:t>
      </w:r>
      <w:r w:rsidRPr="00D347DC">
        <w:rPr>
          <w:rFonts w:ascii="GHEA Grapalat" w:eastAsia="Calibri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D347DC">
        <w:rPr>
          <w:rFonts w:ascii="GHEA Grapalat" w:eastAsia="Calibri" w:hAnsi="GHEA Grapalat" w:cs="Times New Roman"/>
          <w:sz w:val="20"/>
          <w:lang w:val="af-ZA"/>
        </w:rPr>
        <w:t xml:space="preserve"> Գայանե Խաչատրյանին</w:t>
      </w:r>
    </w:p>
    <w:p w14:paraId="12A3A997" w14:textId="77777777" w:rsidR="00D347DC" w:rsidRPr="00D347DC" w:rsidRDefault="00D347DC" w:rsidP="00D347DC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i/>
          <w:sz w:val="20"/>
          <w:u w:val="single"/>
          <w:lang w:val="af-ZA"/>
        </w:rPr>
      </w:pPr>
      <w:r w:rsidRPr="00D347DC">
        <w:rPr>
          <w:rFonts w:ascii="GHEA Grapalat" w:eastAsia="Calibri" w:hAnsi="GHEA Grapalat" w:cs="Times New Roman"/>
          <w:sz w:val="20"/>
          <w:lang w:val="af-ZA"/>
        </w:rPr>
        <w:t xml:space="preserve">                                      Հեռախոս </w:t>
      </w:r>
      <w:r w:rsidRPr="00D347DC">
        <w:rPr>
          <w:rFonts w:ascii="GHEA Grapalat" w:eastAsia="Calibri" w:hAnsi="GHEA Grapalat" w:cs="Times New Roman"/>
          <w:sz w:val="20"/>
          <w:u w:val="single"/>
          <w:lang w:val="af-ZA"/>
        </w:rPr>
        <w:t>+37494357087</w:t>
      </w:r>
    </w:p>
    <w:p w14:paraId="2BADB729" w14:textId="77777777" w:rsidR="00D347DC" w:rsidRPr="00D347DC" w:rsidRDefault="00D347DC" w:rsidP="00D347DC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i/>
          <w:sz w:val="20"/>
          <w:u w:val="single"/>
          <w:lang w:val="af-ZA"/>
        </w:rPr>
      </w:pPr>
      <w:r w:rsidRPr="00D347DC">
        <w:rPr>
          <w:rFonts w:ascii="GHEA Grapalat" w:eastAsia="Calibri" w:hAnsi="GHEA Grapalat" w:cs="Times New Roman"/>
          <w:sz w:val="20"/>
          <w:lang w:val="af-ZA"/>
        </w:rPr>
        <w:lastRenderedPageBreak/>
        <w:t xml:space="preserve">                                        Էլ. փոստ </w:t>
      </w:r>
      <w:r w:rsidRPr="00D347DC">
        <w:rPr>
          <w:rFonts w:ascii="GHEA Grapalat" w:eastAsia="Calibri" w:hAnsi="GHEA Grapalat" w:cs="Times New Roman"/>
          <w:sz w:val="20"/>
          <w:u w:val="single"/>
          <w:lang w:val="af-ZA"/>
        </w:rPr>
        <w:t>kajaranfinance@gmail.com</w:t>
      </w:r>
    </w:p>
    <w:p w14:paraId="4258674D" w14:textId="0E7AEB4B" w:rsidR="00D347DC" w:rsidRPr="00D347DC" w:rsidRDefault="00D347DC" w:rsidP="00D347DC">
      <w:pPr>
        <w:spacing w:after="0" w:line="360" w:lineRule="auto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ab/>
      </w:r>
      <w:r w:rsidRPr="00EF7C1A">
        <w:rPr>
          <w:rFonts w:ascii="GHEA Grapalat" w:hAnsi="GHEA Grapalat" w:cs="Sylfaen"/>
          <w:b/>
          <w:sz w:val="20"/>
          <w:lang w:val="af-ZA"/>
        </w:rPr>
        <w:t>ՔՀ-ԳՀԱՇՁԲ-25/10</w:t>
      </w:r>
      <w:r>
        <w:rPr>
          <w:rFonts w:ascii="GHEA Grapalat" w:hAnsi="GHEA Grapalat"/>
          <w:lang w:val="af-ZA"/>
        </w:rPr>
        <w:t xml:space="preserve"> </w:t>
      </w:r>
      <w:r w:rsidRPr="00D347DC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ծածկագրով գնման ընթացակարգի գնահատող հանձնաժողով:</w:t>
      </w:r>
    </w:p>
    <w:p w14:paraId="5651F4F5" w14:textId="081F730E" w:rsidR="00F12C76" w:rsidRPr="00D347DC" w:rsidRDefault="00F12C76" w:rsidP="006C0B77">
      <w:pPr>
        <w:spacing w:after="0"/>
        <w:ind w:firstLine="709"/>
        <w:jc w:val="both"/>
        <w:rPr>
          <w:lang w:val="af-ZA"/>
        </w:rPr>
      </w:pPr>
    </w:p>
    <w:sectPr w:rsidR="00F12C76" w:rsidRPr="00D347DC" w:rsidSect="00D347DC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4C"/>
    <w:rsid w:val="002F2E4C"/>
    <w:rsid w:val="006A3FC9"/>
    <w:rsid w:val="006C0B77"/>
    <w:rsid w:val="008242FF"/>
    <w:rsid w:val="00870751"/>
    <w:rsid w:val="00922C48"/>
    <w:rsid w:val="00AD28F8"/>
    <w:rsid w:val="00B915B7"/>
    <w:rsid w:val="00CB7100"/>
    <w:rsid w:val="00D347DC"/>
    <w:rsid w:val="00E6347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FA33"/>
  <w15:chartTrackingRefBased/>
  <w15:docId w15:val="{E3D8E106-D8A6-4B29-AB5B-4A6C251C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F2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E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E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E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E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E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E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E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E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2E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2E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2E4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2E4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F2E4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F2E4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F2E4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F2E4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F2E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2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E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2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2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2E4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F2E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2E4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2E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2E4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F2E4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2</cp:revision>
  <dcterms:created xsi:type="dcterms:W3CDTF">2025-07-23T07:50:00Z</dcterms:created>
  <dcterms:modified xsi:type="dcterms:W3CDTF">2025-07-23T07:58:00Z</dcterms:modified>
</cp:coreProperties>
</file>