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1C" w:rsidRPr="00FC44B1" w:rsidRDefault="000C451C" w:rsidP="000C451C">
      <w:pPr>
        <w:jc w:val="center"/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</w:pP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ՀԱՅՏԱՐԱՐՈՒԹՅՈՒՆ</w:t>
      </w:r>
    </w:p>
    <w:p w:rsidR="000C451C" w:rsidRPr="00FC44B1" w:rsidRDefault="000C451C" w:rsidP="000C451C">
      <w:pPr>
        <w:jc w:val="center"/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</w:pPr>
      <w:proofErr w:type="spellStart"/>
      <w:proofErr w:type="gram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հրավերի</w:t>
      </w:r>
      <w:proofErr w:type="spellEnd"/>
      <w:proofErr w:type="gram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պարզաբանման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մասին</w:t>
      </w:r>
      <w:proofErr w:type="spellEnd"/>
    </w:p>
    <w:p w:rsidR="000C451C" w:rsidRPr="00FC44B1" w:rsidRDefault="000C451C" w:rsidP="000C451C">
      <w:pPr>
        <w:pStyle w:val="3"/>
        <w:rPr>
          <w:rFonts w:ascii="GHEA Grapalat" w:hAnsi="GHEA Grapalat" w:cs="Sylfaen"/>
          <w:b/>
          <w:color w:val="000000" w:themeColor="text1"/>
          <w:lang w:val="af-ZA"/>
        </w:rPr>
      </w:pPr>
    </w:p>
    <w:p w:rsidR="000C451C" w:rsidRPr="008F46EA" w:rsidRDefault="000C451C" w:rsidP="000C451C">
      <w:pPr>
        <w:jc w:val="center"/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</w:pP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Հայտարարության</w:t>
      </w:r>
      <w:proofErr w:type="spellEnd"/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սույն</w:t>
      </w:r>
      <w:proofErr w:type="spellEnd"/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տեքստը</w:t>
      </w:r>
      <w:proofErr w:type="spellEnd"/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հաստատված</w:t>
      </w:r>
      <w:proofErr w:type="spellEnd"/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է</w:t>
      </w:r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գնահատող</w:t>
      </w:r>
      <w:proofErr w:type="spellEnd"/>
      <w:r w:rsidRPr="008F46EA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հանձնաժողովի</w:t>
      </w:r>
      <w:proofErr w:type="spellEnd"/>
    </w:p>
    <w:p w:rsidR="000C451C" w:rsidRPr="005247C6" w:rsidRDefault="000C451C" w:rsidP="000C451C">
      <w:pPr>
        <w:jc w:val="center"/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</w:pP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202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4</w:t>
      </w: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թվականի</w:t>
      </w:r>
      <w:proofErr w:type="spellEnd"/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հունիսի</w:t>
      </w:r>
      <w:proofErr w:type="spellEnd"/>
      <w:r w:rsidRPr="005B3C7C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17</w:t>
      </w: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-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ի</w:t>
      </w: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թիվ</w:t>
      </w:r>
      <w:proofErr w:type="spellEnd"/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3</w:t>
      </w: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որոշմամբ</w:t>
      </w:r>
      <w:proofErr w:type="spellEnd"/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և</w:t>
      </w:r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հրապարակվում</w:t>
      </w:r>
      <w:proofErr w:type="spellEnd"/>
      <w:r w:rsidRPr="005247C6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է</w:t>
      </w:r>
    </w:p>
    <w:p w:rsidR="000C451C" w:rsidRPr="00556EFB" w:rsidRDefault="000C451C" w:rsidP="000C451C">
      <w:pPr>
        <w:jc w:val="center"/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</w:pPr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“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Գնումների</w:t>
      </w:r>
      <w:proofErr w:type="spellEnd"/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մասին</w:t>
      </w:r>
      <w:proofErr w:type="spellEnd"/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”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ՀՀ</w:t>
      </w:r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օրենքի</w:t>
      </w:r>
      <w:proofErr w:type="spellEnd"/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29-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րդ</w:t>
      </w:r>
      <w:proofErr w:type="spellEnd"/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հոդվածի</w:t>
      </w:r>
      <w:proofErr w:type="spellEnd"/>
      <w:r w:rsidRPr="00556EFB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համաձայն</w:t>
      </w:r>
      <w:proofErr w:type="spellEnd"/>
    </w:p>
    <w:p w:rsidR="000C451C" w:rsidRPr="00FC44B1" w:rsidRDefault="000C451C" w:rsidP="000C451C">
      <w:pPr>
        <w:pStyle w:val="3"/>
        <w:rPr>
          <w:rFonts w:ascii="GHEA Grapalat" w:hAnsi="GHEA Grapalat"/>
          <w:b/>
          <w:color w:val="000000" w:themeColor="text1"/>
          <w:lang w:val="af-ZA"/>
        </w:rPr>
      </w:pPr>
    </w:p>
    <w:p w:rsidR="000C451C" w:rsidRPr="00FC44B1" w:rsidRDefault="000C451C" w:rsidP="000C451C">
      <w:pPr>
        <w:pStyle w:val="3"/>
        <w:rPr>
          <w:rFonts w:ascii="GHEA Grapalat" w:hAnsi="GHEA Grapalat" w:cs="Sylfaen"/>
          <w:b/>
          <w:color w:val="000000" w:themeColor="text1"/>
          <w:u w:val="single"/>
          <w:lang w:val="af-ZA"/>
        </w:rPr>
      </w:pPr>
      <w:r w:rsidRPr="00FC44B1">
        <w:rPr>
          <w:rFonts w:ascii="GHEA Grapalat" w:hAnsi="GHEA Grapalat" w:cs="Arial"/>
          <w:color w:val="000000" w:themeColor="text1"/>
          <w:lang w:val="af-ZA"/>
        </w:rPr>
        <w:t>Ընթացակարգի</w:t>
      </w:r>
      <w:r w:rsidRPr="00FC44B1">
        <w:rPr>
          <w:rFonts w:ascii="GHEA Grapalat" w:hAnsi="GHEA Grapalat"/>
          <w:color w:val="000000" w:themeColor="text1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lang w:val="af-ZA"/>
        </w:rPr>
        <w:t>ծածկագիրը</w:t>
      </w:r>
      <w:r w:rsidRPr="00FC44B1">
        <w:rPr>
          <w:rFonts w:ascii="GHEA Grapalat" w:hAnsi="GHEA Grapalat"/>
          <w:color w:val="000000" w:themeColor="text1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«</w:t>
      </w:r>
      <w:r w:rsidRPr="005B3C7C">
        <w:rPr>
          <w:rFonts w:ascii="GHEA Grapalat" w:hAnsi="GHEA Grapalat"/>
          <w:b/>
          <w:color w:val="000000" w:themeColor="text1"/>
          <w:sz w:val="21"/>
          <w:szCs w:val="21"/>
          <w:shd w:val="clear" w:color="auto" w:fill="FFFFFF"/>
          <w:lang w:val="hy-AM"/>
        </w:rPr>
        <w:t>ԾԿՏ-ԳՀԱՇՁԲ-</w:t>
      </w:r>
      <w:r w:rsidRPr="005B3C7C">
        <w:rPr>
          <w:rFonts w:ascii="GHEA Grapalat" w:hAnsi="GHEA Grapalat"/>
          <w:b/>
          <w:color w:val="000000" w:themeColor="text1"/>
          <w:sz w:val="21"/>
          <w:szCs w:val="21"/>
          <w:shd w:val="clear" w:color="auto" w:fill="FFFFFF"/>
          <w:lang w:val="pt-BR"/>
        </w:rPr>
        <w:t>24/5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»</w:t>
      </w:r>
    </w:p>
    <w:p w:rsidR="000C451C" w:rsidRPr="00FC44B1" w:rsidRDefault="000C451C" w:rsidP="000C451C">
      <w:pPr>
        <w:rPr>
          <w:rFonts w:ascii="GHEA Grapalat" w:hAnsi="GHEA Grapalat"/>
          <w:color w:val="000000" w:themeColor="text1"/>
          <w:lang w:val="af-ZA"/>
        </w:rPr>
      </w:pPr>
    </w:p>
    <w:p w:rsidR="000C451C" w:rsidRPr="00FC44B1" w:rsidRDefault="000C451C" w:rsidP="000C451C">
      <w:pPr>
        <w:pStyle w:val="3"/>
        <w:spacing w:line="240" w:lineRule="auto"/>
        <w:jc w:val="both"/>
        <w:rPr>
          <w:rFonts w:ascii="GHEA Grapalat" w:hAnsi="GHEA Grapalat" w:cs="Arial"/>
          <w:b/>
          <w:color w:val="000000" w:themeColor="text1"/>
          <w:sz w:val="23"/>
          <w:szCs w:val="23"/>
          <w:shd w:val="clear" w:color="auto" w:fill="FFFFFF"/>
          <w:lang w:val="af-ZA"/>
        </w:rPr>
      </w:pP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  </w:t>
      </w:r>
      <w:r w:rsidRPr="005B3C7C">
        <w:rPr>
          <w:rFonts w:ascii="GHEA Grapalat" w:hAnsi="GHEA Grapalat"/>
          <w:b/>
          <w:lang w:val="af-ZA"/>
        </w:rPr>
        <w:t>«Ծաղկաձոր կոմունալ տնտեսություն» ՀՈԱԿ-ի</w:t>
      </w:r>
      <w:r w:rsidRPr="005B3C7C">
        <w:rPr>
          <w:rFonts w:ascii="GHEA Grapalat" w:hAnsi="GHEA Grapalat"/>
          <w:b/>
          <w:lang w:val="es-ES"/>
        </w:rPr>
        <w:t xml:space="preserve"> </w:t>
      </w:r>
      <w:r w:rsidRPr="005B3C7C">
        <w:rPr>
          <w:rFonts w:ascii="GHEA Grapalat" w:hAnsi="GHEA Grapalat"/>
          <w:b/>
          <w:lang w:val="hy-AM"/>
        </w:rPr>
        <w:t>կարիքների</w:t>
      </w:r>
      <w:r w:rsidRPr="005B3C7C">
        <w:rPr>
          <w:rFonts w:ascii="GHEA Grapalat" w:hAnsi="GHEA Grapalat"/>
          <w:b/>
          <w:lang w:val="es-ES"/>
        </w:rPr>
        <w:t xml:space="preserve"> </w:t>
      </w:r>
      <w:r w:rsidRPr="005B3C7C">
        <w:rPr>
          <w:rFonts w:ascii="GHEA Grapalat" w:hAnsi="GHEA Grapalat"/>
          <w:b/>
          <w:lang w:val="hy-AM"/>
        </w:rPr>
        <w:t>համար</w:t>
      </w:r>
      <w:r w:rsidRPr="005B3C7C">
        <w:rPr>
          <w:rFonts w:ascii="GHEA Grapalat" w:hAnsi="GHEA Grapalat"/>
          <w:b/>
          <w:lang w:val="es-ES"/>
        </w:rPr>
        <w:t xml:space="preserve"> </w:t>
      </w:r>
      <w:r w:rsidRPr="005B3C7C">
        <w:rPr>
          <w:rFonts w:ascii="GHEA Grapalat" w:hAnsi="GHEA Grapalat"/>
          <w:b/>
          <w:bCs/>
          <w:iCs/>
          <w:lang w:val="af-ZA"/>
        </w:rPr>
        <w:t>«</w:t>
      </w:r>
      <w:r w:rsidRPr="005B3C7C">
        <w:rPr>
          <w:rFonts w:ascii="GHEA Grapalat" w:hAnsi="GHEA Grapalat"/>
          <w:b/>
          <w:bCs/>
          <w:iCs/>
          <w:lang w:val="hy-AM"/>
        </w:rPr>
        <w:t>Ծաղկաձոր</w:t>
      </w:r>
      <w:r w:rsidRPr="005B3C7C">
        <w:rPr>
          <w:rFonts w:ascii="GHEA Grapalat" w:hAnsi="GHEA Grapalat"/>
          <w:b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/>
          <w:bCs/>
          <w:iCs/>
          <w:lang w:val="hy-AM"/>
        </w:rPr>
        <w:t>համայնքի</w:t>
      </w:r>
      <w:r w:rsidRPr="005B3C7C">
        <w:rPr>
          <w:rFonts w:ascii="GHEA Grapalat" w:hAnsi="GHEA Grapalat"/>
          <w:b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/>
          <w:bCs/>
          <w:iCs/>
          <w:lang w:val="hy-AM"/>
        </w:rPr>
        <w:t>Ծաղկաձոր</w:t>
      </w:r>
      <w:r w:rsidRPr="005B3C7C">
        <w:rPr>
          <w:rFonts w:ascii="GHEA Grapalat" w:hAnsi="GHEA Grapalat"/>
          <w:b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/>
          <w:bCs/>
          <w:iCs/>
          <w:lang w:val="hy-AM"/>
        </w:rPr>
        <w:t>քաղաքի</w:t>
      </w:r>
      <w:r w:rsidRPr="005B3C7C">
        <w:rPr>
          <w:rFonts w:ascii="GHEA Grapalat" w:hAnsi="GHEA Grapalat"/>
          <w:b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/>
          <w:bCs/>
          <w:iCs/>
          <w:lang w:val="hy-AM"/>
        </w:rPr>
        <w:t>գրադարանի</w:t>
      </w:r>
      <w:r w:rsidRPr="005B3C7C">
        <w:rPr>
          <w:rFonts w:ascii="GHEA Grapalat" w:hAnsi="GHEA Grapalat"/>
          <w:b/>
          <w:bCs/>
          <w:iCs/>
          <w:lang w:val="af-ZA"/>
        </w:rPr>
        <w:t xml:space="preserve">, </w:t>
      </w:r>
      <w:r w:rsidRPr="005B3C7C">
        <w:rPr>
          <w:rFonts w:ascii="GHEA Grapalat" w:hAnsi="GHEA Grapalat"/>
          <w:b/>
          <w:bCs/>
          <w:iCs/>
          <w:lang w:val="hy-AM"/>
        </w:rPr>
        <w:t>քաղաքային</w:t>
      </w:r>
      <w:r w:rsidRPr="005B3C7C">
        <w:rPr>
          <w:rFonts w:ascii="GHEA Grapalat" w:hAnsi="GHEA Grapalat"/>
          <w:b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/>
          <w:bCs/>
          <w:iCs/>
          <w:lang w:val="hy-AM"/>
        </w:rPr>
        <w:t>զուգարանի</w:t>
      </w:r>
      <w:r w:rsidRPr="005B3C7C">
        <w:rPr>
          <w:rFonts w:ascii="GHEA Grapalat" w:hAnsi="GHEA Grapalat"/>
          <w:b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/>
          <w:bCs/>
          <w:iCs/>
          <w:lang w:val="hy-AM"/>
        </w:rPr>
        <w:t>և</w:t>
      </w:r>
      <w:r w:rsidRPr="005B3C7C">
        <w:rPr>
          <w:rFonts w:ascii="GHEA Grapalat" w:hAnsi="GHEA Grapalat"/>
          <w:b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/>
          <w:bCs/>
          <w:iCs/>
          <w:lang w:val="hy-AM"/>
        </w:rPr>
        <w:t>ցանկապատի</w:t>
      </w:r>
      <w:r w:rsidRPr="005B3C7C">
        <w:rPr>
          <w:rFonts w:ascii="GHEA Grapalat" w:hAnsi="GHEA Grapalat"/>
          <w:b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/>
          <w:bCs/>
          <w:iCs/>
          <w:lang w:val="hy-AM"/>
        </w:rPr>
        <w:t>վերանորոգման</w:t>
      </w:r>
      <w:r w:rsidRPr="005B3C7C">
        <w:rPr>
          <w:rFonts w:ascii="GHEA Grapalat" w:hAnsi="GHEA Grapalat"/>
          <w:b/>
          <w:bCs/>
          <w:iCs/>
          <w:lang w:val="af-ZA"/>
        </w:rPr>
        <w:t xml:space="preserve"> </w:t>
      </w:r>
      <w:r w:rsidRPr="005B3C7C">
        <w:rPr>
          <w:rFonts w:ascii="GHEA Grapalat" w:hAnsi="GHEA Grapalat"/>
          <w:b/>
          <w:bCs/>
          <w:iCs/>
          <w:lang w:val="hy-AM"/>
        </w:rPr>
        <w:t>աշխատանքներ</w:t>
      </w:r>
      <w:r w:rsidRPr="005B3C7C">
        <w:rPr>
          <w:rFonts w:ascii="GHEA Grapalat" w:hAnsi="GHEA Grapalat"/>
          <w:b/>
          <w:bCs/>
          <w:iCs/>
          <w:lang w:val="af-ZA"/>
        </w:rPr>
        <w:t>»</w:t>
      </w:r>
      <w:r w:rsidRPr="005B3C7C">
        <w:rPr>
          <w:rFonts w:ascii="GHEA Grapalat" w:hAnsi="GHEA Grapalat"/>
          <w:lang w:val="af-ZA"/>
        </w:rPr>
        <w:t>-</w:t>
      </w:r>
      <w:r w:rsidRPr="005B3C7C">
        <w:rPr>
          <w:rFonts w:ascii="GHEA Grapalat" w:hAnsi="GHEA Grapalat"/>
          <w:lang w:val="hy-AM"/>
        </w:rPr>
        <w:t>ի</w:t>
      </w:r>
      <w:r w:rsidRPr="00C02B16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  <w:lang w:val="af-ZA"/>
        </w:rPr>
        <w:t> 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ձեռքբերման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նպատակով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կազմակերպված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5B3C7C">
        <w:rPr>
          <w:rFonts w:ascii="GHEA Grapalat" w:hAnsi="GHEA Grapalat"/>
          <w:b/>
          <w:color w:val="000000" w:themeColor="text1"/>
          <w:sz w:val="21"/>
          <w:szCs w:val="21"/>
          <w:shd w:val="clear" w:color="auto" w:fill="FFFFFF"/>
          <w:lang w:val="hy-AM"/>
        </w:rPr>
        <w:t>ԾԿՏ-ԳՀԱՇՁԲ-</w:t>
      </w:r>
      <w:r w:rsidRPr="005B3C7C">
        <w:rPr>
          <w:rFonts w:ascii="GHEA Grapalat" w:hAnsi="GHEA Grapalat"/>
          <w:b/>
          <w:color w:val="000000" w:themeColor="text1"/>
          <w:sz w:val="21"/>
          <w:szCs w:val="21"/>
          <w:shd w:val="clear" w:color="auto" w:fill="FFFFFF"/>
          <w:lang w:val="pt-BR"/>
        </w:rPr>
        <w:t>24/5</w:t>
      </w:r>
      <w:r>
        <w:rPr>
          <w:rFonts w:ascii="GHEA Grapalat" w:hAnsi="GHEA Grapalat"/>
          <w:b/>
          <w:color w:val="000000" w:themeColor="text1"/>
          <w:sz w:val="21"/>
          <w:szCs w:val="21"/>
          <w:shd w:val="clear" w:color="auto" w:fill="FFFFFF"/>
          <w:lang w:val="pt-BR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ծածկագրով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գնման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ընթացակարգի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գնահատող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հանձնաժողովը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ստորև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ներկայացնում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է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հրավերի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վերաբերյալ</w:t>
      </w:r>
      <w:proofErr w:type="spellEnd"/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2024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թվականի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հունիսի</w:t>
      </w:r>
      <w:proofErr w:type="spellEnd"/>
      <w:r w:rsidRPr="005B3C7C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15-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ին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ստացված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հարցադրումը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և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դրա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վերաբերյալ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202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4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թվականի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հունիսի</w:t>
      </w:r>
      <w:proofErr w:type="spellEnd"/>
      <w:r w:rsidRPr="005B3C7C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17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-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ին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տրամադրված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պարզաբանումը</w:t>
      </w:r>
      <w:proofErr w:type="spellEnd"/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`</w:t>
      </w:r>
    </w:p>
    <w:p w:rsidR="000C451C" w:rsidRPr="00FC44B1" w:rsidRDefault="000C451C" w:rsidP="000C451C">
      <w:pPr>
        <w:pStyle w:val="3"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0C451C" w:rsidRDefault="000C451C" w:rsidP="000C451C">
      <w:pPr>
        <w:pStyle w:val="3"/>
        <w:jc w:val="left"/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</w:pPr>
      <w:r w:rsidRPr="005B3C7C">
        <w:rPr>
          <w:rFonts w:ascii="GHEA Grapalat" w:hAnsi="GHEA Grapalat" w:cs="Arial"/>
          <w:color w:val="000000" w:themeColor="text1"/>
          <w:sz w:val="18"/>
          <w:szCs w:val="16"/>
          <w:lang w:val="af-ZA"/>
        </w:rPr>
        <w:t>Հ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արցադրում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 N 1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Հարգելի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գործընկեր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lang w:val="af-ZA"/>
        </w:rPr>
        <w:br/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Ինչով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է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պայմանավորված</w:t>
      </w:r>
      <w:proofErr w:type="spellEnd"/>
      <w:r w:rsidRPr="005B3C7C">
        <w:rPr>
          <w:rFonts w:ascii="Calibri" w:hAnsi="Calibri" w:cs="Calibri"/>
          <w:color w:val="000000" w:themeColor="text1"/>
          <w:sz w:val="18"/>
          <w:szCs w:val="16"/>
          <w:shd w:val="clear" w:color="auto" w:fill="FFFFFF"/>
          <w:lang w:val="af-ZA"/>
        </w:rPr>
        <w:t> 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Ծավալաթերթի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Էքսել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ֆայլի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F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սյունյակի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և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G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սյունյակի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միավորի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գների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տարբերությունը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,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հաշվի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առնելով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որ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այն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,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ըստ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բանաձևի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ավելացվել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է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31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տոկոսով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>:</w:t>
      </w:r>
    </w:p>
    <w:p w:rsidR="000C451C" w:rsidRPr="005B3C7C" w:rsidRDefault="000C451C" w:rsidP="000C451C">
      <w:pPr>
        <w:rPr>
          <w:lang w:val="af-ZA" w:eastAsia="en-US"/>
        </w:rPr>
      </w:pPr>
    </w:p>
    <w:p w:rsidR="000C451C" w:rsidRPr="005B3C7C" w:rsidRDefault="000C451C" w:rsidP="000C451C">
      <w:pPr>
        <w:rPr>
          <w:rFonts w:ascii="GHEA Grapalat" w:hAnsi="GHEA Grapalat"/>
          <w:color w:val="000000" w:themeColor="text1"/>
          <w:sz w:val="18"/>
          <w:szCs w:val="16"/>
          <w:lang w:val="af-ZA" w:eastAsia="en-US"/>
        </w:rPr>
      </w:pPr>
      <w:r w:rsidRPr="005B3C7C">
        <w:rPr>
          <w:rFonts w:ascii="GHEA Grapalat" w:hAnsi="GHEA Grapalat"/>
          <w:color w:val="000000" w:themeColor="text1"/>
          <w:sz w:val="18"/>
          <w:szCs w:val="16"/>
          <w:lang w:val="af-ZA" w:eastAsia="en-US"/>
        </w:rPr>
        <w:t xml:space="preserve">Հարցադրում N2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Հարգելի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գործընկեր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lang w:val="af-ZA"/>
        </w:rPr>
        <w:br/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Հարց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1.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Ինչով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է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պայմանավորված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վերանորոգման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ենթակա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աշխատանքների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համար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լիցենիզայի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պահանջը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,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հաշվի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առնվել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է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արդյոք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,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որ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լիցենզավորման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մասին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օրենքօվ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սահմանվում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են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դրույթներ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,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համաձայն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որոնց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,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լիցենզավորված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կազմակերպությունները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պետք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է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իրականացնեն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կապիտալ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վերանորոգման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,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այլ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ոչ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ընթացիկ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կամ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պարզապես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վերանորոգման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և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հատուկ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տեխնիկական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պահանջներ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ունեցող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աշխատանքները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>: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lang w:val="af-ZA"/>
        </w:rPr>
        <w:br/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Հետևաբար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Ձեր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հրապարակած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աշխատանքներում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,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որոնք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են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կապիտալ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շինարարությանն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առնչվող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և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որոնք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են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պահանջում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հատուկ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տեխնիկական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միջոցներ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կամ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որակավորում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>?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lang w:val="af-ZA"/>
        </w:rPr>
        <w:br/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Հարց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2.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Համատեղ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/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կոնսորցիումով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/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մասնակցության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դեպքում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,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արդյոք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կողմերից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մեկի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համապատասխան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լիցենզիա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ունենալու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դեպքում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,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բավարար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է</w:t>
      </w:r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հրավերի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պահանջները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կատարված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լինելու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առումով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,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թե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 xml:space="preserve"> </w:t>
      </w:r>
      <w:proofErr w:type="spellStart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</w:rPr>
        <w:t>ոչ</w:t>
      </w:r>
      <w:proofErr w:type="spellEnd"/>
      <w:r w:rsidRPr="005B3C7C">
        <w:rPr>
          <w:rFonts w:ascii="GHEA Grapalat" w:hAnsi="GHEA Grapalat" w:cs="Arial"/>
          <w:color w:val="000000" w:themeColor="text1"/>
          <w:sz w:val="18"/>
          <w:szCs w:val="16"/>
          <w:shd w:val="clear" w:color="auto" w:fill="FFFFFF"/>
          <w:lang w:val="af-ZA"/>
        </w:rPr>
        <w:t>?</w:t>
      </w:r>
    </w:p>
    <w:p w:rsidR="000C451C" w:rsidRPr="005B3C7C" w:rsidRDefault="000C451C" w:rsidP="000C451C">
      <w:pPr>
        <w:rPr>
          <w:lang w:val="af-ZA" w:eastAsia="en-US"/>
        </w:rPr>
      </w:pPr>
    </w:p>
    <w:p w:rsidR="000C451C" w:rsidRPr="005B3C7C" w:rsidRDefault="000C451C" w:rsidP="000C451C">
      <w:pPr>
        <w:rPr>
          <w:lang w:val="af-ZA"/>
        </w:rPr>
      </w:pPr>
      <w:proofErr w:type="spellStart"/>
      <w:r w:rsidRPr="008F46EA">
        <w:rPr>
          <w:rFonts w:ascii="GHEA Grapalat" w:hAnsi="GHEA Grapalat" w:cs="Arial"/>
          <w:color w:val="000000" w:themeColor="text1"/>
          <w:shd w:val="clear" w:color="auto" w:fill="FFFFFF"/>
        </w:rPr>
        <w:t>Պարզաբանում</w:t>
      </w:r>
      <w:proofErr w:type="spellEnd"/>
      <w:r w:rsidRPr="008F46EA">
        <w:rPr>
          <w:rFonts w:ascii="GHEA Grapalat" w:hAnsi="GHEA Grapalat" w:cs="Arial"/>
          <w:color w:val="000000" w:themeColor="text1"/>
          <w:shd w:val="clear" w:color="auto" w:fill="FFFFFF"/>
          <w:lang w:val="af-ZA"/>
        </w:rPr>
        <w:t xml:space="preserve"> N 1 </w:t>
      </w:r>
      <w:proofErr w:type="spellStart"/>
      <w:r>
        <w:t>Հարգելի</w:t>
      </w:r>
      <w:proofErr w:type="spellEnd"/>
      <w:r w:rsidRPr="005B3C7C">
        <w:rPr>
          <w:lang w:val="af-ZA"/>
        </w:rPr>
        <w:t xml:space="preserve"> </w:t>
      </w:r>
      <w:proofErr w:type="spellStart"/>
      <w:r>
        <w:t>մասնակից</w:t>
      </w:r>
      <w:proofErr w:type="spellEnd"/>
      <w:proofErr w:type="gramStart"/>
      <w:r w:rsidRPr="005B3C7C">
        <w:rPr>
          <w:lang w:val="af-ZA"/>
        </w:rPr>
        <w:t>,</w:t>
      </w:r>
      <w:r>
        <w:t>ի</w:t>
      </w:r>
      <w:proofErr w:type="gramEnd"/>
      <w:r w:rsidRPr="005B3C7C">
        <w:rPr>
          <w:lang w:val="af-ZA"/>
        </w:rPr>
        <w:t xml:space="preserve"> </w:t>
      </w:r>
      <w:proofErr w:type="spellStart"/>
      <w:r>
        <w:t>պատասխան</w:t>
      </w:r>
      <w:proofErr w:type="spellEnd"/>
      <w:r w:rsidRPr="005B3C7C">
        <w:rPr>
          <w:lang w:val="af-ZA"/>
        </w:rPr>
        <w:t xml:space="preserve"> </w:t>
      </w:r>
      <w:proofErr w:type="spellStart"/>
      <w:r>
        <w:t>Ձեր</w:t>
      </w:r>
      <w:proofErr w:type="spellEnd"/>
      <w:r w:rsidRPr="005B3C7C">
        <w:rPr>
          <w:lang w:val="af-ZA"/>
        </w:rPr>
        <w:t xml:space="preserve"> </w:t>
      </w:r>
      <w:proofErr w:type="spellStart"/>
      <w:r>
        <w:t>կողմից</w:t>
      </w:r>
      <w:proofErr w:type="spellEnd"/>
      <w:r w:rsidRPr="005B3C7C">
        <w:rPr>
          <w:lang w:val="af-ZA"/>
        </w:rPr>
        <w:t xml:space="preserve"> </w:t>
      </w:r>
      <w:proofErr w:type="spellStart"/>
      <w:r>
        <w:t>ներկայացված</w:t>
      </w:r>
      <w:proofErr w:type="spellEnd"/>
      <w:r w:rsidRPr="005B3C7C">
        <w:rPr>
          <w:lang w:val="af-ZA"/>
        </w:rPr>
        <w:t xml:space="preserve"> </w:t>
      </w:r>
      <w:proofErr w:type="spellStart"/>
      <w:r>
        <w:t>հարցադրումների</w:t>
      </w:r>
      <w:proofErr w:type="spellEnd"/>
      <w:r>
        <w:t>՝</w:t>
      </w:r>
      <w:r w:rsidRPr="005B3C7C">
        <w:rPr>
          <w:lang w:val="af-ZA"/>
        </w:rPr>
        <w:t xml:space="preserve"> </w:t>
      </w:r>
      <w:proofErr w:type="spellStart"/>
      <w:r>
        <w:t>հայտնում</w:t>
      </w:r>
      <w:proofErr w:type="spellEnd"/>
      <w:r w:rsidRPr="005B3C7C">
        <w:rPr>
          <w:lang w:val="af-ZA"/>
        </w:rPr>
        <w:t xml:space="preserve"> </w:t>
      </w:r>
      <w:proofErr w:type="spellStart"/>
      <w:r>
        <w:t>ենք</w:t>
      </w:r>
      <w:proofErr w:type="spellEnd"/>
      <w:r w:rsidRPr="005B3C7C">
        <w:rPr>
          <w:lang w:val="af-ZA"/>
        </w:rPr>
        <w:t xml:space="preserve"> </w:t>
      </w:r>
      <w:proofErr w:type="spellStart"/>
      <w:r>
        <w:t>հետևյալը</w:t>
      </w:r>
      <w:proofErr w:type="spellEnd"/>
      <w:r>
        <w:t>՝</w:t>
      </w:r>
    </w:p>
    <w:p w:rsidR="000C451C" w:rsidRPr="005B3C7C" w:rsidRDefault="000C451C" w:rsidP="000C451C">
      <w:pPr>
        <w:pStyle w:val="a3"/>
        <w:numPr>
          <w:ilvl w:val="0"/>
          <w:numId w:val="1"/>
        </w:numPr>
        <w:spacing w:after="160" w:line="259" w:lineRule="auto"/>
        <w:rPr>
          <w:lang w:val="af-ZA"/>
        </w:rPr>
      </w:pPr>
      <w:proofErr w:type="spellStart"/>
      <w:r>
        <w:t>Ծավալաթերթ</w:t>
      </w:r>
      <w:proofErr w:type="spellEnd"/>
      <w:r w:rsidRPr="005B3C7C">
        <w:rPr>
          <w:lang w:val="af-ZA"/>
        </w:rPr>
        <w:t>-</w:t>
      </w:r>
      <w:proofErr w:type="spellStart"/>
      <w:r>
        <w:t>նախահաշվում</w:t>
      </w:r>
      <w:proofErr w:type="spellEnd"/>
      <w:r w:rsidRPr="005B3C7C">
        <w:rPr>
          <w:lang w:val="af-ZA"/>
        </w:rPr>
        <w:t xml:space="preserve"> </w:t>
      </w:r>
      <w:proofErr w:type="spellStart"/>
      <w:r>
        <w:t>միավոր</w:t>
      </w:r>
      <w:proofErr w:type="spellEnd"/>
      <w:r w:rsidRPr="005B3C7C">
        <w:rPr>
          <w:lang w:val="af-ZA"/>
        </w:rPr>
        <w:t xml:space="preserve"> </w:t>
      </w:r>
      <w:proofErr w:type="spellStart"/>
      <w:r>
        <w:t>գների</w:t>
      </w:r>
      <w:proofErr w:type="spellEnd"/>
      <w:r w:rsidRPr="005B3C7C">
        <w:rPr>
          <w:lang w:val="af-ZA"/>
        </w:rPr>
        <w:t xml:space="preserve"> </w:t>
      </w:r>
      <w:proofErr w:type="spellStart"/>
      <w:r>
        <w:t>սյունյակներում</w:t>
      </w:r>
      <w:proofErr w:type="spellEnd"/>
      <w:r w:rsidRPr="005B3C7C">
        <w:rPr>
          <w:lang w:val="af-ZA"/>
        </w:rPr>
        <w:t xml:space="preserve"> </w:t>
      </w:r>
      <w:proofErr w:type="spellStart"/>
      <w:r>
        <w:t>առկա</w:t>
      </w:r>
      <w:proofErr w:type="spellEnd"/>
      <w:r w:rsidRPr="005B3C7C">
        <w:rPr>
          <w:lang w:val="af-ZA"/>
        </w:rPr>
        <w:t xml:space="preserve"> </w:t>
      </w:r>
      <w:proofErr w:type="spellStart"/>
      <w:r>
        <w:t>վրիպակի</w:t>
      </w:r>
      <w:proofErr w:type="spellEnd"/>
      <w:r w:rsidRPr="005B3C7C">
        <w:rPr>
          <w:lang w:val="af-ZA"/>
        </w:rPr>
        <w:t xml:space="preserve"> </w:t>
      </w:r>
      <w:proofErr w:type="spellStart"/>
      <w:r>
        <w:t>պատճառով</w:t>
      </w:r>
      <w:proofErr w:type="spellEnd"/>
      <w:r w:rsidRPr="005B3C7C">
        <w:rPr>
          <w:lang w:val="af-ZA"/>
        </w:rPr>
        <w:t xml:space="preserve"> </w:t>
      </w:r>
      <w:proofErr w:type="spellStart"/>
      <w:r>
        <w:t>ընթացակարգի</w:t>
      </w:r>
      <w:proofErr w:type="spellEnd"/>
      <w:r w:rsidRPr="005B3C7C">
        <w:rPr>
          <w:lang w:val="af-ZA"/>
        </w:rPr>
        <w:t xml:space="preserve"> </w:t>
      </w:r>
      <w:proofErr w:type="spellStart"/>
      <w:r>
        <w:t>հրավերում</w:t>
      </w:r>
      <w:proofErr w:type="spellEnd"/>
      <w:r w:rsidRPr="005B3C7C">
        <w:rPr>
          <w:lang w:val="af-ZA"/>
        </w:rPr>
        <w:t xml:space="preserve"> </w:t>
      </w:r>
      <w:proofErr w:type="spellStart"/>
      <w:r>
        <w:t>կատարվել</w:t>
      </w:r>
      <w:proofErr w:type="spellEnd"/>
      <w:r w:rsidRPr="005B3C7C">
        <w:rPr>
          <w:lang w:val="af-ZA"/>
        </w:rPr>
        <w:t xml:space="preserve"> </w:t>
      </w:r>
      <w:r>
        <w:t>է</w:t>
      </w:r>
      <w:r w:rsidRPr="005B3C7C">
        <w:rPr>
          <w:lang w:val="af-ZA"/>
        </w:rPr>
        <w:t xml:space="preserve"> </w:t>
      </w:r>
      <w:proofErr w:type="spellStart"/>
      <w:r>
        <w:t>փոփոխություն</w:t>
      </w:r>
      <w:proofErr w:type="spellEnd"/>
      <w:r w:rsidRPr="005B3C7C">
        <w:rPr>
          <w:lang w:val="af-ZA"/>
        </w:rPr>
        <w:t>:</w:t>
      </w:r>
    </w:p>
    <w:p w:rsidR="000C451C" w:rsidRPr="005B3C7C" w:rsidRDefault="000C451C" w:rsidP="000C451C">
      <w:pPr>
        <w:pStyle w:val="a3"/>
        <w:numPr>
          <w:ilvl w:val="0"/>
          <w:numId w:val="1"/>
        </w:numPr>
        <w:spacing w:after="160" w:line="259" w:lineRule="auto"/>
        <w:rPr>
          <w:lang w:val="af-ZA"/>
        </w:rPr>
      </w:pPr>
      <w:proofErr w:type="spellStart"/>
      <w:r>
        <w:t>Եթե</w:t>
      </w:r>
      <w:proofErr w:type="spellEnd"/>
      <w:r w:rsidRPr="005B3C7C">
        <w:rPr>
          <w:lang w:val="af-ZA"/>
        </w:rPr>
        <w:t xml:space="preserve"> </w:t>
      </w:r>
      <w:proofErr w:type="spellStart"/>
      <w:r>
        <w:t>Ձեր</w:t>
      </w:r>
      <w:proofErr w:type="spellEnd"/>
      <w:r w:rsidRPr="005B3C7C">
        <w:rPr>
          <w:lang w:val="af-ZA"/>
        </w:rPr>
        <w:t xml:space="preserve"> </w:t>
      </w:r>
      <w:proofErr w:type="spellStart"/>
      <w:r>
        <w:t>ընկերությունը</w:t>
      </w:r>
      <w:proofErr w:type="spellEnd"/>
      <w:r w:rsidRPr="005B3C7C">
        <w:rPr>
          <w:lang w:val="af-ZA"/>
        </w:rPr>
        <w:t xml:space="preserve"> </w:t>
      </w:r>
      <w:proofErr w:type="spellStart"/>
      <w:r>
        <w:t>չունի</w:t>
      </w:r>
      <w:proofErr w:type="spellEnd"/>
      <w:r w:rsidRPr="005B3C7C">
        <w:rPr>
          <w:lang w:val="af-ZA"/>
        </w:rPr>
        <w:t xml:space="preserve"> </w:t>
      </w:r>
      <w:proofErr w:type="spellStart"/>
      <w:r>
        <w:t>աշխատանքների</w:t>
      </w:r>
      <w:proofErr w:type="spellEnd"/>
      <w:r w:rsidRPr="005B3C7C">
        <w:rPr>
          <w:lang w:val="af-ZA"/>
        </w:rPr>
        <w:t xml:space="preserve"> </w:t>
      </w:r>
      <w:proofErr w:type="spellStart"/>
      <w:r>
        <w:t>իրականացման</w:t>
      </w:r>
      <w:proofErr w:type="spellEnd"/>
      <w:r w:rsidRPr="005B3C7C">
        <w:rPr>
          <w:lang w:val="af-ZA"/>
        </w:rPr>
        <w:t xml:space="preserve"> </w:t>
      </w:r>
      <w:proofErr w:type="spellStart"/>
      <w:r>
        <w:t>համար</w:t>
      </w:r>
      <w:proofErr w:type="spellEnd"/>
      <w:r w:rsidRPr="005B3C7C">
        <w:rPr>
          <w:lang w:val="af-ZA"/>
        </w:rPr>
        <w:t xml:space="preserve"> </w:t>
      </w:r>
      <w:proofErr w:type="spellStart"/>
      <w:r>
        <w:t>պահանջվող</w:t>
      </w:r>
      <w:proofErr w:type="spellEnd"/>
      <w:r w:rsidRPr="005B3C7C">
        <w:rPr>
          <w:lang w:val="af-ZA"/>
        </w:rPr>
        <w:t xml:space="preserve"> </w:t>
      </w:r>
      <w:proofErr w:type="spellStart"/>
      <w:r>
        <w:t>լիցենզիա</w:t>
      </w:r>
      <w:proofErr w:type="spellEnd"/>
      <w:r w:rsidRPr="005B3C7C">
        <w:rPr>
          <w:lang w:val="af-ZA"/>
        </w:rPr>
        <w:t xml:space="preserve">, </w:t>
      </w:r>
      <w:proofErr w:type="spellStart"/>
      <w:r>
        <w:t>այդ</w:t>
      </w:r>
      <w:proofErr w:type="spellEnd"/>
      <w:r w:rsidRPr="005B3C7C">
        <w:rPr>
          <w:lang w:val="af-ZA"/>
        </w:rPr>
        <w:t xml:space="preserve"> </w:t>
      </w:r>
      <w:proofErr w:type="spellStart"/>
      <w:r>
        <w:t>դեպքում</w:t>
      </w:r>
      <w:proofErr w:type="spellEnd"/>
      <w:r w:rsidRPr="005B3C7C">
        <w:rPr>
          <w:lang w:val="af-ZA"/>
        </w:rPr>
        <w:t xml:space="preserve"> </w:t>
      </w:r>
      <w:proofErr w:type="spellStart"/>
      <w:r>
        <w:t>կարող</w:t>
      </w:r>
      <w:proofErr w:type="spellEnd"/>
      <w:r w:rsidRPr="005B3C7C">
        <w:rPr>
          <w:lang w:val="af-ZA"/>
        </w:rPr>
        <w:t xml:space="preserve"> </w:t>
      </w:r>
      <w:proofErr w:type="spellStart"/>
      <w:r>
        <w:t>եք</w:t>
      </w:r>
      <w:proofErr w:type="spellEnd"/>
      <w:r w:rsidRPr="005B3C7C">
        <w:rPr>
          <w:lang w:val="af-ZA"/>
        </w:rPr>
        <w:t xml:space="preserve"> </w:t>
      </w:r>
      <w:proofErr w:type="spellStart"/>
      <w:r>
        <w:t>մասնակցել</w:t>
      </w:r>
      <w:proofErr w:type="spellEnd"/>
      <w:r w:rsidRPr="005B3C7C">
        <w:rPr>
          <w:lang w:val="af-ZA"/>
        </w:rPr>
        <w:t xml:space="preserve"> </w:t>
      </w:r>
      <w:proofErr w:type="spellStart"/>
      <w:r>
        <w:t>համատեղ</w:t>
      </w:r>
      <w:proofErr w:type="spellEnd"/>
      <w:r w:rsidRPr="005B3C7C">
        <w:rPr>
          <w:lang w:val="af-ZA"/>
        </w:rPr>
        <w:t xml:space="preserve"> </w:t>
      </w:r>
      <w:proofErr w:type="spellStart"/>
      <w:r>
        <w:t>գործունեությամբ</w:t>
      </w:r>
      <w:proofErr w:type="spellEnd"/>
      <w:r w:rsidRPr="005B3C7C">
        <w:rPr>
          <w:lang w:val="af-ZA"/>
        </w:rPr>
        <w:t xml:space="preserve"> (</w:t>
      </w:r>
      <w:proofErr w:type="spellStart"/>
      <w:r>
        <w:t>կոնսորցիումով</w:t>
      </w:r>
      <w:proofErr w:type="spellEnd"/>
      <w:r w:rsidRPr="005B3C7C">
        <w:rPr>
          <w:lang w:val="af-ZA"/>
        </w:rPr>
        <w:t xml:space="preserve">) </w:t>
      </w:r>
      <w:proofErr w:type="spellStart"/>
      <w:r>
        <w:t>այլ</w:t>
      </w:r>
      <w:proofErr w:type="spellEnd"/>
      <w:r w:rsidRPr="005B3C7C">
        <w:rPr>
          <w:lang w:val="af-ZA"/>
        </w:rPr>
        <w:t xml:space="preserve"> </w:t>
      </w:r>
      <w:proofErr w:type="spellStart"/>
      <w:r>
        <w:t>ընկերության</w:t>
      </w:r>
      <w:proofErr w:type="spellEnd"/>
      <w:r w:rsidRPr="005B3C7C">
        <w:rPr>
          <w:lang w:val="af-ZA"/>
        </w:rPr>
        <w:t xml:space="preserve"> </w:t>
      </w:r>
      <w:proofErr w:type="spellStart"/>
      <w:r>
        <w:t>հետ</w:t>
      </w:r>
      <w:proofErr w:type="spellEnd"/>
      <w:r w:rsidRPr="005B3C7C">
        <w:rPr>
          <w:lang w:val="af-ZA"/>
        </w:rPr>
        <w:t xml:space="preserve">, </w:t>
      </w:r>
      <w:proofErr w:type="spellStart"/>
      <w:r>
        <w:t>որը</w:t>
      </w:r>
      <w:proofErr w:type="spellEnd"/>
      <w:r w:rsidRPr="005B3C7C">
        <w:rPr>
          <w:lang w:val="af-ZA"/>
        </w:rPr>
        <w:t xml:space="preserve"> </w:t>
      </w:r>
      <w:proofErr w:type="spellStart"/>
      <w:r>
        <w:t>ունի</w:t>
      </w:r>
      <w:proofErr w:type="spellEnd"/>
      <w:r w:rsidRPr="005B3C7C">
        <w:rPr>
          <w:lang w:val="af-ZA"/>
        </w:rPr>
        <w:t xml:space="preserve"> </w:t>
      </w:r>
      <w:proofErr w:type="spellStart"/>
      <w:r>
        <w:t>համապատասխան</w:t>
      </w:r>
      <w:proofErr w:type="spellEnd"/>
      <w:r w:rsidRPr="005B3C7C">
        <w:rPr>
          <w:lang w:val="af-ZA"/>
        </w:rPr>
        <w:t xml:space="preserve"> </w:t>
      </w:r>
      <w:proofErr w:type="spellStart"/>
      <w:r>
        <w:t>լիցենզիա</w:t>
      </w:r>
      <w:proofErr w:type="spellEnd"/>
      <w:r w:rsidRPr="005B3C7C">
        <w:rPr>
          <w:lang w:val="af-ZA"/>
        </w:rPr>
        <w:t>:</w:t>
      </w:r>
    </w:p>
    <w:p w:rsidR="000C451C" w:rsidRPr="00FC44B1" w:rsidRDefault="000C451C" w:rsidP="000C451C">
      <w:pPr>
        <w:pStyle w:val="3"/>
        <w:jc w:val="both"/>
        <w:rPr>
          <w:rFonts w:ascii="GHEA Grapalat" w:hAnsi="GHEA Grapalat" w:cs="Arial"/>
          <w:b/>
          <w:color w:val="000000" w:themeColor="text1"/>
          <w:sz w:val="23"/>
          <w:szCs w:val="23"/>
          <w:shd w:val="clear" w:color="auto" w:fill="FFFFFF"/>
          <w:lang w:val="af-ZA"/>
        </w:rPr>
      </w:pPr>
      <w:r w:rsidRPr="00FC44B1"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  <w:lang w:val="af-ZA"/>
        </w:rPr>
        <w:t xml:space="preserve"> 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Սույն հայտարարության հետ կապված լրացուցիչ տեղեկություններ ստանալու համար կարող եք դիմել «</w:t>
      </w:r>
      <w:r w:rsidRPr="005B3C7C">
        <w:rPr>
          <w:rFonts w:ascii="GHEA Grapalat" w:hAnsi="GHEA Grapalat"/>
          <w:b/>
          <w:color w:val="000000" w:themeColor="text1"/>
          <w:sz w:val="21"/>
          <w:szCs w:val="21"/>
          <w:shd w:val="clear" w:color="auto" w:fill="FFFFFF"/>
          <w:lang w:val="hy-AM"/>
        </w:rPr>
        <w:t xml:space="preserve"> ԾԿՏ-ԳՀԱՇՁԲ-</w:t>
      </w:r>
      <w:r w:rsidRPr="005B3C7C">
        <w:rPr>
          <w:rFonts w:ascii="GHEA Grapalat" w:hAnsi="GHEA Grapalat"/>
          <w:b/>
          <w:color w:val="000000" w:themeColor="text1"/>
          <w:sz w:val="21"/>
          <w:szCs w:val="21"/>
          <w:shd w:val="clear" w:color="auto" w:fill="FFFFFF"/>
          <w:lang w:val="pt-BR"/>
        </w:rPr>
        <w:t>24/5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»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ծածկագրով գնահատող հանձնաժողովի քարտուղար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Ա.Ավետիսյանին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: 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ab/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ab/>
      </w:r>
    </w:p>
    <w:p w:rsidR="000C451C" w:rsidRPr="00FC44B1" w:rsidRDefault="000C451C" w:rsidP="000C451C">
      <w:pPr>
        <w:pStyle w:val="3"/>
        <w:jc w:val="both"/>
        <w:rPr>
          <w:rFonts w:ascii="GHEA Grapalat" w:hAnsi="GHEA Grapalat" w:cs="Arial"/>
          <w:b/>
          <w:color w:val="000000" w:themeColor="text1"/>
          <w:sz w:val="23"/>
          <w:szCs w:val="23"/>
          <w:shd w:val="clear" w:color="auto" w:fill="FFFFFF"/>
          <w:lang w:val="af-ZA"/>
        </w:rPr>
      </w:pP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Հեռախոս՝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060680132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։</w:t>
      </w:r>
    </w:p>
    <w:p w:rsidR="000C451C" w:rsidRPr="00FC44B1" w:rsidRDefault="000C451C" w:rsidP="000C451C">
      <w:pPr>
        <w:pStyle w:val="3"/>
        <w:jc w:val="both"/>
        <w:rPr>
          <w:rFonts w:ascii="GHEA Grapalat" w:hAnsi="GHEA Grapalat" w:cs="Arial"/>
          <w:b/>
          <w:color w:val="000000" w:themeColor="text1"/>
          <w:sz w:val="23"/>
          <w:szCs w:val="23"/>
          <w:shd w:val="clear" w:color="auto" w:fill="FFFFFF"/>
          <w:lang w:val="af-ZA"/>
        </w:rPr>
      </w:pP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Էլեկոտրանային փոստ՝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tsaghkadzor.tender@mail.ru</w:t>
      </w:r>
      <w:r w:rsidRPr="00FC44B1"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։</w:t>
      </w:r>
    </w:p>
    <w:p w:rsidR="002B3ED5" w:rsidRPr="000C451C" w:rsidRDefault="002B3ED5">
      <w:pPr>
        <w:rPr>
          <w:lang w:val="af-ZA"/>
        </w:rPr>
      </w:pPr>
      <w:bookmarkStart w:id="0" w:name="_GoBack"/>
      <w:bookmarkEnd w:id="0"/>
    </w:p>
    <w:sectPr w:rsidR="002B3ED5" w:rsidRPr="000C451C" w:rsidSect="000C45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C7702"/>
    <w:multiLevelType w:val="hybridMultilevel"/>
    <w:tmpl w:val="C3AA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1C"/>
    <w:rsid w:val="000C451C"/>
    <w:rsid w:val="002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7837-FFE3-4277-BDAB-AC84F281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C451C"/>
    <w:pPr>
      <w:keepNext/>
      <w:spacing w:line="360" w:lineRule="auto"/>
      <w:jc w:val="center"/>
      <w:outlineLvl w:val="2"/>
    </w:pPr>
    <w:rPr>
      <w:rFonts w:ascii="Arial LatArm" w:hAnsi="Arial LatArm"/>
      <w:i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451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3">
    <w:name w:val="List Paragraph"/>
    <w:basedOn w:val="a"/>
    <w:link w:val="a4"/>
    <w:uiPriority w:val="34"/>
    <w:qFormat/>
    <w:rsid w:val="000C451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C451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2024-06-17T12:15:00Z</dcterms:created>
  <dcterms:modified xsi:type="dcterms:W3CDTF">2024-06-17T12:15:00Z</dcterms:modified>
</cp:coreProperties>
</file>