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B32E4" w14:textId="77777777" w:rsidR="00533D2A" w:rsidRDefault="00533D2A" w:rsidP="000A008D">
      <w:pPr>
        <w:jc w:val="center"/>
        <w:rPr>
          <w:rFonts w:ascii="Sylfaen" w:hAnsi="Sylfaen" w:cs="Sylfaen"/>
          <w:b/>
          <w:sz w:val="28"/>
          <w:szCs w:val="28"/>
          <w:lang w:val="af-ZA"/>
        </w:rPr>
      </w:pPr>
    </w:p>
    <w:p w14:paraId="41E64671" w14:textId="1EE58F67" w:rsidR="000A008D" w:rsidRPr="00533D2A" w:rsidRDefault="000A008D" w:rsidP="000A008D">
      <w:pPr>
        <w:jc w:val="center"/>
        <w:rPr>
          <w:rFonts w:ascii="Sylfaen" w:hAnsi="Sylfaen" w:cs="Sylfaen"/>
          <w:b/>
          <w:sz w:val="28"/>
          <w:szCs w:val="28"/>
          <w:lang w:val="af-ZA"/>
        </w:rPr>
      </w:pPr>
      <w:r w:rsidRPr="00533D2A">
        <w:rPr>
          <w:rFonts w:ascii="Sylfaen" w:hAnsi="Sylfaen" w:cs="Sylfaen"/>
          <w:b/>
          <w:sz w:val="28"/>
          <w:szCs w:val="28"/>
          <w:lang w:val="af-ZA"/>
        </w:rPr>
        <w:t>ՀԱՅՏԱՐԱՐՈՒԹՅՈՒՆ</w:t>
      </w:r>
    </w:p>
    <w:p w14:paraId="3A2930F9" w14:textId="77777777" w:rsidR="000A008D" w:rsidRPr="00533D2A" w:rsidRDefault="000A008D" w:rsidP="000A008D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533D2A">
        <w:rPr>
          <w:rFonts w:ascii="Sylfaen" w:hAnsi="Sylfaen" w:cs="Sylfaen"/>
          <w:b/>
          <w:sz w:val="22"/>
          <w:szCs w:val="22"/>
          <w:lang w:val="af-ZA"/>
        </w:rPr>
        <w:t>պայմանագիր կնքելու որոշման մասին</w:t>
      </w:r>
    </w:p>
    <w:p w14:paraId="594884B7" w14:textId="77777777" w:rsidR="000A008D" w:rsidRPr="008F770E" w:rsidRDefault="000A008D" w:rsidP="000A008D">
      <w:pPr>
        <w:pStyle w:val="3"/>
        <w:rPr>
          <w:rFonts w:ascii="Sylfaen" w:hAnsi="Sylfaen"/>
          <w:b w:val="0"/>
          <w:sz w:val="20"/>
          <w:lang w:val="af-ZA"/>
        </w:rPr>
      </w:pPr>
    </w:p>
    <w:p w14:paraId="4E184C87" w14:textId="5CBCA7FF" w:rsidR="000A008D" w:rsidRPr="008F770E" w:rsidRDefault="00DB711E" w:rsidP="000A008D">
      <w:pPr>
        <w:pStyle w:val="3"/>
        <w:rPr>
          <w:rFonts w:ascii="Sylfaen" w:hAnsi="Sylfaen" w:cs="Sylfaen"/>
          <w:sz w:val="22"/>
          <w:szCs w:val="22"/>
          <w:u w:val="single"/>
          <w:lang w:val="hy-AM"/>
        </w:rPr>
      </w:pPr>
      <w:r w:rsidRPr="009A5418">
        <w:rPr>
          <w:rFonts w:ascii="Sylfaen" w:hAnsi="Sylfaen"/>
          <w:b w:val="0"/>
          <w:sz w:val="20"/>
          <w:lang w:val="af-ZA"/>
        </w:rPr>
        <w:t xml:space="preserve">                                             </w:t>
      </w:r>
      <w:r w:rsidR="000A008D" w:rsidRPr="008F770E">
        <w:rPr>
          <w:rFonts w:ascii="Sylfaen" w:hAnsi="Sylfaen"/>
          <w:sz w:val="22"/>
          <w:szCs w:val="22"/>
          <w:lang w:val="af-ZA"/>
        </w:rPr>
        <w:t xml:space="preserve">Ընթացակարգի ծածկագիրը </w:t>
      </w:r>
      <w:r w:rsidR="00835A15" w:rsidRPr="00835A15">
        <w:rPr>
          <w:rFonts w:ascii="Sylfaen" w:hAnsi="Sylfaen"/>
          <w:sz w:val="22"/>
          <w:szCs w:val="22"/>
          <w:lang w:val="hy-AM"/>
        </w:rPr>
        <w:t>ԼՄԳՀ-ԳՀԾՁԲ-25/24</w:t>
      </w:r>
    </w:p>
    <w:p w14:paraId="12AFAF83" w14:textId="77777777" w:rsidR="002F7A8D" w:rsidRDefault="002F7A8D" w:rsidP="000A008D">
      <w:pPr>
        <w:jc w:val="both"/>
        <w:rPr>
          <w:rFonts w:ascii="Sylfaen" w:hAnsi="Sylfaen"/>
          <w:b/>
          <w:sz w:val="20"/>
          <w:lang w:val="hy-AM"/>
        </w:rPr>
      </w:pPr>
    </w:p>
    <w:p w14:paraId="36C5C0DC" w14:textId="6D2A0527" w:rsidR="002F7A8D" w:rsidRPr="00533D2A" w:rsidRDefault="002F7A8D" w:rsidP="000A008D">
      <w:pPr>
        <w:jc w:val="both"/>
        <w:rPr>
          <w:rFonts w:ascii="Sylfaen" w:hAnsi="Sylfaen"/>
          <w:bCs/>
          <w:sz w:val="22"/>
          <w:szCs w:val="22"/>
          <w:lang w:val="hy-AM"/>
        </w:rPr>
      </w:pPr>
      <w:r>
        <w:rPr>
          <w:rFonts w:ascii="Sylfaen" w:hAnsi="Sylfaen"/>
          <w:bCs/>
          <w:sz w:val="20"/>
          <w:lang w:val="hy-AM"/>
        </w:rPr>
        <w:t xml:space="preserve"> </w:t>
      </w:r>
      <w:r w:rsidR="002221DE">
        <w:rPr>
          <w:rFonts w:ascii="Sylfaen" w:hAnsi="Sylfaen"/>
          <w:bCs/>
          <w:sz w:val="20"/>
          <w:lang w:val="hy-AM"/>
        </w:rPr>
        <w:t xml:space="preserve">   </w:t>
      </w:r>
      <w:r w:rsidRPr="00533D2A">
        <w:rPr>
          <w:rFonts w:ascii="Sylfaen" w:hAnsi="Sylfaen"/>
          <w:bCs/>
          <w:sz w:val="22"/>
          <w:szCs w:val="22"/>
          <w:lang w:val="hy-AM"/>
        </w:rPr>
        <w:t xml:space="preserve">ՀՀ Լոռու մարզի Գյուլագարակի համայնքապետարանը ստրրև ներկայացնում է իր կարիքների </w:t>
      </w:r>
      <w:r w:rsidR="00835A15">
        <w:rPr>
          <w:rFonts w:ascii="Sylfaen" w:hAnsi="Sylfaen"/>
          <w:bCs/>
          <w:sz w:val="22"/>
          <w:szCs w:val="22"/>
          <w:lang w:val="hy-AM"/>
        </w:rPr>
        <w:t>անշարժ գույքի գնահատման ծառայությունների</w:t>
      </w:r>
      <w:r w:rsidRPr="00533D2A">
        <w:rPr>
          <w:rFonts w:ascii="Sylfaen" w:hAnsi="Sylfaen"/>
          <w:bCs/>
          <w:sz w:val="22"/>
          <w:szCs w:val="22"/>
          <w:lang w:val="hy-AM"/>
        </w:rPr>
        <w:t xml:space="preserve"> ձեռքբերման նպատակով կազմակերպված </w:t>
      </w:r>
      <w:r w:rsidR="00835A15" w:rsidRPr="00835A15">
        <w:rPr>
          <w:rFonts w:ascii="Sylfaen" w:hAnsi="Sylfaen"/>
          <w:bCs/>
          <w:sz w:val="22"/>
          <w:szCs w:val="22"/>
          <w:lang w:val="hy-AM"/>
        </w:rPr>
        <w:t xml:space="preserve">ԼՄԳՀ-ԳՀԾՁԲ-25/24 </w:t>
      </w:r>
      <w:r w:rsidRPr="00533D2A">
        <w:rPr>
          <w:rFonts w:ascii="Sylfaen" w:hAnsi="Sylfaen"/>
          <w:bCs/>
          <w:sz w:val="22"/>
          <w:szCs w:val="22"/>
          <w:lang w:val="hy-AM"/>
        </w:rPr>
        <w:t>ծածկագրով գն</w:t>
      </w:r>
      <w:r w:rsidR="00835A15">
        <w:rPr>
          <w:rFonts w:ascii="Sylfaen" w:hAnsi="Sylfaen"/>
          <w:bCs/>
          <w:sz w:val="22"/>
          <w:szCs w:val="22"/>
          <w:lang w:val="hy-AM"/>
        </w:rPr>
        <w:t>ման</w:t>
      </w:r>
      <w:r w:rsidRPr="00533D2A">
        <w:rPr>
          <w:rFonts w:ascii="Sylfaen" w:hAnsi="Sylfaen"/>
          <w:bCs/>
          <w:sz w:val="22"/>
          <w:szCs w:val="22"/>
          <w:lang w:val="hy-AM"/>
        </w:rPr>
        <w:t xml:space="preserve"> ընթացակարգի արդյունքում պայմանագիր կնքելու որոշման մասին տեղեկատվություն։</w:t>
      </w:r>
    </w:p>
    <w:p w14:paraId="553C9079" w14:textId="64B2EE15" w:rsidR="000A008D" w:rsidRPr="00533D2A" w:rsidRDefault="002221DE" w:rsidP="000A008D">
      <w:pPr>
        <w:jc w:val="both"/>
        <w:rPr>
          <w:rFonts w:ascii="Sylfaen" w:hAnsi="Sylfaen" w:cs="Sylfaen"/>
          <w:sz w:val="22"/>
          <w:szCs w:val="22"/>
          <w:u w:val="single"/>
          <w:lang w:val="af-ZA"/>
        </w:rPr>
      </w:pPr>
      <w:r>
        <w:rPr>
          <w:rFonts w:ascii="Sylfaen" w:hAnsi="Sylfaen" w:cs="Sylfaen"/>
          <w:sz w:val="22"/>
          <w:szCs w:val="22"/>
          <w:lang w:val="hy-AM"/>
        </w:rPr>
        <w:t xml:space="preserve">  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Գնահատող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հանձնաժողովի</w:t>
      </w:r>
      <w:r w:rsidR="00550A8E" w:rsidRPr="00533D2A">
        <w:rPr>
          <w:rFonts w:ascii="Sylfaen" w:hAnsi="Sylfaen"/>
          <w:sz w:val="22"/>
          <w:szCs w:val="22"/>
          <w:lang w:val="af-ZA"/>
        </w:rPr>
        <w:t xml:space="preserve"> 2025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թվականի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835A15">
        <w:rPr>
          <w:rFonts w:ascii="Sylfaen" w:hAnsi="Sylfaen"/>
          <w:sz w:val="22"/>
          <w:szCs w:val="22"/>
          <w:lang w:val="hy-AM"/>
        </w:rPr>
        <w:t>դեկտեմբերի</w:t>
      </w:r>
      <w:r w:rsidR="00020B32" w:rsidRPr="00533D2A">
        <w:rPr>
          <w:rFonts w:ascii="Sylfaen" w:hAnsi="Sylfaen"/>
          <w:sz w:val="22"/>
          <w:szCs w:val="22"/>
          <w:lang w:val="hy-AM"/>
        </w:rPr>
        <w:t xml:space="preserve"> </w:t>
      </w:r>
      <w:r w:rsidR="00835A15">
        <w:rPr>
          <w:rFonts w:ascii="Sylfaen" w:hAnsi="Sylfaen"/>
          <w:sz w:val="22"/>
          <w:szCs w:val="22"/>
          <w:lang w:val="hy-AM"/>
        </w:rPr>
        <w:t>10</w:t>
      </w:r>
      <w:r w:rsidR="000A008D" w:rsidRPr="00533D2A">
        <w:rPr>
          <w:rFonts w:ascii="Sylfaen" w:hAnsi="Sylfaen"/>
          <w:sz w:val="22"/>
          <w:szCs w:val="22"/>
          <w:lang w:val="af-ZA"/>
        </w:rPr>
        <w:t>-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ի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թիվ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9A5418" w:rsidRPr="00533D2A">
        <w:rPr>
          <w:rFonts w:ascii="Sylfaen" w:hAnsi="Sylfaen"/>
          <w:sz w:val="22"/>
          <w:szCs w:val="22"/>
          <w:lang w:val="af-ZA"/>
        </w:rPr>
        <w:t>2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որոշմամբ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հաստատվել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2F7A8D" w:rsidRPr="00533D2A">
        <w:rPr>
          <w:rFonts w:ascii="Sylfaen" w:hAnsi="Sylfaen" w:cs="Sylfaen"/>
          <w:sz w:val="22"/>
          <w:szCs w:val="22"/>
          <w:lang w:val="hy-AM"/>
        </w:rPr>
        <w:t xml:space="preserve">է 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    </w:t>
      </w:r>
      <w:r w:rsidR="000A008D" w:rsidRPr="00533D2A">
        <w:rPr>
          <w:rFonts w:ascii="Sylfaen" w:hAnsi="Sylfaen" w:cs="Sylfaen"/>
          <w:sz w:val="22"/>
          <w:szCs w:val="22"/>
          <w:u w:val="single"/>
          <w:lang w:val="af-ZA"/>
        </w:rPr>
        <w:t xml:space="preserve">             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 xml:space="preserve"> ընթացակարգի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մասնակ</w:t>
      </w:r>
      <w:r w:rsidR="00550A8E" w:rsidRPr="00533D2A">
        <w:rPr>
          <w:rFonts w:ascii="Sylfaen" w:hAnsi="Sylfaen" w:cs="Sylfaen"/>
          <w:sz w:val="22"/>
          <w:szCs w:val="22"/>
          <w:lang w:val="hy-AM"/>
        </w:rPr>
        <w:t>ի</w:t>
      </w:r>
      <w:r w:rsidR="008F770E" w:rsidRPr="00533D2A">
        <w:rPr>
          <w:rFonts w:ascii="Sylfaen" w:hAnsi="Sylfaen" w:cs="Sylfaen"/>
          <w:sz w:val="22"/>
          <w:szCs w:val="22"/>
          <w:lang w:val="hy-AM"/>
        </w:rPr>
        <w:t>ց</w:t>
      </w:r>
      <w:r w:rsidR="00550A8E" w:rsidRPr="00533D2A">
        <w:rPr>
          <w:rFonts w:ascii="Sylfaen" w:hAnsi="Sylfaen" w:cs="Sylfaen"/>
          <w:sz w:val="22"/>
          <w:szCs w:val="22"/>
          <w:lang w:val="hy-AM"/>
        </w:rPr>
        <w:t>ներ</w:t>
      </w:r>
      <w:r w:rsidR="008F770E" w:rsidRPr="00533D2A">
        <w:rPr>
          <w:rFonts w:ascii="Sylfaen" w:hAnsi="Sylfaen" w:cs="Sylfaen"/>
          <w:sz w:val="22"/>
          <w:szCs w:val="22"/>
          <w:lang w:val="hy-AM"/>
        </w:rPr>
        <w:t>ի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կողմից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ներկայացված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8F770E" w:rsidRPr="00533D2A">
        <w:rPr>
          <w:rFonts w:ascii="Sylfaen" w:hAnsi="Sylfaen" w:cs="Sylfaen"/>
          <w:sz w:val="22"/>
          <w:szCs w:val="22"/>
          <w:lang w:val="af-ZA"/>
        </w:rPr>
        <w:t>հայտ</w:t>
      </w:r>
      <w:r w:rsidR="00550A8E" w:rsidRPr="00533D2A">
        <w:rPr>
          <w:rFonts w:ascii="Sylfaen" w:hAnsi="Sylfaen" w:cs="Sylfaen"/>
          <w:sz w:val="22"/>
          <w:szCs w:val="22"/>
          <w:lang w:val="hy-AM"/>
        </w:rPr>
        <w:t>եր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ի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`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հրավերի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պահանջներին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     </w:t>
      </w:r>
    </w:p>
    <w:p w14:paraId="236BAD30" w14:textId="4EFE858D" w:rsidR="000A008D" w:rsidRPr="00533D2A" w:rsidRDefault="000A008D" w:rsidP="000A008D">
      <w:pPr>
        <w:jc w:val="both"/>
        <w:rPr>
          <w:rFonts w:ascii="Sylfaen" w:hAnsi="Sylfaen" w:cs="Sylfaen"/>
          <w:sz w:val="22"/>
          <w:szCs w:val="22"/>
          <w:u w:val="single"/>
          <w:lang w:val="af-ZA"/>
        </w:rPr>
      </w:pPr>
      <w:r w:rsidRPr="00533D2A">
        <w:rPr>
          <w:rFonts w:ascii="Sylfaen" w:hAnsi="Sylfaen" w:cs="Sylfaen"/>
          <w:sz w:val="22"/>
          <w:szCs w:val="22"/>
          <w:lang w:val="af-ZA"/>
        </w:rPr>
        <w:t>համապատասխանության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գնահատման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արդյունքները</w:t>
      </w:r>
      <w:r w:rsidRPr="00533D2A">
        <w:rPr>
          <w:rFonts w:ascii="Sylfaen" w:hAnsi="Sylfaen" w:cs="Arial Armenian"/>
          <w:sz w:val="22"/>
          <w:szCs w:val="22"/>
          <w:lang w:val="af-ZA"/>
        </w:rPr>
        <w:t>։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Համաձյան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որի</w:t>
      </w:r>
      <w:r w:rsidRPr="00533D2A">
        <w:rPr>
          <w:rFonts w:ascii="Sylfaen" w:hAnsi="Sylfaen"/>
          <w:sz w:val="22"/>
          <w:szCs w:val="22"/>
          <w:lang w:val="af-ZA"/>
        </w:rPr>
        <w:t>`</w:t>
      </w:r>
    </w:p>
    <w:p w14:paraId="46CD6872" w14:textId="77777777" w:rsidR="000A008D" w:rsidRPr="005B38E1" w:rsidRDefault="000A008D" w:rsidP="000A008D">
      <w:pPr>
        <w:spacing w:after="240"/>
        <w:ind w:firstLine="709"/>
        <w:rPr>
          <w:rFonts w:ascii="Sylfaen" w:hAnsi="Sylfaen"/>
          <w:b/>
          <w:sz w:val="20"/>
          <w:u w:val="single"/>
          <w:lang w:val="es-ES"/>
        </w:rPr>
      </w:pPr>
    </w:p>
    <w:tbl>
      <w:tblPr>
        <w:tblW w:w="1044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996"/>
        <w:gridCol w:w="1925"/>
        <w:gridCol w:w="2236"/>
        <w:gridCol w:w="2741"/>
      </w:tblGrid>
      <w:tr w:rsidR="000A008D" w:rsidRPr="00835A15" w14:paraId="264A350B" w14:textId="77777777" w:rsidTr="00EC4616">
        <w:trPr>
          <w:trHeight w:val="621"/>
        </w:trPr>
        <w:tc>
          <w:tcPr>
            <w:tcW w:w="548" w:type="dxa"/>
            <w:shd w:val="clear" w:color="auto" w:fill="auto"/>
            <w:vAlign w:val="center"/>
          </w:tcPr>
          <w:p w14:paraId="512CC2F1" w14:textId="77777777" w:rsidR="000A008D" w:rsidRPr="00835A15" w:rsidRDefault="000A008D" w:rsidP="00336B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35A1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835A1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835A1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3D3F761C" w14:textId="77777777" w:rsidR="000A008D" w:rsidRPr="00835A15" w:rsidRDefault="000A008D" w:rsidP="00336B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35A1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35A1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35A1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835A1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6A2F2DA" w14:textId="77777777" w:rsidR="000A008D" w:rsidRPr="00835A15" w:rsidRDefault="000A008D" w:rsidP="00336B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744B7780" w14:textId="77777777" w:rsidR="000A008D" w:rsidRPr="00835A15" w:rsidRDefault="000A008D" w:rsidP="00336B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35A1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835A1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35A1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835A1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35A1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835A1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35A1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835A1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0E344F55" w14:textId="77777777" w:rsidR="000A008D" w:rsidRPr="00835A15" w:rsidRDefault="000A008D" w:rsidP="00336B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35A15">
              <w:rPr>
                <w:rFonts w:ascii="Sylfaen" w:hAnsi="Sylfaen"/>
                <w:sz w:val="20"/>
                <w:lang w:val="af-ZA"/>
              </w:rPr>
              <w:t>/</w:t>
            </w:r>
            <w:r w:rsidRPr="00835A1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835A1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35A1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835A1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35A1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835A1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07D41DAA" w14:textId="77777777" w:rsidR="000A008D" w:rsidRPr="00835A15" w:rsidRDefault="000A008D" w:rsidP="00336B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35A1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835A1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35A1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835A1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35A1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835A1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35A1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6F82B58E" w14:textId="77777777" w:rsidR="000A008D" w:rsidRPr="00835A15" w:rsidRDefault="000A008D" w:rsidP="00336B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35A15">
              <w:rPr>
                <w:rFonts w:ascii="Sylfaen" w:hAnsi="Sylfaen"/>
                <w:sz w:val="20"/>
                <w:lang w:val="af-ZA"/>
              </w:rPr>
              <w:t>/</w:t>
            </w:r>
            <w:r w:rsidRPr="00835A1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835A1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35A1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835A1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35A1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835A1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047C0EA3" w14:textId="77777777" w:rsidR="000A008D" w:rsidRPr="00835A15" w:rsidRDefault="000A008D" w:rsidP="00336B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35A1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835A1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35A1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835A1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35A1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418D" w:rsidRPr="00835A15" w14:paraId="743B8010" w14:textId="77777777" w:rsidTr="002221DE">
        <w:trPr>
          <w:trHeight w:val="1257"/>
        </w:trPr>
        <w:tc>
          <w:tcPr>
            <w:tcW w:w="548" w:type="dxa"/>
            <w:shd w:val="clear" w:color="auto" w:fill="auto"/>
            <w:vAlign w:val="center"/>
          </w:tcPr>
          <w:p w14:paraId="07E1B8D2" w14:textId="77777777" w:rsidR="00DB418D" w:rsidRPr="00835A15" w:rsidRDefault="00DB418D" w:rsidP="00DB418D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835A15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797C1140" w14:textId="657A599D" w:rsidR="00DB418D" w:rsidRPr="00835A15" w:rsidRDefault="00835A15" w:rsidP="002221DE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835A15">
              <w:rPr>
                <w:rFonts w:ascii="Sylfaen" w:hAnsi="Sylfaen"/>
                <w:color w:val="000000"/>
                <w:lang w:val="hy-AM"/>
              </w:rPr>
              <w:t>«Զալյան և գործընկերներ» Փաստաբանական Գրասենյակ ՍՊԸ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27AEB099" w14:textId="77777777" w:rsidR="00DB418D" w:rsidRPr="00835A15" w:rsidRDefault="00DB418D" w:rsidP="00DB418D">
            <w:pPr>
              <w:jc w:val="center"/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00835A15">
              <w:rPr>
                <w:rFonts w:ascii="Sylfaen" w:hAnsi="Sylfaen"/>
                <w:b/>
                <w:bCs/>
                <w:sz w:val="20"/>
                <w:lang w:val="af-ZA"/>
              </w:rPr>
              <w:t>“X”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73B9AA3B" w14:textId="77777777" w:rsidR="00DB418D" w:rsidRPr="00835A15" w:rsidRDefault="00DB418D" w:rsidP="00DB418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34C492AB" w14:textId="77777777" w:rsidR="00DB418D" w:rsidRPr="00835A15" w:rsidRDefault="00DB418D" w:rsidP="00DB418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6A8813BE" w14:textId="77777777" w:rsidR="000A008D" w:rsidRPr="00835A15" w:rsidRDefault="000A008D" w:rsidP="000A008D">
      <w:pPr>
        <w:spacing w:after="240"/>
        <w:ind w:firstLine="709"/>
        <w:rPr>
          <w:rFonts w:ascii="Sylfaen" w:hAnsi="Sylfaen"/>
          <w:b/>
          <w:sz w:val="20"/>
          <w:u w:val="single"/>
          <w:lang w:val="hy-AM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1984"/>
        <w:gridCol w:w="2410"/>
        <w:gridCol w:w="2126"/>
      </w:tblGrid>
      <w:tr w:rsidR="00EA74FF" w:rsidRPr="00835A15" w14:paraId="54E4883A" w14:textId="77777777" w:rsidTr="002221DE">
        <w:trPr>
          <w:trHeight w:val="13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4841" w14:textId="77777777" w:rsidR="00EA74FF" w:rsidRPr="00835A15" w:rsidRDefault="00EA74FF" w:rsidP="0048352A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835A15">
              <w:rPr>
                <w:rFonts w:ascii="Sylfaen" w:hAnsi="Sylfaen"/>
                <w:b/>
                <w:bCs/>
                <w:lang w:val="es-ES"/>
              </w:rPr>
              <w:t xml:space="preserve">Չափաբաժնի </w:t>
            </w:r>
            <w:proofErr w:type="spellStart"/>
            <w:r w:rsidRPr="00835A15">
              <w:rPr>
                <w:rFonts w:ascii="Sylfaen" w:hAnsi="Sylfaen"/>
                <w:b/>
                <w:bCs/>
                <w:lang w:val="es-ES"/>
              </w:rPr>
              <w:t>համաը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8C20" w14:textId="77777777" w:rsidR="00EA74FF" w:rsidRPr="00835A15" w:rsidRDefault="00EA74FF" w:rsidP="0048352A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es-ES"/>
              </w:rPr>
            </w:pPr>
            <w:proofErr w:type="spellStart"/>
            <w:r w:rsidRPr="00835A15">
              <w:rPr>
                <w:rFonts w:ascii="Sylfaen" w:hAnsi="Sylfaen"/>
                <w:b/>
                <w:bCs/>
                <w:lang w:val="es-ES"/>
              </w:rPr>
              <w:t>Գնման</w:t>
            </w:r>
            <w:proofErr w:type="spellEnd"/>
            <w:r w:rsidRPr="00835A15">
              <w:rPr>
                <w:rFonts w:ascii="Sylfaen" w:hAnsi="Sylfaen"/>
                <w:b/>
                <w:bCs/>
                <w:lang w:val="es-ES"/>
              </w:rPr>
              <w:t xml:space="preserve"> </w:t>
            </w:r>
            <w:proofErr w:type="spellStart"/>
            <w:r w:rsidRPr="00835A15">
              <w:rPr>
                <w:rFonts w:ascii="Sylfaen" w:hAnsi="Sylfaen"/>
                <w:b/>
                <w:bCs/>
                <w:lang w:val="es-ES"/>
              </w:rPr>
              <w:t>առարկան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8F68" w14:textId="77777777" w:rsidR="00EA74FF" w:rsidRPr="00835A15" w:rsidRDefault="00EA74FF" w:rsidP="0048352A">
            <w:pPr>
              <w:pStyle w:val="ae"/>
              <w:spacing w:line="288" w:lineRule="auto"/>
              <w:ind w:left="-108"/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835A15">
              <w:rPr>
                <w:rFonts w:ascii="Sylfaen" w:hAnsi="Sylfaen"/>
                <w:b/>
                <w:bCs/>
                <w:lang w:val="hy-AM"/>
              </w:rPr>
              <w:t>Մասնակիցների անվանումները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374F" w14:textId="77777777" w:rsidR="00EA74FF" w:rsidRPr="00835A15" w:rsidRDefault="00EA74FF" w:rsidP="0048352A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es-ES"/>
              </w:rPr>
            </w:pPr>
            <w:proofErr w:type="spellStart"/>
            <w:r w:rsidRPr="00835A15">
              <w:rPr>
                <w:rFonts w:ascii="Sylfaen" w:hAnsi="Sylfaen"/>
                <w:b/>
                <w:bCs/>
                <w:lang w:val="es-ES"/>
              </w:rPr>
              <w:t>Գնային</w:t>
            </w:r>
            <w:proofErr w:type="spellEnd"/>
            <w:r w:rsidRPr="00835A15">
              <w:rPr>
                <w:rFonts w:ascii="Sylfaen" w:hAnsi="Sylfaen"/>
                <w:b/>
                <w:bCs/>
                <w:lang w:val="es-ES"/>
              </w:rPr>
              <w:t xml:space="preserve"> </w:t>
            </w:r>
            <w:proofErr w:type="spellStart"/>
            <w:r w:rsidRPr="00835A15">
              <w:rPr>
                <w:rFonts w:ascii="Sylfaen" w:hAnsi="Sylfaen"/>
                <w:b/>
                <w:bCs/>
                <w:lang w:val="es-ES"/>
              </w:rPr>
              <w:t>առաջարկը</w:t>
            </w:r>
            <w:proofErr w:type="spellEnd"/>
          </w:p>
          <w:p w14:paraId="552F49E9" w14:textId="0C1FA1CC" w:rsidR="00EA74FF" w:rsidRPr="00835A15" w:rsidRDefault="00EA74FF" w:rsidP="00835A15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4B82" w14:textId="77777777" w:rsidR="00EA74FF" w:rsidRPr="00835A15" w:rsidRDefault="00EA74FF" w:rsidP="0048352A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835A1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835A1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35A1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835A1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35A15">
              <w:rPr>
                <w:rFonts w:ascii="Sylfaen" w:hAnsi="Sylfaen"/>
                <w:sz w:val="20"/>
                <w:lang w:val="af-ZA"/>
              </w:rPr>
              <w:t>/</w:t>
            </w:r>
            <w:r w:rsidRPr="00835A1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835A1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35A1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835A1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35A1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835A1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35A1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835A15">
              <w:rPr>
                <w:rFonts w:ascii="Sylfaen" w:hAnsi="Sylfaen"/>
                <w:sz w:val="20"/>
                <w:lang w:val="af-ZA"/>
              </w:rPr>
              <w:t xml:space="preserve"> “X”</w:t>
            </w:r>
            <w:r w:rsidRPr="00835A15">
              <w:rPr>
                <w:rFonts w:ascii="Sylfaen" w:hAnsi="Sylfaen"/>
                <w:sz w:val="20"/>
                <w:lang w:val="hy-AM"/>
              </w:rPr>
              <w:t xml:space="preserve">  </w:t>
            </w:r>
            <w:r w:rsidRPr="00835A15">
              <w:rPr>
                <w:rFonts w:ascii="Sylfaen" w:hAnsi="Sylfaen"/>
                <w:sz w:val="20"/>
                <w:lang w:val="af-ZA"/>
              </w:rPr>
              <w:t>/</w:t>
            </w:r>
          </w:p>
        </w:tc>
      </w:tr>
      <w:tr w:rsidR="00DB418D" w:rsidRPr="00835A15" w14:paraId="09C268E4" w14:textId="77777777" w:rsidTr="002221DE">
        <w:trPr>
          <w:trHeight w:val="16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4AF648" w14:textId="77777777" w:rsidR="00DB418D" w:rsidRPr="00835A15" w:rsidRDefault="00DB418D" w:rsidP="0048352A">
            <w:pPr>
              <w:pStyle w:val="ae"/>
              <w:spacing w:line="288" w:lineRule="auto"/>
              <w:jc w:val="center"/>
              <w:rPr>
                <w:rFonts w:ascii="Sylfaen" w:hAnsi="Sylfaen"/>
                <w:lang w:val="es-ES"/>
              </w:rPr>
            </w:pPr>
          </w:p>
          <w:p w14:paraId="7CD7007E" w14:textId="77777777" w:rsidR="00DB418D" w:rsidRPr="00835A15" w:rsidRDefault="00DB418D" w:rsidP="0048352A">
            <w:pPr>
              <w:pStyle w:val="ae"/>
              <w:spacing w:line="288" w:lineRule="auto"/>
              <w:jc w:val="center"/>
              <w:rPr>
                <w:rFonts w:ascii="Sylfaen" w:hAnsi="Sylfaen"/>
                <w:lang w:val="es-ES"/>
              </w:rPr>
            </w:pPr>
          </w:p>
          <w:p w14:paraId="5F3AE7E5" w14:textId="77777777" w:rsidR="00DB418D" w:rsidRPr="00835A15" w:rsidRDefault="00DB418D" w:rsidP="0048352A">
            <w:pPr>
              <w:pStyle w:val="ae"/>
              <w:spacing w:line="288" w:lineRule="auto"/>
              <w:jc w:val="center"/>
              <w:rPr>
                <w:rFonts w:ascii="Sylfaen" w:hAnsi="Sylfaen"/>
                <w:lang w:val="es-ES"/>
              </w:rPr>
            </w:pPr>
            <w:r w:rsidRPr="00835A15">
              <w:rPr>
                <w:rFonts w:ascii="Sylfaen" w:hAnsi="Sylfaen"/>
                <w:lang w:val="es-E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F1B6C" w14:textId="17A6F227" w:rsidR="00DB418D" w:rsidRPr="00835A15" w:rsidRDefault="002F7A8D" w:rsidP="002F7A8D">
            <w:pPr>
              <w:jc w:val="center"/>
              <w:rPr>
                <w:rFonts w:ascii="Sylfaen" w:hAnsi="Sylfaen"/>
                <w:bCs/>
                <w:sz w:val="20"/>
                <w:lang w:val="es-ES"/>
              </w:rPr>
            </w:pPr>
            <w:r w:rsidRPr="00835A15">
              <w:rPr>
                <w:rFonts w:ascii="Sylfaen" w:hAnsi="Sylfaen"/>
                <w:bCs/>
                <w:sz w:val="20"/>
                <w:lang w:val="es-ES"/>
              </w:rPr>
              <w:t xml:space="preserve">ՀՀ </w:t>
            </w:r>
            <w:proofErr w:type="spellStart"/>
            <w:r w:rsidRPr="00835A15">
              <w:rPr>
                <w:rFonts w:ascii="Sylfaen" w:hAnsi="Sylfaen"/>
                <w:bCs/>
                <w:sz w:val="20"/>
                <w:lang w:val="es-ES"/>
              </w:rPr>
              <w:t>Լոռու</w:t>
            </w:r>
            <w:proofErr w:type="spellEnd"/>
            <w:r w:rsidRPr="00835A15">
              <w:rPr>
                <w:rFonts w:ascii="Sylfaen" w:hAnsi="Sylfaen"/>
                <w:bCs/>
                <w:sz w:val="20"/>
                <w:lang w:val="es-ES"/>
              </w:rPr>
              <w:t xml:space="preserve"> </w:t>
            </w:r>
            <w:proofErr w:type="spellStart"/>
            <w:r w:rsidRPr="00835A15">
              <w:rPr>
                <w:rFonts w:ascii="Sylfaen" w:hAnsi="Sylfaen"/>
                <w:bCs/>
                <w:sz w:val="20"/>
                <w:lang w:val="es-ES"/>
              </w:rPr>
              <w:t>մարզի</w:t>
            </w:r>
            <w:proofErr w:type="spellEnd"/>
            <w:r w:rsidRPr="00835A15">
              <w:rPr>
                <w:rFonts w:ascii="Sylfaen" w:hAnsi="Sylfaen"/>
                <w:bCs/>
                <w:sz w:val="20"/>
                <w:lang w:val="es-ES"/>
              </w:rPr>
              <w:t xml:space="preserve"> </w:t>
            </w:r>
            <w:proofErr w:type="spellStart"/>
            <w:r w:rsidRPr="00835A15">
              <w:rPr>
                <w:rFonts w:ascii="Sylfaen" w:hAnsi="Sylfaen"/>
                <w:bCs/>
                <w:sz w:val="20"/>
                <w:lang w:val="es-ES"/>
              </w:rPr>
              <w:t>Գյուլագարակի</w:t>
            </w:r>
            <w:proofErr w:type="spellEnd"/>
            <w:r w:rsidRPr="00835A15">
              <w:rPr>
                <w:rFonts w:ascii="Sylfaen" w:hAnsi="Sylfaen"/>
                <w:bCs/>
                <w:sz w:val="20"/>
                <w:lang w:val="es-ES"/>
              </w:rPr>
              <w:t xml:space="preserve"> </w:t>
            </w:r>
            <w:proofErr w:type="spellStart"/>
            <w:r w:rsidRPr="00835A15">
              <w:rPr>
                <w:rFonts w:ascii="Sylfaen" w:hAnsi="Sylfaen"/>
                <w:bCs/>
                <w:sz w:val="20"/>
                <w:lang w:val="es-ES"/>
              </w:rPr>
              <w:t>համայնքապետարան</w:t>
            </w:r>
            <w:proofErr w:type="spellEnd"/>
            <w:r w:rsidRPr="00835A15">
              <w:rPr>
                <w:rFonts w:ascii="Sylfaen" w:hAnsi="Sylfaen"/>
                <w:bCs/>
                <w:sz w:val="20"/>
                <w:lang w:val="hy-AM"/>
              </w:rPr>
              <w:t xml:space="preserve">ի </w:t>
            </w:r>
            <w:proofErr w:type="spellStart"/>
            <w:r w:rsidRPr="00835A15">
              <w:rPr>
                <w:rFonts w:ascii="Sylfaen" w:hAnsi="Sylfaen"/>
                <w:bCs/>
                <w:sz w:val="20"/>
                <w:lang w:val="es-ES"/>
              </w:rPr>
              <w:t>կարիքների</w:t>
            </w:r>
            <w:proofErr w:type="spellEnd"/>
            <w:r w:rsidRPr="00835A15">
              <w:rPr>
                <w:rFonts w:ascii="Sylfaen" w:hAnsi="Sylfaen"/>
                <w:bCs/>
                <w:sz w:val="20"/>
                <w:lang w:val="es-ES"/>
              </w:rPr>
              <w:t xml:space="preserve"> </w:t>
            </w:r>
            <w:proofErr w:type="spellStart"/>
            <w:r w:rsidRPr="00835A15">
              <w:rPr>
                <w:rFonts w:ascii="Sylfaen" w:hAnsi="Sylfaen"/>
                <w:bCs/>
                <w:sz w:val="20"/>
                <w:lang w:val="es-ES"/>
              </w:rPr>
              <w:t>համար</w:t>
            </w:r>
            <w:proofErr w:type="spellEnd"/>
            <w:r w:rsidRPr="00835A15">
              <w:rPr>
                <w:rFonts w:ascii="Sylfaen" w:hAnsi="Sylfaen"/>
                <w:bCs/>
                <w:sz w:val="20"/>
                <w:lang w:val="es-ES"/>
              </w:rPr>
              <w:t xml:space="preserve"> </w:t>
            </w:r>
            <w:r w:rsidR="00835A15">
              <w:rPr>
                <w:rFonts w:ascii="Sylfaen" w:hAnsi="Sylfaen"/>
                <w:bCs/>
                <w:sz w:val="20"/>
                <w:lang w:val="hy-AM"/>
              </w:rPr>
              <w:t>անշարժ գույքի գնահատման ծառայություններ</w:t>
            </w:r>
          </w:p>
          <w:p w14:paraId="172BF945" w14:textId="77777777" w:rsidR="00DB418D" w:rsidRPr="00835A15" w:rsidRDefault="00DB418D" w:rsidP="0048352A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8970" w14:textId="70AE845E" w:rsidR="00DB418D" w:rsidRPr="00835A15" w:rsidRDefault="00835A15" w:rsidP="002221DE">
            <w:pPr>
              <w:pStyle w:val="ae"/>
              <w:jc w:val="center"/>
              <w:rPr>
                <w:rFonts w:ascii="Sylfaen" w:hAnsi="Sylfaen"/>
                <w:color w:val="000000"/>
                <w:lang w:val="es-ES"/>
              </w:rPr>
            </w:pPr>
            <w:r w:rsidRPr="00835A15">
              <w:rPr>
                <w:rFonts w:ascii="Sylfaen" w:hAnsi="Sylfaen"/>
                <w:color w:val="000000"/>
                <w:lang w:val="hy-AM"/>
              </w:rPr>
              <w:t>«Զալյան և գործընկերներ» Փաստաբանական Գրասենյակ ՍՊԸ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1BE995" w14:textId="782059BD" w:rsidR="002221DE" w:rsidRPr="00835A15" w:rsidRDefault="00835A15" w:rsidP="00533D2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804,000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CAC16" w14:textId="77777777" w:rsidR="00DB418D" w:rsidRPr="00835A15" w:rsidRDefault="00AB61C2" w:rsidP="0048352A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</w:rPr>
            </w:pPr>
            <w:r w:rsidRPr="00835A15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</w:tbl>
    <w:p w14:paraId="03DC96E3" w14:textId="77777777" w:rsidR="000A008D" w:rsidRPr="008F770E" w:rsidRDefault="000A008D" w:rsidP="000A008D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282FA8AE" w14:textId="355F8349" w:rsidR="00533D2A" w:rsidRPr="00533D2A" w:rsidRDefault="00533D2A" w:rsidP="000A008D">
      <w:pPr>
        <w:jc w:val="both"/>
        <w:rPr>
          <w:rFonts w:ascii="Sylfaen" w:hAnsi="Sylfaen" w:cs="Arial Armenian"/>
          <w:sz w:val="22"/>
          <w:szCs w:val="22"/>
          <w:lang w:val="hy-AM"/>
        </w:rPr>
      </w:pPr>
      <w:r w:rsidRPr="00533D2A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Ընտրված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մասնակցին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որոշելու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համար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կիրառված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չափանիշ՝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835A15">
        <w:rPr>
          <w:rFonts w:ascii="Sylfaen" w:hAnsi="Sylfaen"/>
          <w:sz w:val="22"/>
          <w:szCs w:val="22"/>
          <w:lang w:val="hy-AM"/>
        </w:rPr>
        <w:t>նվազագույն գին</w:t>
      </w:r>
      <w:r w:rsidRPr="00533D2A">
        <w:rPr>
          <w:rFonts w:ascii="Sylfaen" w:hAnsi="Sylfaen"/>
          <w:sz w:val="22"/>
          <w:szCs w:val="22"/>
          <w:lang w:val="hy-AM"/>
        </w:rPr>
        <w:t>։</w:t>
      </w:r>
    </w:p>
    <w:p w14:paraId="1C685C29" w14:textId="2DFC830A" w:rsidR="000A008D" w:rsidRPr="00533D2A" w:rsidRDefault="000A008D" w:rsidP="000A008D">
      <w:pPr>
        <w:jc w:val="both"/>
        <w:rPr>
          <w:rFonts w:ascii="Sylfaen" w:hAnsi="Sylfaen"/>
          <w:sz w:val="22"/>
          <w:szCs w:val="22"/>
          <w:lang w:val="hy-AM"/>
        </w:rPr>
      </w:pPr>
      <w:r w:rsidRPr="00533D2A">
        <w:rPr>
          <w:rFonts w:ascii="Sylfaen" w:hAnsi="Sylfaen" w:cs="Sylfaen"/>
          <w:sz w:val="22"/>
          <w:szCs w:val="22"/>
          <w:lang w:val="af-ZA"/>
        </w:rPr>
        <w:t>Սույն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հետ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կապված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լրացուցիչ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ստանալու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համար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կարող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եք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դիմել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835A15" w:rsidRPr="00835A15">
        <w:rPr>
          <w:rFonts w:ascii="Sylfaen" w:hAnsi="Sylfaen"/>
          <w:b/>
          <w:bCs/>
          <w:sz w:val="22"/>
          <w:szCs w:val="22"/>
          <w:lang w:val="af-ZA"/>
        </w:rPr>
        <w:t>ԼՄԳՀ-ԳՀԾՁԲ-25/24</w:t>
      </w:r>
      <w:r w:rsidR="00835A15">
        <w:rPr>
          <w:rFonts w:ascii="Sylfaen" w:hAnsi="Sylfaen"/>
          <w:sz w:val="22"/>
          <w:szCs w:val="22"/>
          <w:lang w:val="hy-AM"/>
        </w:rPr>
        <w:t xml:space="preserve">  </w:t>
      </w:r>
      <w:r w:rsidRPr="00533D2A">
        <w:rPr>
          <w:rFonts w:ascii="Sylfaen" w:hAnsi="Sylfaen" w:cs="Sylfaen"/>
          <w:sz w:val="22"/>
          <w:szCs w:val="22"/>
          <w:lang w:val="af-ZA"/>
        </w:rPr>
        <w:t xml:space="preserve">ծածկագրով գնահատող հանձնաժողովի քարտուղար </w:t>
      </w:r>
      <w:r w:rsidR="00533D2A">
        <w:rPr>
          <w:rFonts w:ascii="Sylfaen" w:hAnsi="Sylfaen" w:cs="Sylfaen"/>
          <w:sz w:val="22"/>
          <w:szCs w:val="22"/>
          <w:lang w:val="hy-AM"/>
        </w:rPr>
        <w:t>Ժաննա Գագինյանին։</w:t>
      </w:r>
    </w:p>
    <w:p w14:paraId="6AA460C4" w14:textId="77777777" w:rsidR="000A008D" w:rsidRPr="00533D2A" w:rsidRDefault="00550A8E" w:rsidP="00550A8E">
      <w:pPr>
        <w:jc w:val="both"/>
        <w:rPr>
          <w:rFonts w:ascii="Sylfaen" w:hAnsi="Sylfaen" w:cs="Sylfaen"/>
          <w:sz w:val="22"/>
          <w:szCs w:val="22"/>
          <w:lang w:val="af-ZA"/>
        </w:rPr>
      </w:pPr>
      <w:r w:rsidRPr="00533D2A">
        <w:rPr>
          <w:rFonts w:ascii="Sylfaen" w:hAnsi="Sylfaen" w:cs="Sylfaen"/>
          <w:sz w:val="22"/>
          <w:szCs w:val="22"/>
          <w:lang w:val="hy-AM"/>
        </w:rPr>
        <w:t xml:space="preserve">       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</w:p>
    <w:p w14:paraId="3F21312B" w14:textId="6A8D22AF" w:rsidR="000A008D" w:rsidRPr="00533D2A" w:rsidRDefault="000A008D" w:rsidP="000A008D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  <w:r w:rsidRPr="00533D2A">
        <w:rPr>
          <w:rFonts w:ascii="Sylfaen" w:hAnsi="Sylfaen" w:cs="Sylfaen"/>
          <w:sz w:val="22"/>
          <w:szCs w:val="22"/>
          <w:lang w:val="af-ZA"/>
        </w:rPr>
        <w:t>Հեռախոս՝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533D2A" w:rsidRPr="00533D2A">
        <w:rPr>
          <w:rFonts w:ascii="Sylfaen" w:hAnsi="Sylfaen"/>
          <w:sz w:val="22"/>
          <w:szCs w:val="22"/>
          <w:lang w:val="hy-AM"/>
        </w:rPr>
        <w:t xml:space="preserve"> </w:t>
      </w:r>
      <w:r w:rsidR="00533D2A" w:rsidRPr="00533D2A">
        <w:rPr>
          <w:rFonts w:ascii="Sylfaen" w:hAnsi="Sylfaen"/>
          <w:sz w:val="22"/>
          <w:szCs w:val="22"/>
          <w:lang w:val="af-ZA"/>
        </w:rPr>
        <w:t>(098) 04 67 03</w:t>
      </w:r>
    </w:p>
    <w:p w14:paraId="77682306" w14:textId="30653CAA" w:rsidR="000A008D" w:rsidRPr="00533D2A" w:rsidRDefault="001B5E7D" w:rsidP="000A008D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  <w:r w:rsidRPr="00533D2A">
        <w:rPr>
          <w:rFonts w:ascii="Sylfaen" w:hAnsi="Sylfaen" w:cs="Sylfaen"/>
          <w:sz w:val="22"/>
          <w:szCs w:val="22"/>
          <w:lang w:val="af-ZA"/>
        </w:rPr>
        <w:t>Էլեկտրո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նային փոստ՝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533D2A" w:rsidRPr="00533D2A">
        <w:rPr>
          <w:rFonts w:ascii="Sylfaen" w:hAnsi="Sylfaen"/>
          <w:sz w:val="22"/>
          <w:szCs w:val="22"/>
          <w:lang w:val="af-ZA"/>
        </w:rPr>
        <w:t>zhangaginyan@gmail.com</w:t>
      </w:r>
    </w:p>
    <w:p w14:paraId="7114864D" w14:textId="2A00A858" w:rsidR="000A008D" w:rsidRPr="00533D2A" w:rsidRDefault="000A008D" w:rsidP="000A008D">
      <w:pPr>
        <w:pStyle w:val="31"/>
        <w:spacing w:after="240"/>
        <w:ind w:firstLine="0"/>
        <w:rPr>
          <w:rFonts w:ascii="Sylfaen" w:hAnsi="Sylfaen" w:cs="Sylfaen"/>
          <w:b w:val="0"/>
          <w:szCs w:val="22"/>
          <w:u w:val="none"/>
          <w:lang w:val="hy-AM"/>
        </w:rPr>
      </w:pPr>
      <w:r w:rsidRPr="00533D2A">
        <w:rPr>
          <w:rFonts w:ascii="Sylfaen" w:hAnsi="Sylfaen" w:cs="Sylfaen"/>
          <w:b w:val="0"/>
          <w:i w:val="0"/>
          <w:szCs w:val="22"/>
          <w:u w:val="none"/>
          <w:lang w:val="af-ZA"/>
        </w:rPr>
        <w:t>Պատվիրատու</w:t>
      </w:r>
      <w:r w:rsidRPr="00533D2A">
        <w:rPr>
          <w:rFonts w:ascii="Sylfaen" w:hAnsi="Sylfaen"/>
          <w:b w:val="0"/>
          <w:i w:val="0"/>
          <w:szCs w:val="22"/>
          <w:u w:val="none"/>
          <w:lang w:val="af-ZA"/>
        </w:rPr>
        <w:t>`</w:t>
      </w:r>
      <w:r w:rsidR="00533D2A" w:rsidRPr="00533D2A">
        <w:rPr>
          <w:rFonts w:ascii="Sylfaen" w:hAnsi="Sylfaen"/>
          <w:b w:val="0"/>
          <w:i w:val="0"/>
          <w:szCs w:val="22"/>
          <w:u w:val="none"/>
          <w:lang w:val="hy-AM"/>
        </w:rPr>
        <w:t xml:space="preserve"> ՀՀ Լոռու մարզի Գյուլագարակի համայնքապետարան</w:t>
      </w:r>
    </w:p>
    <w:p w14:paraId="3B71322E" w14:textId="77777777" w:rsidR="000A008D" w:rsidRPr="008F770E" w:rsidRDefault="000A008D" w:rsidP="000A008D">
      <w:pPr>
        <w:jc w:val="both"/>
        <w:rPr>
          <w:rFonts w:ascii="Sylfaen" w:hAnsi="Sylfaen" w:cs="Sylfaen"/>
          <w:sz w:val="20"/>
          <w:lang w:val="af-ZA"/>
        </w:rPr>
      </w:pPr>
    </w:p>
    <w:sectPr w:rsidR="000A008D" w:rsidRPr="008F770E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827C6" w14:textId="77777777" w:rsidR="00211785" w:rsidRDefault="00211785">
      <w:r>
        <w:separator/>
      </w:r>
    </w:p>
  </w:endnote>
  <w:endnote w:type="continuationSeparator" w:id="0">
    <w:p w14:paraId="5DAD90DD" w14:textId="77777777" w:rsidR="00211785" w:rsidRDefault="0021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10B43" w14:textId="77777777" w:rsidR="00E72947" w:rsidRDefault="000A008D" w:rsidP="00717888">
    <w:pPr>
      <w:pStyle w:val="af1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6F29F7C8" w14:textId="77777777" w:rsidR="00E72947" w:rsidRDefault="00211785" w:rsidP="00B21464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C61BD" w14:textId="77777777" w:rsidR="00E72947" w:rsidRDefault="000A008D" w:rsidP="00717888">
    <w:pPr>
      <w:pStyle w:val="af1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92234">
      <w:rPr>
        <w:rStyle w:val="af0"/>
        <w:noProof/>
      </w:rPr>
      <w:t>3</w:t>
    </w:r>
    <w:r>
      <w:rPr>
        <w:rStyle w:val="af0"/>
      </w:rPr>
      <w:fldChar w:fldCharType="end"/>
    </w:r>
  </w:p>
  <w:p w14:paraId="09EE76EA" w14:textId="77777777" w:rsidR="00E72947" w:rsidRDefault="00211785" w:rsidP="00B21464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9E167" w14:textId="77777777" w:rsidR="00211785" w:rsidRDefault="00211785">
      <w:r>
        <w:separator/>
      </w:r>
    </w:p>
  </w:footnote>
  <w:footnote w:type="continuationSeparator" w:id="0">
    <w:p w14:paraId="11497E34" w14:textId="77777777" w:rsidR="00211785" w:rsidRDefault="00211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C"/>
    <w:rsid w:val="00005A68"/>
    <w:rsid w:val="00020B32"/>
    <w:rsid w:val="0003631E"/>
    <w:rsid w:val="00040332"/>
    <w:rsid w:val="00060123"/>
    <w:rsid w:val="00066CD6"/>
    <w:rsid w:val="00081489"/>
    <w:rsid w:val="00092234"/>
    <w:rsid w:val="000A008D"/>
    <w:rsid w:val="000C1175"/>
    <w:rsid w:val="00132E28"/>
    <w:rsid w:val="00173AD1"/>
    <w:rsid w:val="001B5E7D"/>
    <w:rsid w:val="001B7F77"/>
    <w:rsid w:val="001E05CC"/>
    <w:rsid w:val="001E280F"/>
    <w:rsid w:val="00211785"/>
    <w:rsid w:val="00217330"/>
    <w:rsid w:val="002221DE"/>
    <w:rsid w:val="00230E34"/>
    <w:rsid w:val="0023406D"/>
    <w:rsid w:val="0023584F"/>
    <w:rsid w:val="0025463A"/>
    <w:rsid w:val="002B2968"/>
    <w:rsid w:val="002C2EE9"/>
    <w:rsid w:val="002E5606"/>
    <w:rsid w:val="002F7A8D"/>
    <w:rsid w:val="003172FF"/>
    <w:rsid w:val="003215FC"/>
    <w:rsid w:val="003328CA"/>
    <w:rsid w:val="003C6484"/>
    <w:rsid w:val="00436AC0"/>
    <w:rsid w:val="00441C3C"/>
    <w:rsid w:val="00450101"/>
    <w:rsid w:val="00456B46"/>
    <w:rsid w:val="0048352A"/>
    <w:rsid w:val="004913F6"/>
    <w:rsid w:val="004B1B87"/>
    <w:rsid w:val="004E2112"/>
    <w:rsid w:val="00501B9A"/>
    <w:rsid w:val="00533D2A"/>
    <w:rsid w:val="00550A8E"/>
    <w:rsid w:val="0056390B"/>
    <w:rsid w:val="005A2494"/>
    <w:rsid w:val="005B38E1"/>
    <w:rsid w:val="005E7992"/>
    <w:rsid w:val="005F7A77"/>
    <w:rsid w:val="00606524"/>
    <w:rsid w:val="006168A1"/>
    <w:rsid w:val="0065006E"/>
    <w:rsid w:val="006674BD"/>
    <w:rsid w:val="0068469B"/>
    <w:rsid w:val="006A4E80"/>
    <w:rsid w:val="006C0B77"/>
    <w:rsid w:val="00714437"/>
    <w:rsid w:val="0072056B"/>
    <w:rsid w:val="00723745"/>
    <w:rsid w:val="007D19BB"/>
    <w:rsid w:val="00822E30"/>
    <w:rsid w:val="008242FF"/>
    <w:rsid w:val="00827308"/>
    <w:rsid w:val="00835A15"/>
    <w:rsid w:val="00844A0A"/>
    <w:rsid w:val="00870751"/>
    <w:rsid w:val="008B04F2"/>
    <w:rsid w:val="008C6934"/>
    <w:rsid w:val="008F4ED5"/>
    <w:rsid w:val="008F770E"/>
    <w:rsid w:val="00922C48"/>
    <w:rsid w:val="00950DE5"/>
    <w:rsid w:val="009A3DA4"/>
    <w:rsid w:val="009A5418"/>
    <w:rsid w:val="009B5260"/>
    <w:rsid w:val="009C7D54"/>
    <w:rsid w:val="00A349A9"/>
    <w:rsid w:val="00A55250"/>
    <w:rsid w:val="00A63DE6"/>
    <w:rsid w:val="00A73C55"/>
    <w:rsid w:val="00AB61C2"/>
    <w:rsid w:val="00AC4A2E"/>
    <w:rsid w:val="00AE2B1D"/>
    <w:rsid w:val="00B252EC"/>
    <w:rsid w:val="00B859E0"/>
    <w:rsid w:val="00B915B7"/>
    <w:rsid w:val="00B9719B"/>
    <w:rsid w:val="00BC6B66"/>
    <w:rsid w:val="00BC76E8"/>
    <w:rsid w:val="00C21206"/>
    <w:rsid w:val="00C24813"/>
    <w:rsid w:val="00C27F5C"/>
    <w:rsid w:val="00C377D0"/>
    <w:rsid w:val="00C400EA"/>
    <w:rsid w:val="00C44288"/>
    <w:rsid w:val="00C637AE"/>
    <w:rsid w:val="00CA1BB4"/>
    <w:rsid w:val="00CA22FA"/>
    <w:rsid w:val="00CA2860"/>
    <w:rsid w:val="00CC37D5"/>
    <w:rsid w:val="00D015E6"/>
    <w:rsid w:val="00D04120"/>
    <w:rsid w:val="00D07900"/>
    <w:rsid w:val="00D66F30"/>
    <w:rsid w:val="00DB418D"/>
    <w:rsid w:val="00DB5080"/>
    <w:rsid w:val="00DB711E"/>
    <w:rsid w:val="00DC68C7"/>
    <w:rsid w:val="00DD3AE4"/>
    <w:rsid w:val="00E03B39"/>
    <w:rsid w:val="00E25A2C"/>
    <w:rsid w:val="00E85FB9"/>
    <w:rsid w:val="00EA2886"/>
    <w:rsid w:val="00EA59DF"/>
    <w:rsid w:val="00EA74FF"/>
    <w:rsid w:val="00EB7CA7"/>
    <w:rsid w:val="00EC4616"/>
    <w:rsid w:val="00ED7766"/>
    <w:rsid w:val="00EE0D67"/>
    <w:rsid w:val="00EE4070"/>
    <w:rsid w:val="00EF0F96"/>
    <w:rsid w:val="00EF2AB6"/>
    <w:rsid w:val="00F01C4B"/>
    <w:rsid w:val="00F12C76"/>
    <w:rsid w:val="00F636E5"/>
    <w:rsid w:val="00FE13A3"/>
    <w:rsid w:val="00FE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8753"/>
  <w15:chartTrackingRefBased/>
  <w15:docId w15:val="{6A35685E-2F43-429E-8E5D-E3D11EAE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08D"/>
    <w:pPr>
      <w:ind w:left="0" w:right="0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aliases w:val="(Section),(Text),1,Chapter,head3"/>
    <w:basedOn w:val="a"/>
    <w:next w:val="a"/>
    <w:link w:val="10"/>
    <w:qFormat/>
    <w:rsid w:val="005A2494"/>
    <w:pPr>
      <w:keepNext/>
      <w:keepLines/>
      <w:spacing w:before="240"/>
      <w:ind w:left="113" w:right="113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2">
    <w:name w:val="heading 2"/>
    <w:aliases w:val="Paranum"/>
    <w:basedOn w:val="a"/>
    <w:next w:val="3"/>
    <w:link w:val="2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 w:hanging="851"/>
      <w:textAlignment w:val="baseline"/>
      <w:outlineLvl w:val="1"/>
    </w:pPr>
    <w:rPr>
      <w:rFonts w:ascii="Times New Roman" w:hAnsi="Times New Roman"/>
      <w:b/>
      <w:sz w:val="28"/>
      <w:lang w:val="en-GB" w:eastAsia="en-US"/>
    </w:rPr>
  </w:style>
  <w:style w:type="paragraph" w:styleId="3">
    <w:name w:val="heading 3"/>
    <w:aliases w:val="Centered,(text),(Sub-Chapter),Heading 3 Char Char Char Char Char Char"/>
    <w:basedOn w:val="a"/>
    <w:next w:val="a"/>
    <w:link w:val="3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/>
      <w:textAlignment w:val="baseline"/>
      <w:outlineLvl w:val="2"/>
    </w:pPr>
    <w:rPr>
      <w:rFonts w:ascii="Times New Roman" w:eastAsiaTheme="majorEastAsia" w:hAnsi="Times New Roman" w:cstheme="majorBidi"/>
      <w:b/>
      <w:lang w:val="en-GB" w:eastAsia="en-US"/>
    </w:rPr>
  </w:style>
  <w:style w:type="paragraph" w:styleId="4">
    <w:name w:val="heading 4"/>
    <w:aliases w:val="Centred"/>
    <w:basedOn w:val="a"/>
    <w:next w:val="a"/>
    <w:link w:val="4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 w:hanging="851"/>
      <w:textAlignment w:val="baseline"/>
      <w:outlineLvl w:val="3"/>
    </w:pPr>
    <w:rPr>
      <w:rFonts w:ascii="Times New Roman" w:hAnsi="Times New Roman"/>
      <w:b/>
      <w:i/>
      <w:lang w:val="en-GB" w:eastAsia="en-US"/>
    </w:rPr>
  </w:style>
  <w:style w:type="paragraph" w:styleId="5">
    <w:name w:val="heading 5"/>
    <w:aliases w:val="Side"/>
    <w:basedOn w:val="a"/>
    <w:link w:val="50"/>
    <w:qFormat/>
    <w:rsid w:val="005A2494"/>
    <w:pPr>
      <w:overflowPunct w:val="0"/>
      <w:autoSpaceDE w:val="0"/>
      <w:autoSpaceDN w:val="0"/>
      <w:adjustRightInd w:val="0"/>
      <w:spacing w:before="130"/>
      <w:ind w:left="113" w:right="113"/>
      <w:textAlignment w:val="baseline"/>
      <w:outlineLvl w:val="4"/>
    </w:pPr>
    <w:rPr>
      <w:rFonts w:ascii="Times New Roman" w:hAnsi="Times New Roman"/>
      <w:sz w:val="22"/>
      <w:lang w:val="en-GB" w:eastAsia="en-US"/>
    </w:rPr>
  </w:style>
  <w:style w:type="paragraph" w:styleId="6">
    <w:name w:val="heading 6"/>
    <w:basedOn w:val="a"/>
    <w:next w:val="7"/>
    <w:link w:val="6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 w:hanging="851"/>
      <w:textAlignment w:val="baseline"/>
      <w:outlineLvl w:val="5"/>
    </w:pPr>
    <w:rPr>
      <w:rFonts w:ascii="Times New Roman" w:hAnsi="Times New Roman"/>
      <w:sz w:val="36"/>
      <w:lang w:val="en-GB" w:eastAsia="en-US"/>
    </w:rPr>
  </w:style>
  <w:style w:type="paragraph" w:styleId="7">
    <w:name w:val="heading 7"/>
    <w:basedOn w:val="a"/>
    <w:next w:val="a"/>
    <w:link w:val="7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6"/>
    </w:pPr>
    <w:rPr>
      <w:rFonts w:ascii="Times New Roman" w:eastAsiaTheme="majorEastAsia" w:hAnsi="Times New Roman" w:cstheme="majorBidi"/>
      <w:sz w:val="22"/>
      <w:lang w:val="en-GB" w:eastAsia="en-US"/>
    </w:rPr>
  </w:style>
  <w:style w:type="paragraph" w:styleId="8">
    <w:name w:val="heading 8"/>
    <w:basedOn w:val="a"/>
    <w:next w:val="a"/>
    <w:link w:val="8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7"/>
    </w:pPr>
    <w:rPr>
      <w:rFonts w:ascii="Times New Roman" w:hAnsi="Times New Roman"/>
      <w:sz w:val="22"/>
      <w:lang w:val="en-GB" w:eastAsia="en-US"/>
    </w:rPr>
  </w:style>
  <w:style w:type="paragraph" w:styleId="9">
    <w:name w:val="heading 9"/>
    <w:basedOn w:val="a"/>
    <w:next w:val="a"/>
    <w:link w:val="9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8"/>
    </w:pPr>
    <w:rPr>
      <w:rFonts w:ascii="Times New Roman" w:hAnsi="Times New Roman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(Section) Знак,(Text) Знак,1 Знак,Chapter Знак,head3 Знак"/>
    <w:basedOn w:val="a0"/>
    <w:link w:val="1"/>
    <w:rsid w:val="005A2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aliases w:val="Paranum Знак"/>
    <w:basedOn w:val="a0"/>
    <w:link w:val="2"/>
    <w:rsid w:val="005A2494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30">
    <w:name w:val="Заголовок 3 Знак"/>
    <w:aliases w:val="Centered Знак,(text) Знак,(Sub-Chapter) Знак,Heading 3 Char Char Char Char Char Char Знак"/>
    <w:basedOn w:val="a0"/>
    <w:link w:val="3"/>
    <w:rsid w:val="005A2494"/>
    <w:rPr>
      <w:rFonts w:ascii="Times New Roman" w:eastAsiaTheme="majorEastAsia" w:hAnsi="Times New Roman" w:cstheme="majorBidi"/>
      <w:b/>
      <w:sz w:val="24"/>
      <w:szCs w:val="20"/>
      <w:lang w:val="en-GB"/>
    </w:rPr>
  </w:style>
  <w:style w:type="character" w:customStyle="1" w:styleId="40">
    <w:name w:val="Заголовок 4 Знак"/>
    <w:aliases w:val="Centred Знак"/>
    <w:basedOn w:val="a0"/>
    <w:link w:val="4"/>
    <w:rsid w:val="005A2494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50">
    <w:name w:val="Заголовок 5 Знак"/>
    <w:aliases w:val="Side Знак"/>
    <w:basedOn w:val="a0"/>
    <w:link w:val="5"/>
    <w:rsid w:val="005A2494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60">
    <w:name w:val="Заголовок 6 Знак"/>
    <w:basedOn w:val="a0"/>
    <w:link w:val="6"/>
    <w:rsid w:val="005A2494"/>
    <w:rPr>
      <w:rFonts w:ascii="Times New Roman" w:eastAsia="Times New Roman" w:hAnsi="Times New Roman" w:cs="Times New Roman"/>
      <w:sz w:val="36"/>
      <w:szCs w:val="20"/>
      <w:lang w:val="en-GB"/>
    </w:rPr>
  </w:style>
  <w:style w:type="character" w:customStyle="1" w:styleId="70">
    <w:name w:val="Заголовок 7 Знак"/>
    <w:basedOn w:val="a0"/>
    <w:link w:val="7"/>
    <w:rsid w:val="005A2494"/>
    <w:rPr>
      <w:rFonts w:ascii="Times New Roman" w:eastAsiaTheme="majorEastAsia" w:hAnsi="Times New Roman" w:cstheme="majorBidi"/>
      <w:szCs w:val="20"/>
      <w:lang w:val="en-GB"/>
    </w:rPr>
  </w:style>
  <w:style w:type="character" w:customStyle="1" w:styleId="80">
    <w:name w:val="Заголовок 8 Знак"/>
    <w:basedOn w:val="a0"/>
    <w:link w:val="8"/>
    <w:rsid w:val="005A2494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90">
    <w:name w:val="Заголовок 9 Знак"/>
    <w:basedOn w:val="a0"/>
    <w:link w:val="9"/>
    <w:rsid w:val="005A2494"/>
    <w:rPr>
      <w:rFonts w:ascii="Times New Roman" w:eastAsia="Times New Roman" w:hAnsi="Times New Roman" w:cs="Times New Roman"/>
      <w:szCs w:val="20"/>
      <w:lang w:val="en-GB"/>
    </w:rPr>
  </w:style>
  <w:style w:type="paragraph" w:styleId="a3">
    <w:name w:val="caption"/>
    <w:basedOn w:val="a"/>
    <w:next w:val="a"/>
    <w:qFormat/>
    <w:rsid w:val="005A2494"/>
    <w:pPr>
      <w:keepNext/>
      <w:keepLines/>
      <w:overflowPunct w:val="0"/>
      <w:autoSpaceDE w:val="0"/>
      <w:autoSpaceDN w:val="0"/>
      <w:adjustRightInd w:val="0"/>
      <w:spacing w:before="130" w:after="130"/>
      <w:ind w:left="113" w:right="113"/>
      <w:textAlignment w:val="baseline"/>
    </w:pPr>
    <w:rPr>
      <w:rFonts w:ascii="Times New Roman" w:hAnsi="Times New Roman"/>
      <w:b/>
      <w:sz w:val="22"/>
      <w:lang w:val="en-GB" w:eastAsia="en-US"/>
    </w:rPr>
  </w:style>
  <w:style w:type="paragraph" w:styleId="a4">
    <w:name w:val="Title"/>
    <w:basedOn w:val="a"/>
    <w:link w:val="a5"/>
    <w:qFormat/>
    <w:rsid w:val="005A2494"/>
    <w:pPr>
      <w:spacing w:line="360" w:lineRule="auto"/>
      <w:ind w:left="113" w:right="113"/>
      <w:jc w:val="center"/>
    </w:pPr>
    <w:rPr>
      <w:b/>
      <w:bCs/>
      <w:sz w:val="22"/>
      <w:szCs w:val="24"/>
      <w:lang w:val="ru-RU" w:eastAsia="en-US"/>
    </w:rPr>
  </w:style>
  <w:style w:type="character" w:customStyle="1" w:styleId="a5">
    <w:name w:val="Заголовок Знак"/>
    <w:basedOn w:val="a0"/>
    <w:link w:val="a4"/>
    <w:rsid w:val="005A2494"/>
    <w:rPr>
      <w:rFonts w:ascii="Times Armenian" w:eastAsia="Times New Roman" w:hAnsi="Times Armenian" w:cs="Times New Roman"/>
      <w:b/>
      <w:bCs/>
      <w:szCs w:val="24"/>
    </w:rPr>
  </w:style>
  <w:style w:type="paragraph" w:styleId="a6">
    <w:name w:val="Subtitle"/>
    <w:basedOn w:val="a"/>
    <w:link w:val="a7"/>
    <w:qFormat/>
    <w:rsid w:val="005A2494"/>
    <w:pPr>
      <w:ind w:left="113" w:right="113"/>
      <w:jc w:val="center"/>
    </w:pPr>
    <w:rPr>
      <w:rFonts w:ascii="Times LatArm" w:hAnsi="Times LatArm"/>
      <w:b/>
      <w:bCs/>
      <w:szCs w:val="24"/>
      <w:lang w:val="ru-RU" w:eastAsia="en-US"/>
    </w:rPr>
  </w:style>
  <w:style w:type="character" w:customStyle="1" w:styleId="a7">
    <w:name w:val="Подзаголовок Знак"/>
    <w:basedOn w:val="a0"/>
    <w:link w:val="a6"/>
    <w:rsid w:val="005A2494"/>
    <w:rPr>
      <w:rFonts w:ascii="Times LatArm" w:eastAsia="Times New Roman" w:hAnsi="Times LatArm" w:cs="Times New Roman"/>
      <w:b/>
      <w:bCs/>
      <w:sz w:val="24"/>
      <w:szCs w:val="24"/>
    </w:rPr>
  </w:style>
  <w:style w:type="character" w:styleId="a8">
    <w:name w:val="Strong"/>
    <w:uiPriority w:val="22"/>
    <w:qFormat/>
    <w:rsid w:val="005A2494"/>
    <w:rPr>
      <w:b/>
      <w:bCs/>
    </w:rPr>
  </w:style>
  <w:style w:type="character" w:styleId="a9">
    <w:name w:val="Emphasis"/>
    <w:uiPriority w:val="99"/>
    <w:qFormat/>
    <w:rsid w:val="005A2494"/>
    <w:rPr>
      <w:rFonts w:cs="Times New Roman"/>
      <w:i/>
      <w:iCs/>
    </w:rPr>
  </w:style>
  <w:style w:type="paragraph" w:styleId="aa">
    <w:name w:val="List Paragraph"/>
    <w:aliases w:val="List_Paragraph,Multilevel para_II,Bullet1,Bullets,List Paragraph (numbered (a)),Report Para,Number Bullets,WinDForce-Letter,Heading 2_sj,En tête 1,Resume Title,Indent Paragraph,References"/>
    <w:basedOn w:val="a"/>
    <w:link w:val="ab"/>
    <w:uiPriority w:val="34"/>
    <w:qFormat/>
    <w:rsid w:val="005A2494"/>
    <w:pPr>
      <w:ind w:left="720" w:right="113"/>
    </w:pPr>
    <w:rPr>
      <w:rFonts w:ascii="Times New Roman" w:eastAsia="Calibri" w:hAnsi="Times New Roman"/>
      <w:szCs w:val="24"/>
      <w:lang w:val="ru-RU" w:eastAsia="en-US"/>
    </w:rPr>
  </w:style>
  <w:style w:type="character" w:customStyle="1" w:styleId="ab">
    <w:name w:val="Абзац списка Знак"/>
    <w:aliases w:val="List_Paragraph Знак,Multilevel para_II Знак,Bullet1 Знак,Bullets Знак,List Paragraph (numbered (a)) Знак,Report Para Знак,Number Bullets Знак,WinDForce-Letter Знак,Heading 2_sj Знак,En tête 1 Знак,Resume Title Знак,References Знак"/>
    <w:link w:val="aa"/>
    <w:uiPriority w:val="34"/>
    <w:rsid w:val="005A2494"/>
    <w:rPr>
      <w:rFonts w:ascii="Times New Roman" w:eastAsia="Calibri" w:hAnsi="Times New Roman" w:cs="Times New Roman"/>
      <w:sz w:val="24"/>
      <w:szCs w:val="24"/>
    </w:rPr>
  </w:style>
  <w:style w:type="character" w:styleId="ac">
    <w:name w:val="Subtle Emphasis"/>
    <w:uiPriority w:val="19"/>
    <w:qFormat/>
    <w:rsid w:val="005A2494"/>
    <w:rPr>
      <w:i/>
      <w:iCs/>
      <w:color w:val="808080"/>
    </w:rPr>
  </w:style>
  <w:style w:type="paragraph" w:styleId="ad">
    <w:name w:val="TOC Heading"/>
    <w:basedOn w:val="1"/>
    <w:next w:val="a"/>
    <w:uiPriority w:val="39"/>
    <w:unhideWhenUsed/>
    <w:qFormat/>
    <w:rsid w:val="005A2494"/>
    <w:pPr>
      <w:spacing w:line="259" w:lineRule="auto"/>
      <w:outlineLvl w:val="9"/>
    </w:pPr>
  </w:style>
  <w:style w:type="paragraph" w:styleId="ae">
    <w:name w:val="Body Text"/>
    <w:basedOn w:val="a"/>
    <w:link w:val="af"/>
    <w:rsid w:val="000A008D"/>
    <w:rPr>
      <w:rFonts w:ascii="Arial Armenian" w:hAnsi="Arial Armenian"/>
      <w:sz w:val="20"/>
    </w:rPr>
  </w:style>
  <w:style w:type="character" w:customStyle="1" w:styleId="af">
    <w:name w:val="Основной текст Знак"/>
    <w:basedOn w:val="a0"/>
    <w:link w:val="ae"/>
    <w:rsid w:val="000A008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0A008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A008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f0">
    <w:name w:val="page number"/>
    <w:basedOn w:val="a0"/>
    <w:rsid w:val="000A008D"/>
  </w:style>
  <w:style w:type="paragraph" w:styleId="af1">
    <w:name w:val="footer"/>
    <w:basedOn w:val="a"/>
    <w:link w:val="af2"/>
    <w:rsid w:val="000A008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f2">
    <w:name w:val="Нижний колонтитул Знак"/>
    <w:basedOn w:val="a0"/>
    <w:link w:val="af1"/>
    <w:rsid w:val="000A008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unhideWhenUsed/>
    <w:rsid w:val="000601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60123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2</cp:revision>
  <dcterms:created xsi:type="dcterms:W3CDTF">2025-12-23T05:34:00Z</dcterms:created>
  <dcterms:modified xsi:type="dcterms:W3CDTF">2025-12-23T05:34:00Z</dcterms:modified>
</cp:coreProperties>
</file>