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096D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F956FA3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22E8C6A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57192FF5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7C51B48C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65886A4D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D62E729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64AEBE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348FF38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3273DC50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21D7C228" w14:textId="2B164A2E" w:rsidR="0022631D" w:rsidRPr="0022631D" w:rsidRDefault="0022631D" w:rsidP="00B65391">
      <w:pPr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3800FB" w:rsidRPr="0093002B">
        <w:rPr>
          <w:rFonts w:ascii="GHEA Grapalat" w:hAnsi="GHEA Grapalat"/>
          <w:lang w:val="hy-AM"/>
        </w:rPr>
        <w:t>«</w:t>
      </w:r>
      <w:bookmarkStart w:id="0" w:name="_Hlk194411349"/>
      <w:r w:rsidR="00A036D8" w:rsidRPr="009158BB">
        <w:rPr>
          <w:rFonts w:ascii="GHEA Grapalat" w:hAnsi="GHEA Grapalat"/>
          <w:color w:val="333333"/>
          <w:shd w:val="clear" w:color="auto" w:fill="FFFFFF"/>
          <w:lang w:val="af-ZA"/>
        </w:rPr>
        <w:t>Ալավերդու համայնքի կարիքների համար</w:t>
      </w:r>
      <w:r w:rsidR="00A036D8" w:rsidRPr="009158BB">
        <w:rPr>
          <w:rFonts w:cs="Calibri"/>
          <w:color w:val="333333"/>
          <w:shd w:val="clear" w:color="auto" w:fill="FFFFFF"/>
          <w:lang w:val="af-ZA"/>
        </w:rPr>
        <w:t> </w:t>
      </w:r>
      <w:r w:rsidR="00A036D8" w:rsidRPr="009158BB">
        <w:rPr>
          <w:rFonts w:ascii="GHEA Grapalat" w:hAnsi="GHEA Grapalat" w:cs="GHEA Grapalat"/>
          <w:color w:val="333333"/>
          <w:shd w:val="clear" w:color="auto" w:fill="FFFFFF"/>
          <w:lang w:val="af-ZA"/>
        </w:rPr>
        <w:t>ապրանքների</w:t>
      </w:r>
      <w:r w:rsidR="00A036D8" w:rsidRPr="009158BB">
        <w:rPr>
          <w:rFonts w:ascii="GHEA Grapalat" w:hAnsi="GHEA Grapalat" w:cs="Calibri"/>
          <w:color w:val="333333"/>
          <w:shd w:val="clear" w:color="auto" w:fill="FFFFFF"/>
          <w:lang w:val="af-ZA"/>
        </w:rPr>
        <w:t>/աղբարկղ/</w:t>
      </w:r>
      <w:r w:rsidR="00A036D8" w:rsidRPr="00A036D8">
        <w:rPr>
          <w:rFonts w:cs="Calibri"/>
          <w:color w:val="333333"/>
          <w:shd w:val="clear" w:color="auto" w:fill="FFFFFF"/>
          <w:lang w:val="af-ZA"/>
        </w:rPr>
        <w:t> </w:t>
      </w:r>
      <w:r w:rsidR="00A036D8" w:rsidRPr="009158BB">
        <w:rPr>
          <w:rFonts w:ascii="GHEA Grapalat" w:hAnsi="GHEA Grapalat" w:cs="GHEA Grapalat"/>
          <w:color w:val="333333"/>
          <w:shd w:val="clear" w:color="auto" w:fill="FFFFFF"/>
        </w:rPr>
        <w:t>ձեռք</w:t>
      </w:r>
      <w:r w:rsidR="00A036D8" w:rsidRPr="00A036D8">
        <w:rPr>
          <w:rFonts w:ascii="GHEA Grapalat" w:hAnsi="GHEA Grapalat"/>
          <w:color w:val="333333"/>
          <w:shd w:val="clear" w:color="auto" w:fill="FFFFFF"/>
          <w:lang w:val="af-ZA"/>
        </w:rPr>
        <w:t xml:space="preserve"> </w:t>
      </w:r>
      <w:r w:rsidR="00A036D8" w:rsidRPr="009158BB">
        <w:rPr>
          <w:rFonts w:ascii="GHEA Grapalat" w:hAnsi="GHEA Grapalat" w:cs="GHEA Grapalat"/>
          <w:color w:val="333333"/>
          <w:shd w:val="clear" w:color="auto" w:fill="FFFFFF"/>
        </w:rPr>
        <w:t>բերում</w:t>
      </w:r>
      <w:bookmarkEnd w:id="0"/>
      <w:r w:rsidR="00D76C91" w:rsidRPr="0093002B">
        <w:rPr>
          <w:rFonts w:ascii="GHEA Grapalat" w:hAnsi="GHEA Grapalat"/>
          <w:lang w:val="hy-AM"/>
        </w:rPr>
        <w:t>»</w:t>
      </w:r>
      <w:r w:rsidR="00D76C91" w:rsidRPr="0093002B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6A1DFC" w:rsidRPr="0093002B">
        <w:rPr>
          <w:rFonts w:ascii="GHEA Grapalat" w:hAnsi="GHEA Grapalat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7C3778" w:rsidRPr="00C174EA">
        <w:rPr>
          <w:rFonts w:ascii="Sylfaen" w:hAnsi="Sylfaen" w:cs="Tahoma"/>
        </w:rPr>
        <w:t>ԼՄԱՀ</w:t>
      </w:r>
      <w:r w:rsidR="007C3778" w:rsidRPr="007C3778">
        <w:rPr>
          <w:rFonts w:ascii="Sylfaen" w:hAnsi="Sylfaen" w:cs="Tahoma"/>
          <w:lang w:val="af-ZA"/>
        </w:rPr>
        <w:t>-</w:t>
      </w:r>
      <w:r w:rsidR="007C3778">
        <w:rPr>
          <w:rFonts w:ascii="Sylfaen" w:hAnsi="Sylfaen" w:cs="Tahoma"/>
          <w:lang w:val="hy-AM"/>
        </w:rPr>
        <w:t>ԳՀ</w:t>
      </w:r>
      <w:r w:rsidR="007C3778" w:rsidRPr="00C174EA">
        <w:rPr>
          <w:rFonts w:ascii="Sylfaen" w:hAnsi="Sylfaen" w:cs="Tahoma"/>
          <w:lang w:val="hy-AM"/>
        </w:rPr>
        <w:t>ԱՊՁԲ</w:t>
      </w:r>
      <w:r w:rsidR="007C3778" w:rsidRPr="007C3778">
        <w:rPr>
          <w:rFonts w:ascii="Sylfaen" w:hAnsi="Sylfaen" w:cs="Tahoma"/>
          <w:lang w:val="af-ZA"/>
        </w:rPr>
        <w:t>-2</w:t>
      </w:r>
      <w:r w:rsidR="00A036D8">
        <w:rPr>
          <w:rFonts w:ascii="Sylfaen" w:hAnsi="Sylfaen" w:cs="Tahoma"/>
          <w:lang w:val="af-ZA"/>
        </w:rPr>
        <w:t>5</w:t>
      </w:r>
      <w:r w:rsidR="007C3778" w:rsidRPr="007C3778">
        <w:rPr>
          <w:rFonts w:ascii="Sylfaen" w:hAnsi="Sylfaen" w:cs="Tahoma"/>
          <w:lang w:val="af-ZA"/>
        </w:rPr>
        <w:t>/</w:t>
      </w:r>
      <w:r w:rsidR="00A036D8">
        <w:rPr>
          <w:rFonts w:ascii="Sylfaen" w:hAnsi="Sylfaen" w:cs="Tahoma"/>
          <w:lang w:val="hy-AM"/>
        </w:rPr>
        <w:t>13</w:t>
      </w:r>
      <w:r w:rsidR="006A1DFC">
        <w:rPr>
          <w:rFonts w:ascii="GHEA Grapalat" w:hAnsi="GHEA Grapalat"/>
          <w:color w:val="FF000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D402AE1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284"/>
        <w:gridCol w:w="1275"/>
        <w:gridCol w:w="70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46FFD478" w14:textId="77777777" w:rsidTr="003800FB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51B9FC5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1"/>
            <w:shd w:val="clear" w:color="auto" w:fill="auto"/>
            <w:vAlign w:val="center"/>
          </w:tcPr>
          <w:p w14:paraId="6712602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22897E5C" w14:textId="77777777" w:rsidTr="003800FB">
        <w:trPr>
          <w:trHeight w:val="110"/>
        </w:trPr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5F86D5A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9" w:type="dxa"/>
            <w:gridSpan w:val="3"/>
            <w:vMerge w:val="restart"/>
            <w:shd w:val="clear" w:color="auto" w:fill="auto"/>
            <w:vAlign w:val="center"/>
          </w:tcPr>
          <w:p w14:paraId="52C08F76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404C897E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34388A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0DD6AD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2959B3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145EC5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62ECE548" w14:textId="77777777" w:rsidTr="003800FB">
        <w:trPr>
          <w:trHeight w:val="1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0FC1497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3"/>
            <w:vMerge/>
            <w:shd w:val="clear" w:color="auto" w:fill="auto"/>
            <w:vAlign w:val="center"/>
          </w:tcPr>
          <w:p w14:paraId="052D37D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32C447D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F04CBF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6107EF1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21E2CB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4AD7E4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5ED3158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190796F" w14:textId="77777777" w:rsidTr="003800FB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4D8D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9EA5B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8248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D96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3B3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1BD50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84D07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5E4FCA6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614A87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036D8" w:rsidRPr="00F92D3D" w14:paraId="02575928" w14:textId="77777777" w:rsidTr="0065666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2E8F6FBE" w14:textId="1BB002D3" w:rsidR="00A036D8" w:rsidRPr="0022631D" w:rsidRDefault="00A036D8" w:rsidP="00A036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E8C63" w14:textId="38E79D13" w:rsidR="00A036D8" w:rsidRPr="003800FB" w:rsidRDefault="00A036D8" w:rsidP="00A036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36D8">
              <w:rPr>
                <w:rFonts w:ascii="GHEA Grapalat" w:hAnsi="GHEA Grapalat"/>
                <w:lang w:val="hy-AM"/>
              </w:rPr>
              <w:t>Ալավերդու համայնքի կարիքների համար ապրանքների/աղբարկղ/ ձեռք բերում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C8CED" w14:textId="77777777" w:rsidR="00A036D8" w:rsidRPr="00437875" w:rsidRDefault="00A036D8" w:rsidP="00A036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74D91" w14:textId="1611AFD4" w:rsidR="00A036D8" w:rsidRPr="0031290E" w:rsidRDefault="00A036D8" w:rsidP="00A036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79BFB" w14:textId="44E7E46B" w:rsidR="00A036D8" w:rsidRPr="0031290E" w:rsidRDefault="00A036D8" w:rsidP="00A036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43799AB" w14:textId="635F951E" w:rsidR="00A036D8" w:rsidRPr="003800FB" w:rsidRDefault="00A036D8" w:rsidP="00A036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F071F">
              <w:t>3100000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40EF269" w14:textId="47A40FEC" w:rsidR="00A036D8" w:rsidRPr="00CB5509" w:rsidRDefault="00A036D8" w:rsidP="00A036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F071F">
              <w:t>3100000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69650" w14:textId="77777777" w:rsidR="00A036D8" w:rsidRPr="00D76C91" w:rsidRDefault="00A036D8" w:rsidP="00A036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151AE" w14:textId="77777777" w:rsidR="00A036D8" w:rsidRPr="00D76C91" w:rsidRDefault="00A036D8" w:rsidP="00A036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282284A5" w14:textId="77777777" w:rsidTr="003800FB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3F7F2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BE36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7A6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E86E4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A9878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F9CE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D70EE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2ACA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721A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284DF9F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F476F47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6E89E52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38EA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04B03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Գնումների մասին օրենքի 22 հոդված</w:t>
            </w:r>
          </w:p>
        </w:tc>
      </w:tr>
      <w:tr w:rsidR="00D76C91" w:rsidRPr="0022631D" w14:paraId="79F954B3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50E8B0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15226E3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3553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558A798" w14:textId="20689ECC" w:rsidR="00D76C91" w:rsidRPr="00E9600B" w:rsidRDefault="00F67FFA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7FFA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01/04/2025</w:t>
            </w:r>
          </w:p>
        </w:tc>
      </w:tr>
      <w:tr w:rsidR="00D76C91" w:rsidRPr="00F363F4" w14:paraId="6DCE1034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B7226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6F5C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04C5B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2D06697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0903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9EC4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AD050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7571BFAD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83931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6F387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95D01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1DCD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D76C91" w:rsidRPr="0022631D" w14:paraId="5A3CA6B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34A0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CDED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CC8B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C4DAD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0F9A319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55FAC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4407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A268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4778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6821BFBF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3F2E40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F4DCD6B" w14:textId="77777777" w:rsidTr="00CF22CC">
        <w:trPr>
          <w:trHeight w:val="605"/>
        </w:trPr>
        <w:tc>
          <w:tcPr>
            <w:tcW w:w="1056" w:type="dxa"/>
            <w:gridSpan w:val="3"/>
            <w:vMerge w:val="restart"/>
            <w:shd w:val="clear" w:color="auto" w:fill="auto"/>
            <w:vAlign w:val="center"/>
          </w:tcPr>
          <w:p w14:paraId="71C5E3D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64" w:type="dxa"/>
            <w:gridSpan w:val="5"/>
            <w:vMerge w:val="restart"/>
            <w:shd w:val="clear" w:color="auto" w:fill="auto"/>
            <w:vAlign w:val="center"/>
          </w:tcPr>
          <w:p w14:paraId="4FC3A18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197943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0C0EC57E" w14:textId="77777777" w:rsidTr="00CF22CC">
        <w:trPr>
          <w:trHeight w:val="365"/>
        </w:trPr>
        <w:tc>
          <w:tcPr>
            <w:tcW w:w="1056" w:type="dxa"/>
            <w:gridSpan w:val="3"/>
            <w:vMerge/>
            <w:shd w:val="clear" w:color="auto" w:fill="auto"/>
            <w:vAlign w:val="center"/>
          </w:tcPr>
          <w:p w14:paraId="56CE3FB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5"/>
            <w:vMerge/>
            <w:shd w:val="clear" w:color="auto" w:fill="auto"/>
            <w:vAlign w:val="center"/>
          </w:tcPr>
          <w:p w14:paraId="416E172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77B39A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D600A53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878C44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76C91" w:rsidRPr="0022631D" w14:paraId="77C2497F" w14:textId="77777777" w:rsidTr="00CF22C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2DBB2341" w14:textId="77777777" w:rsidR="00D76C91" w:rsidRPr="0022631D" w:rsidRDefault="00CB550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10156" w:type="dxa"/>
            <w:gridSpan w:val="30"/>
            <w:shd w:val="clear" w:color="auto" w:fill="auto"/>
            <w:vAlign w:val="center"/>
          </w:tcPr>
          <w:p w14:paraId="7F443C17" w14:textId="619E30AF" w:rsidR="00D76C91" w:rsidRPr="0022631D" w:rsidRDefault="00F632AB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 w:rsidRPr="00F632A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Աղբարկղ </w:t>
            </w:r>
            <w:r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1</w:t>
            </w:r>
          </w:p>
        </w:tc>
      </w:tr>
      <w:tr w:rsidR="00F67FFA" w:rsidRPr="0022631D" w14:paraId="6771B5A0" w14:textId="77777777" w:rsidTr="00445B78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738A72D0" w14:textId="77777777" w:rsidR="00F67FFA" w:rsidRPr="0022631D" w:rsidRDefault="00F67FFA" w:rsidP="00F6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820F8" w14:textId="77777777" w:rsidR="00F67FFA" w:rsidRPr="00DB48F9" w:rsidRDefault="00F67FFA" w:rsidP="00F67FF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B48F9">
              <w:rPr>
                <w:rFonts w:ascii="Sylfaen" w:hAnsi="Sylfaen"/>
                <w:sz w:val="18"/>
                <w:szCs w:val="18"/>
                <w:lang w:val="hy-AM"/>
              </w:rPr>
              <w:t>&lt;&lt;ՎԱԳԱՌ&gt;&gt;ՍՊԸ</w:t>
            </w:r>
          </w:p>
          <w:p w14:paraId="018433D6" w14:textId="72C5A368" w:rsidR="00F67FFA" w:rsidRPr="00D44A5D" w:rsidRDefault="00F67FFA" w:rsidP="00F67FFA">
            <w:pPr>
              <w:jc w:val="center"/>
              <w:rPr>
                <w:rFonts w:ascii="Sylfaen" w:hAnsi="Sylfaen"/>
                <w:lang w:val="hy-AM"/>
              </w:rPr>
            </w:pPr>
            <w:r w:rsidRPr="00DB48F9">
              <w:rPr>
                <w:sz w:val="18"/>
                <w:szCs w:val="18"/>
              </w:rPr>
              <w:t>ООО «ВАГАР»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7C55848" w14:textId="29649759" w:rsidR="00F67FFA" w:rsidRPr="009C396F" w:rsidRDefault="00F67FFA" w:rsidP="00F67F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442000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8D89D31" w14:textId="20EFA242" w:rsidR="00F67FFA" w:rsidRPr="009C396F" w:rsidRDefault="00F67FFA" w:rsidP="00F67FF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88400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91360B5" w14:textId="0821DDDA" w:rsidR="00F67FFA" w:rsidRPr="003D4839" w:rsidRDefault="00F67FFA" w:rsidP="00F67FF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530400</w:t>
            </w:r>
          </w:p>
        </w:tc>
      </w:tr>
      <w:tr w:rsidR="00F67FFA" w:rsidRPr="0022631D" w14:paraId="40C6FAAD" w14:textId="77777777" w:rsidTr="00445B78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204521B4" w14:textId="6DF43C24" w:rsidR="00F67FFA" w:rsidRPr="0022631D" w:rsidRDefault="00F67FFA" w:rsidP="00F6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246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31ABA67" w14:textId="77777777" w:rsidR="00F67FFA" w:rsidRPr="00DB48F9" w:rsidRDefault="00F67FFA" w:rsidP="00F67FF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B48F9">
              <w:rPr>
                <w:rFonts w:ascii="Sylfaen" w:hAnsi="Sylfaen"/>
                <w:sz w:val="18"/>
                <w:szCs w:val="18"/>
                <w:lang w:val="hy-AM"/>
              </w:rPr>
              <w:t>&lt;&lt;ՀՐԱՉՅԱ ՎԱՐԴԱՆՅԱՆ&gt;&gt; ԱՁ</w:t>
            </w:r>
          </w:p>
          <w:p w14:paraId="172ABE53" w14:textId="536DD15E" w:rsidR="00F67FFA" w:rsidRPr="00D44A5D" w:rsidRDefault="00F67FFA" w:rsidP="00F67FFA">
            <w:pPr>
              <w:jc w:val="center"/>
              <w:rPr>
                <w:rFonts w:ascii="Sylfaen" w:hAnsi="Sylfaen"/>
                <w:lang w:val="hy-AM"/>
              </w:rPr>
            </w:pPr>
            <w:r w:rsidRPr="00DB48F9">
              <w:rPr>
                <w:sz w:val="18"/>
                <w:szCs w:val="18"/>
              </w:rPr>
              <w:t>&lt;&lt;ГРАЧЬЯ ВАРДАНЯН&gt;&gt; ЧП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DD43803" w14:textId="0943B21A" w:rsidR="00F67FFA" w:rsidRPr="009C396F" w:rsidRDefault="00F67FFA" w:rsidP="00F67F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513333,3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175BE55" w14:textId="624A5D86" w:rsidR="00F67FFA" w:rsidRPr="009C396F" w:rsidRDefault="00F67FFA" w:rsidP="00F67FF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102666,7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D13844B" w14:textId="2B784BF9" w:rsidR="00F67FFA" w:rsidRPr="003D4839" w:rsidRDefault="00F67FFA" w:rsidP="00F67FF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616000</w:t>
            </w:r>
          </w:p>
        </w:tc>
      </w:tr>
      <w:tr w:rsidR="00F67FFA" w:rsidRPr="00F67FFA" w14:paraId="4E188EC5" w14:textId="77777777" w:rsidTr="00445B78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3B67F3BC" w14:textId="4DB42E5C" w:rsidR="00F67FFA" w:rsidRPr="0022631D" w:rsidRDefault="00F67FFA" w:rsidP="00F6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6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705D5B8" w14:textId="77777777" w:rsidR="00F67FFA" w:rsidRPr="00DB48F9" w:rsidRDefault="00F67FFA" w:rsidP="00F67FF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B48F9">
              <w:rPr>
                <w:rFonts w:ascii="Sylfaen" w:hAnsi="Sylfaen"/>
                <w:sz w:val="18"/>
                <w:szCs w:val="18"/>
                <w:lang w:val="hy-AM"/>
              </w:rPr>
              <w:t>&lt;&lt;Արմինե Բաղդասարյան&gt;&gt; ԱՁ</w:t>
            </w:r>
          </w:p>
          <w:p w14:paraId="1DFE5861" w14:textId="75E4D420" w:rsidR="00F67FFA" w:rsidRPr="00D44A5D" w:rsidRDefault="00F67FFA" w:rsidP="00F67FFA">
            <w:pPr>
              <w:jc w:val="center"/>
              <w:rPr>
                <w:rFonts w:ascii="Sylfaen" w:hAnsi="Sylfaen"/>
                <w:lang w:val="hy-AM"/>
              </w:rPr>
            </w:pPr>
            <w:r w:rsidRPr="00F67FFA">
              <w:rPr>
                <w:sz w:val="18"/>
                <w:szCs w:val="18"/>
                <w:lang w:val="ru-RU"/>
              </w:rPr>
              <w:t>&lt;&lt;Армине Багдасарян&gt;&gt; Частное предприятие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19135FD" w14:textId="2D12CC57" w:rsidR="00F67FFA" w:rsidRPr="009C396F" w:rsidRDefault="00F67FFA" w:rsidP="00F67F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533300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AD0FFF3" w14:textId="0BD846BA" w:rsidR="00F67FFA" w:rsidRPr="00F67FFA" w:rsidRDefault="00F67FFA" w:rsidP="00F67F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106660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EF813B3" w14:textId="148EC47A" w:rsidR="00F67FFA" w:rsidRPr="00F67FFA" w:rsidRDefault="00F67FFA" w:rsidP="00F67F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639960</w:t>
            </w:r>
          </w:p>
        </w:tc>
      </w:tr>
      <w:tr w:rsidR="00F67FFA" w:rsidRPr="0022631D" w14:paraId="2759F305" w14:textId="77777777" w:rsidTr="00445B78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4D33AE4B" w14:textId="14634DE0" w:rsidR="00F67FFA" w:rsidRPr="0022631D" w:rsidRDefault="00F67FFA" w:rsidP="00F6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6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6AAB91F" w14:textId="77777777" w:rsidR="00F67FFA" w:rsidRPr="00DB48F9" w:rsidRDefault="00F67FFA" w:rsidP="00F67FF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B48F9">
              <w:rPr>
                <w:rFonts w:ascii="Sylfaen" w:hAnsi="Sylfaen"/>
                <w:sz w:val="18"/>
                <w:szCs w:val="18"/>
                <w:lang w:val="hy-AM"/>
              </w:rPr>
              <w:t>&lt;&lt;ԻՆՏԵՐՍԵՐՎԻՍ ՊԼՅՈՒՍ&gt;&gt;ՍՊԸ</w:t>
            </w:r>
          </w:p>
          <w:p w14:paraId="52B24BBC" w14:textId="3E8CD0E0" w:rsidR="00F67FFA" w:rsidRPr="00D44A5D" w:rsidRDefault="00F67FFA" w:rsidP="00F67FFA">
            <w:pPr>
              <w:jc w:val="center"/>
              <w:rPr>
                <w:rFonts w:ascii="Sylfaen" w:hAnsi="Sylfaen"/>
                <w:lang w:val="hy-AM"/>
              </w:rPr>
            </w:pPr>
            <w:r w:rsidRPr="00DB48F9">
              <w:rPr>
                <w:sz w:val="18"/>
                <w:szCs w:val="18"/>
              </w:rPr>
              <w:t>&lt;&lt;ИНТЕРСЕРВИС ПЛЮС&gt;&gt; ООО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1058FF" w14:textId="2C17BFD2" w:rsidR="00F67FFA" w:rsidRPr="009C396F" w:rsidRDefault="0030663D" w:rsidP="00F67F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540833,3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732DF1E" w14:textId="24C008B9" w:rsidR="00F67FFA" w:rsidRPr="009C396F" w:rsidRDefault="0030663D" w:rsidP="00F67FF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108166,7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5A64962" w14:textId="03F9CD8A" w:rsidR="00F67FFA" w:rsidRPr="003D4839" w:rsidRDefault="0030663D" w:rsidP="00F67FF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649000</w:t>
            </w:r>
          </w:p>
        </w:tc>
      </w:tr>
      <w:tr w:rsidR="0030663D" w:rsidRPr="0022631D" w14:paraId="048B3AB9" w14:textId="77777777" w:rsidTr="00445B78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4467689F" w14:textId="40AF44AB" w:rsidR="0030663D" w:rsidRPr="0022631D" w:rsidRDefault="0030663D" w:rsidP="00306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6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B35E975" w14:textId="77777777" w:rsidR="0030663D" w:rsidRPr="00DB48F9" w:rsidRDefault="0030663D" w:rsidP="0030663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B48F9">
              <w:rPr>
                <w:rFonts w:ascii="Sylfaen" w:hAnsi="Sylfaen"/>
                <w:sz w:val="18"/>
                <w:szCs w:val="18"/>
                <w:lang w:val="hy-AM"/>
              </w:rPr>
              <w:t>&lt;&lt;ԹՈՒՐՎԱՆԴ&gt;&gt;ՍՊԸ</w:t>
            </w:r>
          </w:p>
          <w:p w14:paraId="4E256BB6" w14:textId="1E49FD4E" w:rsidR="0030663D" w:rsidRPr="00D44A5D" w:rsidRDefault="0030663D" w:rsidP="0030663D">
            <w:pPr>
              <w:jc w:val="center"/>
              <w:rPr>
                <w:rFonts w:ascii="Sylfaen" w:hAnsi="Sylfaen"/>
                <w:lang w:val="hy-AM"/>
              </w:rPr>
            </w:pPr>
            <w:r w:rsidRPr="00DB48F9">
              <w:rPr>
                <w:sz w:val="18"/>
                <w:szCs w:val="18"/>
              </w:rPr>
              <w:t>ООО «ТУРВАНД»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CA1F7B1" w14:textId="5F9C9179" w:rsidR="0030663D" w:rsidRPr="009C396F" w:rsidRDefault="0030663D" w:rsidP="0030663D">
            <w:pPr>
              <w:jc w:val="center"/>
              <w:rPr>
                <w:rFonts w:ascii="GHEA Grapalat" w:hAnsi="GHEA Grapalat"/>
                <w:lang w:val="hy-AM"/>
              </w:rPr>
            </w:pPr>
            <w:r w:rsidRPr="00DB48F9">
              <w:rPr>
                <w:rFonts w:ascii="Sylfaen" w:hAnsi="Sylfaen"/>
                <w:sz w:val="18"/>
                <w:szCs w:val="18"/>
                <w:lang w:val="hy-AM"/>
              </w:rPr>
              <w:t>541250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CA7FB39" w14:textId="1485CABE" w:rsidR="0030663D" w:rsidRPr="009C396F" w:rsidRDefault="0030663D" w:rsidP="0030663D">
            <w:pPr>
              <w:jc w:val="center"/>
              <w:rPr>
                <w:rFonts w:ascii="GHEA Grapalat" w:hAnsi="GHEA Grapalat"/>
              </w:rPr>
            </w:pPr>
            <w:r w:rsidRPr="00DB48F9">
              <w:rPr>
                <w:sz w:val="18"/>
                <w:szCs w:val="18"/>
                <w:lang w:val="hy-AM"/>
              </w:rPr>
              <w:t>108250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35D7CD9" w14:textId="6BBF9132" w:rsidR="0030663D" w:rsidRPr="003D4839" w:rsidRDefault="0030663D" w:rsidP="0030663D">
            <w:pPr>
              <w:jc w:val="center"/>
              <w:rPr>
                <w:rFonts w:ascii="GHEA Grapalat" w:hAnsi="GHEA Grapalat"/>
              </w:rPr>
            </w:pPr>
            <w:r w:rsidRPr="00DB48F9">
              <w:rPr>
                <w:rFonts w:ascii="Sylfaen" w:hAnsi="Sylfaen"/>
                <w:sz w:val="18"/>
                <w:szCs w:val="18"/>
                <w:lang w:val="hy-AM"/>
              </w:rPr>
              <w:t>649500</w:t>
            </w:r>
          </w:p>
        </w:tc>
      </w:tr>
      <w:tr w:rsidR="0030663D" w:rsidRPr="0022631D" w14:paraId="65544BFE" w14:textId="77777777" w:rsidTr="00445B78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1F933FB7" w14:textId="4AE0AB25" w:rsidR="0030663D" w:rsidRPr="0022631D" w:rsidRDefault="0030663D" w:rsidP="00306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6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2526" w14:textId="77777777" w:rsidR="0030663D" w:rsidRPr="00DB48F9" w:rsidRDefault="0030663D" w:rsidP="0030663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B48F9">
              <w:rPr>
                <w:rFonts w:ascii="Sylfaen" w:hAnsi="Sylfaen"/>
                <w:sz w:val="18"/>
                <w:szCs w:val="18"/>
                <w:lang w:val="hy-AM"/>
              </w:rPr>
              <w:t>&lt;&lt;Արլիվաչ&gt;&gt;ՍՊԸ</w:t>
            </w:r>
          </w:p>
          <w:p w14:paraId="6F000101" w14:textId="0287FA1A" w:rsidR="0030663D" w:rsidRPr="00D44A5D" w:rsidRDefault="0030663D" w:rsidP="0030663D">
            <w:pPr>
              <w:jc w:val="center"/>
              <w:rPr>
                <w:rFonts w:ascii="Sylfaen" w:hAnsi="Sylfaen"/>
                <w:lang w:val="hy-AM"/>
              </w:rPr>
            </w:pPr>
            <w:r w:rsidRPr="00DB48F9">
              <w:rPr>
                <w:sz w:val="18"/>
                <w:szCs w:val="18"/>
              </w:rPr>
              <w:t>ООО «Арливач»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E338609" w14:textId="11135EA6" w:rsidR="0030663D" w:rsidRPr="009C396F" w:rsidRDefault="0030663D" w:rsidP="0030663D">
            <w:pPr>
              <w:jc w:val="center"/>
              <w:rPr>
                <w:rFonts w:ascii="GHEA Grapalat" w:hAnsi="GHEA Grapalat"/>
                <w:lang w:val="hy-AM"/>
              </w:rPr>
            </w:pPr>
            <w:r w:rsidRPr="00DB48F9">
              <w:rPr>
                <w:rFonts w:ascii="Sylfaen" w:hAnsi="Sylfaen"/>
                <w:sz w:val="18"/>
                <w:szCs w:val="18"/>
                <w:lang w:val="hy-AM"/>
              </w:rPr>
              <w:t>577000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9A9FF14" w14:textId="2F22B270" w:rsidR="0030663D" w:rsidRPr="009C396F" w:rsidRDefault="0030663D" w:rsidP="0030663D">
            <w:pPr>
              <w:jc w:val="center"/>
              <w:rPr>
                <w:rFonts w:ascii="GHEA Grapalat" w:hAnsi="GHEA Grapalat"/>
              </w:rPr>
            </w:pPr>
            <w:r w:rsidRPr="00DB48F9">
              <w:rPr>
                <w:sz w:val="18"/>
                <w:szCs w:val="18"/>
                <w:lang w:val="hy-AM"/>
              </w:rPr>
              <w:t>115400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9AB8D31" w14:textId="61244C00" w:rsidR="0030663D" w:rsidRPr="003D4839" w:rsidRDefault="0030663D" w:rsidP="0030663D">
            <w:pPr>
              <w:jc w:val="center"/>
              <w:rPr>
                <w:rFonts w:ascii="GHEA Grapalat" w:hAnsi="GHEA Grapalat"/>
              </w:rPr>
            </w:pPr>
            <w:r w:rsidRPr="00DB48F9">
              <w:rPr>
                <w:rFonts w:ascii="Sylfaen" w:hAnsi="Sylfaen"/>
                <w:sz w:val="18"/>
                <w:szCs w:val="18"/>
                <w:lang w:val="hy-AM"/>
              </w:rPr>
              <w:t>692400</w:t>
            </w:r>
          </w:p>
        </w:tc>
      </w:tr>
      <w:tr w:rsidR="00824F72" w:rsidRPr="0022631D" w14:paraId="6C715E96" w14:textId="77777777" w:rsidTr="0056100F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1F1DF05A" w14:textId="60EEB358" w:rsidR="00824F72" w:rsidRDefault="00824F72" w:rsidP="003066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663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10156" w:type="dxa"/>
            <w:gridSpan w:val="30"/>
            <w:tcBorders>
              <w:left w:val="single" w:sz="4" w:space="0" w:color="auto"/>
              <w:bottom w:val="single" w:sz="4" w:space="0" w:color="auto"/>
            </w:tcBorders>
          </w:tcPr>
          <w:p w14:paraId="07EB643E" w14:textId="10F174E2" w:rsidR="00824F72" w:rsidRPr="00DB48F9" w:rsidRDefault="00F632AB" w:rsidP="0030663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632AB">
              <w:rPr>
                <w:rFonts w:ascii="Sylfaen" w:hAnsi="Sylfaen"/>
                <w:noProof/>
                <w:sz w:val="18"/>
                <w:szCs w:val="18"/>
                <w:lang w:val="hy-AM"/>
              </w:rPr>
              <w:drawing>
                <wp:inline distT="0" distB="0" distL="0" distR="0" wp14:anchorId="3314BF99" wp14:editId="4E3CE386">
                  <wp:extent cx="6305550" cy="151130"/>
                  <wp:effectExtent l="0" t="0" r="0" b="0"/>
                  <wp:docPr id="166567198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F72" w:rsidRPr="0022631D" w14:paraId="12A7B031" w14:textId="77777777" w:rsidTr="00D9526A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0372D9CB" w14:textId="454FA6B6" w:rsidR="00824F72" w:rsidRPr="0030663D" w:rsidRDefault="00824F72" w:rsidP="00824F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9252E" w14:textId="77777777" w:rsidR="00824F72" w:rsidRPr="00DB48F9" w:rsidRDefault="00824F72" w:rsidP="00824F7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B48F9">
              <w:rPr>
                <w:rFonts w:ascii="Sylfaen" w:hAnsi="Sylfaen"/>
                <w:sz w:val="18"/>
                <w:szCs w:val="18"/>
                <w:lang w:val="hy-AM"/>
              </w:rPr>
              <w:t>&lt;&lt;ՎԱԳԱՌ&gt;&gt;ՍՊԸ</w:t>
            </w:r>
          </w:p>
          <w:p w14:paraId="6819EE86" w14:textId="06E43E77" w:rsidR="00824F72" w:rsidRPr="00DB48F9" w:rsidRDefault="00824F72" w:rsidP="00824F7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B48F9">
              <w:rPr>
                <w:sz w:val="18"/>
                <w:szCs w:val="18"/>
              </w:rPr>
              <w:t>ООО «ВАГАР»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5E08A35" w14:textId="204BE01E" w:rsidR="00824F72" w:rsidRPr="00DB48F9" w:rsidRDefault="00824F72" w:rsidP="00824F7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B48F9">
              <w:rPr>
                <w:rFonts w:ascii="Sylfaen" w:hAnsi="Sylfaen"/>
                <w:sz w:val="18"/>
                <w:szCs w:val="18"/>
                <w:lang w:val="hy-AM"/>
              </w:rPr>
              <w:t>1460000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222F2F0" w14:textId="19E1A4BC" w:rsidR="00824F72" w:rsidRPr="00DB48F9" w:rsidRDefault="00824F72" w:rsidP="00824F72">
            <w:pPr>
              <w:jc w:val="center"/>
              <w:rPr>
                <w:sz w:val="18"/>
                <w:szCs w:val="18"/>
                <w:lang w:val="hy-AM"/>
              </w:rPr>
            </w:pPr>
            <w:r w:rsidRPr="00DB48F9">
              <w:rPr>
                <w:sz w:val="18"/>
                <w:szCs w:val="18"/>
                <w:lang w:val="hy-AM"/>
              </w:rPr>
              <w:t>292000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1CEB94E" w14:textId="00797EDE" w:rsidR="00824F72" w:rsidRPr="00DB48F9" w:rsidRDefault="00824F72" w:rsidP="00824F7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B48F9">
              <w:rPr>
                <w:rFonts w:ascii="Sylfaen" w:hAnsi="Sylfaen"/>
                <w:sz w:val="18"/>
                <w:szCs w:val="18"/>
                <w:lang w:val="hy-AM"/>
              </w:rPr>
              <w:t>1752000</w:t>
            </w:r>
          </w:p>
        </w:tc>
      </w:tr>
      <w:tr w:rsidR="00824F72" w:rsidRPr="0022631D" w14:paraId="77277479" w14:textId="77777777" w:rsidTr="00D9526A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4FB424BF" w14:textId="1BBB602C" w:rsidR="00824F72" w:rsidRPr="0030663D" w:rsidRDefault="00824F72" w:rsidP="00824F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6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D3D0C4E" w14:textId="77777777" w:rsidR="00824F72" w:rsidRPr="00DB48F9" w:rsidRDefault="00824F72" w:rsidP="00824F7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B48F9">
              <w:rPr>
                <w:rFonts w:ascii="Sylfaen" w:hAnsi="Sylfaen"/>
                <w:sz w:val="18"/>
                <w:szCs w:val="18"/>
                <w:lang w:val="hy-AM"/>
              </w:rPr>
              <w:t>&lt;&lt;ՀՐԱՉՅԱ ՎԱՐԴԱՆՅԱՆ&gt;&gt; ԱՁ</w:t>
            </w:r>
          </w:p>
          <w:p w14:paraId="4CF2A67A" w14:textId="2A0E0B91" w:rsidR="00824F72" w:rsidRPr="00DB48F9" w:rsidRDefault="00824F72" w:rsidP="00824F7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B48F9">
              <w:rPr>
                <w:sz w:val="18"/>
                <w:szCs w:val="18"/>
              </w:rPr>
              <w:t>&lt;&lt;ГРАЧЬЯ ВАРДАНЯН&gt;&gt; ЧП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3E9702A" w14:textId="3FF0250D" w:rsidR="00824F72" w:rsidRPr="00DB48F9" w:rsidRDefault="00824F72" w:rsidP="00824F7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B48F9">
              <w:rPr>
                <w:rFonts w:ascii="Sylfaen" w:hAnsi="Sylfaen"/>
                <w:sz w:val="18"/>
                <w:szCs w:val="18"/>
                <w:lang w:val="hy-AM"/>
              </w:rPr>
              <w:t>1760000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D80A690" w14:textId="7ACA3684" w:rsidR="00824F72" w:rsidRPr="00DB48F9" w:rsidRDefault="00824F72" w:rsidP="00824F72">
            <w:pPr>
              <w:jc w:val="center"/>
              <w:rPr>
                <w:sz w:val="18"/>
                <w:szCs w:val="18"/>
                <w:lang w:val="hy-AM"/>
              </w:rPr>
            </w:pPr>
            <w:r w:rsidRPr="00DB48F9">
              <w:rPr>
                <w:sz w:val="18"/>
                <w:szCs w:val="18"/>
                <w:lang w:val="hy-AM"/>
              </w:rPr>
              <w:t>352000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B82E211" w14:textId="3A9A5B24" w:rsidR="00824F72" w:rsidRPr="00DB48F9" w:rsidRDefault="00824F72" w:rsidP="00824F7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B48F9">
              <w:rPr>
                <w:rFonts w:ascii="Sylfaen" w:hAnsi="Sylfaen"/>
                <w:sz w:val="18"/>
                <w:szCs w:val="18"/>
                <w:lang w:val="hy-AM"/>
              </w:rPr>
              <w:t>2112000</w:t>
            </w:r>
          </w:p>
        </w:tc>
      </w:tr>
      <w:tr w:rsidR="00824F72" w:rsidRPr="0030663D" w14:paraId="6C2EF511" w14:textId="77777777" w:rsidTr="00D9526A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0E4A30DA" w14:textId="7E653978" w:rsidR="00824F72" w:rsidRPr="0030663D" w:rsidRDefault="00824F72" w:rsidP="00824F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6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7DE7DA2" w14:textId="77777777" w:rsidR="00824F72" w:rsidRPr="00DB48F9" w:rsidRDefault="00824F72" w:rsidP="00824F7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B48F9">
              <w:rPr>
                <w:rFonts w:ascii="Sylfaen" w:hAnsi="Sylfaen"/>
                <w:sz w:val="18"/>
                <w:szCs w:val="18"/>
                <w:lang w:val="hy-AM"/>
              </w:rPr>
              <w:t>&lt;&lt;Արմինե Բաղդասարյան&gt;&gt; ԱՁ</w:t>
            </w:r>
          </w:p>
          <w:p w14:paraId="4F40E393" w14:textId="2D86A664" w:rsidR="00824F72" w:rsidRPr="00DB48F9" w:rsidRDefault="00824F72" w:rsidP="00824F7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0663D">
              <w:rPr>
                <w:sz w:val="18"/>
                <w:szCs w:val="18"/>
                <w:lang w:val="ru-RU"/>
              </w:rPr>
              <w:t>&lt;&lt;Армине Багдасарян&gt;&gt; Частное предприятие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7676A14" w14:textId="6B967D5D" w:rsidR="00824F72" w:rsidRPr="00DB48F9" w:rsidRDefault="00824F72" w:rsidP="00824F7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B48F9">
              <w:rPr>
                <w:rFonts w:ascii="Sylfaen" w:hAnsi="Sylfaen"/>
                <w:sz w:val="18"/>
                <w:szCs w:val="18"/>
                <w:lang w:val="hy-AM"/>
              </w:rPr>
              <w:t>1800000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55D356B" w14:textId="07543B2B" w:rsidR="00824F72" w:rsidRPr="00DB48F9" w:rsidRDefault="00824F72" w:rsidP="00824F72">
            <w:pPr>
              <w:jc w:val="center"/>
              <w:rPr>
                <w:sz w:val="18"/>
                <w:szCs w:val="18"/>
                <w:lang w:val="hy-AM"/>
              </w:rPr>
            </w:pPr>
            <w:r w:rsidRPr="00DB48F9">
              <w:rPr>
                <w:sz w:val="18"/>
                <w:szCs w:val="18"/>
                <w:lang w:val="hy-AM"/>
              </w:rPr>
              <w:t>360000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3D70D89" w14:textId="456EA721" w:rsidR="00824F72" w:rsidRPr="00DB48F9" w:rsidRDefault="00824F72" w:rsidP="00824F7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B48F9">
              <w:rPr>
                <w:rFonts w:ascii="Sylfaen" w:hAnsi="Sylfaen"/>
                <w:sz w:val="18"/>
                <w:szCs w:val="18"/>
                <w:lang w:val="hy-AM"/>
              </w:rPr>
              <w:t>2160000</w:t>
            </w:r>
          </w:p>
        </w:tc>
      </w:tr>
      <w:tr w:rsidR="00824F72" w:rsidRPr="0022631D" w14:paraId="2C965277" w14:textId="77777777" w:rsidTr="001063CA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4C1C2B77" w14:textId="0C5AA75C" w:rsidR="00824F72" w:rsidRPr="0030663D" w:rsidRDefault="00824F72" w:rsidP="00824F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4</w:t>
            </w:r>
          </w:p>
        </w:tc>
        <w:tc>
          <w:tcPr>
            <w:tcW w:w="246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1AA0B98" w14:textId="77777777" w:rsidR="00824F72" w:rsidRPr="00DB48F9" w:rsidRDefault="00824F72" w:rsidP="00824F7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B48F9">
              <w:rPr>
                <w:rFonts w:ascii="Sylfaen" w:hAnsi="Sylfaen"/>
                <w:sz w:val="18"/>
                <w:szCs w:val="18"/>
                <w:lang w:val="hy-AM"/>
              </w:rPr>
              <w:t>&lt;&lt;ԻՆՏԵՐՍԵՐՎԻՍ ՊԼՅՈՒՍ&gt;&gt;ՍՊԸ</w:t>
            </w:r>
          </w:p>
          <w:p w14:paraId="6FBC58A2" w14:textId="138B81B7" w:rsidR="00824F72" w:rsidRPr="00DB48F9" w:rsidRDefault="00824F72" w:rsidP="00824F7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B48F9">
              <w:rPr>
                <w:sz w:val="18"/>
                <w:szCs w:val="18"/>
              </w:rPr>
              <w:t>&lt;&lt;ИНТЕРСЕРВИС ПЛЮС&gt;&gt; ООО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27A127FA" w14:textId="1205E45D" w:rsidR="00824F72" w:rsidRPr="00DB48F9" w:rsidRDefault="00824F72" w:rsidP="00824F7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064A3">
              <w:t>1830000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C8775AA" w14:textId="071683ED" w:rsidR="00824F72" w:rsidRPr="00DB48F9" w:rsidRDefault="00824F72" w:rsidP="00824F72">
            <w:pPr>
              <w:jc w:val="center"/>
              <w:rPr>
                <w:sz w:val="18"/>
                <w:szCs w:val="18"/>
                <w:lang w:val="hy-AM"/>
              </w:rPr>
            </w:pPr>
            <w:r w:rsidRPr="001064A3">
              <w:t>366000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23B9DE6A" w14:textId="05CFE129" w:rsidR="00824F72" w:rsidRPr="00DB48F9" w:rsidRDefault="00824F72" w:rsidP="00824F7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064A3">
              <w:t>2196000</w:t>
            </w:r>
          </w:p>
        </w:tc>
      </w:tr>
      <w:tr w:rsidR="00824F72" w:rsidRPr="0022631D" w14:paraId="24C3BDF4" w14:textId="77777777" w:rsidTr="00D9526A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4D78D231" w14:textId="0CD32428" w:rsidR="00824F72" w:rsidRPr="0030663D" w:rsidRDefault="00824F72" w:rsidP="00824F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6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9FC057F" w14:textId="77777777" w:rsidR="00824F72" w:rsidRPr="00DB48F9" w:rsidRDefault="00824F72" w:rsidP="00824F7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B48F9">
              <w:rPr>
                <w:rFonts w:ascii="Sylfaen" w:hAnsi="Sylfaen"/>
                <w:sz w:val="18"/>
                <w:szCs w:val="18"/>
                <w:lang w:val="hy-AM"/>
              </w:rPr>
              <w:t>&lt;&lt;ԹՈՒՐՎԱՆԴ&gt;&gt;ՍՊԸ</w:t>
            </w:r>
          </w:p>
          <w:p w14:paraId="2F248203" w14:textId="046BC5F0" w:rsidR="00824F72" w:rsidRPr="00DB48F9" w:rsidRDefault="00824F72" w:rsidP="00824F7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B48F9">
              <w:rPr>
                <w:sz w:val="18"/>
                <w:szCs w:val="18"/>
              </w:rPr>
              <w:t>ООО «ТУРВАНД»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69C6942" w14:textId="3997ABBD" w:rsidR="00824F72" w:rsidRPr="00DB48F9" w:rsidRDefault="00824F72" w:rsidP="00824F7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B48F9">
              <w:rPr>
                <w:rFonts w:ascii="Sylfaen" w:hAnsi="Sylfaen"/>
                <w:sz w:val="18"/>
                <w:szCs w:val="18"/>
                <w:lang w:val="hy-AM"/>
              </w:rPr>
              <w:t>1966250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97EDD58" w14:textId="0AA44B81" w:rsidR="00824F72" w:rsidRPr="00DB48F9" w:rsidRDefault="00824F72" w:rsidP="00824F72">
            <w:pPr>
              <w:jc w:val="center"/>
              <w:rPr>
                <w:sz w:val="18"/>
                <w:szCs w:val="18"/>
                <w:lang w:val="hy-AM"/>
              </w:rPr>
            </w:pPr>
            <w:r w:rsidRPr="00DB48F9">
              <w:rPr>
                <w:sz w:val="18"/>
                <w:szCs w:val="18"/>
                <w:lang w:val="hy-AM"/>
              </w:rPr>
              <w:t>393250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2FE6709" w14:textId="5BF13F2C" w:rsidR="00824F72" w:rsidRPr="00DB48F9" w:rsidRDefault="00824F72" w:rsidP="00824F7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B48F9">
              <w:rPr>
                <w:rFonts w:ascii="Sylfaen" w:hAnsi="Sylfaen"/>
                <w:sz w:val="18"/>
                <w:szCs w:val="18"/>
                <w:lang w:val="hy-AM"/>
              </w:rPr>
              <w:t>2359500</w:t>
            </w:r>
          </w:p>
        </w:tc>
      </w:tr>
      <w:tr w:rsidR="00824F72" w:rsidRPr="0030663D" w14:paraId="61359183" w14:textId="77777777" w:rsidTr="00D9526A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7D633A9F" w14:textId="1B1EBAB2" w:rsidR="00824F72" w:rsidRPr="0030663D" w:rsidRDefault="00824F72" w:rsidP="00824F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6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59531C6" w14:textId="77777777" w:rsidR="00824F72" w:rsidRPr="00DB48F9" w:rsidRDefault="00824F72" w:rsidP="00824F7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B48F9">
              <w:rPr>
                <w:rFonts w:ascii="Sylfaen" w:hAnsi="Sylfaen"/>
                <w:sz w:val="18"/>
                <w:szCs w:val="18"/>
                <w:lang w:val="hy-AM"/>
              </w:rPr>
              <w:t>&lt;&lt;Քարվատ&gt;&gt; մեքենա ՓԲԸ</w:t>
            </w:r>
          </w:p>
          <w:p w14:paraId="62CCDE05" w14:textId="37A34B80" w:rsidR="00824F72" w:rsidRPr="00DB48F9" w:rsidRDefault="00824F72" w:rsidP="00824F7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0663D">
              <w:rPr>
                <w:sz w:val="18"/>
                <w:szCs w:val="18"/>
                <w:lang w:val="ru-RU"/>
              </w:rPr>
              <w:t>&lt;&lt;Карват&gt;&gt; Машиностроение ЗАО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86E542F" w14:textId="002AF600" w:rsidR="00824F72" w:rsidRPr="00DB48F9" w:rsidRDefault="00824F72" w:rsidP="00824F7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B48F9">
              <w:rPr>
                <w:rFonts w:ascii="Sylfaen" w:hAnsi="Sylfaen"/>
                <w:sz w:val="18"/>
                <w:szCs w:val="18"/>
                <w:lang w:val="hy-AM"/>
              </w:rPr>
              <w:t>1970000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BA07E44" w14:textId="0B2BFBE6" w:rsidR="00824F72" w:rsidRPr="00DB48F9" w:rsidRDefault="00824F72" w:rsidP="00824F72">
            <w:pPr>
              <w:jc w:val="center"/>
              <w:rPr>
                <w:sz w:val="18"/>
                <w:szCs w:val="18"/>
                <w:lang w:val="hy-AM"/>
              </w:rPr>
            </w:pPr>
            <w:r w:rsidRPr="00DB48F9">
              <w:rPr>
                <w:sz w:val="18"/>
                <w:szCs w:val="18"/>
                <w:lang w:val="hy-AM"/>
              </w:rPr>
              <w:t>394000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718E5D3" w14:textId="316B6C3E" w:rsidR="00824F72" w:rsidRPr="00DB48F9" w:rsidRDefault="00824F72" w:rsidP="00824F7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B48F9">
              <w:rPr>
                <w:rFonts w:ascii="Sylfaen" w:hAnsi="Sylfaen"/>
                <w:sz w:val="18"/>
                <w:szCs w:val="18"/>
                <w:lang w:val="hy-AM"/>
              </w:rPr>
              <w:t>2364000</w:t>
            </w:r>
          </w:p>
        </w:tc>
      </w:tr>
      <w:tr w:rsidR="00824F72" w:rsidRPr="0022631D" w14:paraId="2C7FFE68" w14:textId="77777777" w:rsidTr="00445B78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604CC41F" w14:textId="04ECFFEE" w:rsidR="00824F72" w:rsidRPr="0030663D" w:rsidRDefault="00824F72" w:rsidP="00824F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6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4DC9" w14:textId="77777777" w:rsidR="00824F72" w:rsidRPr="00DB48F9" w:rsidRDefault="00824F72" w:rsidP="00824F7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B48F9">
              <w:rPr>
                <w:rFonts w:ascii="Sylfaen" w:hAnsi="Sylfaen"/>
                <w:sz w:val="18"/>
                <w:szCs w:val="18"/>
                <w:lang w:val="hy-AM"/>
              </w:rPr>
              <w:t>&lt;&lt;Արլիվաչ&gt;&gt;ՍՊԸ</w:t>
            </w:r>
          </w:p>
          <w:p w14:paraId="7C0CCF6C" w14:textId="6A78DB27" w:rsidR="00824F72" w:rsidRPr="00DB48F9" w:rsidRDefault="00824F72" w:rsidP="00824F7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B48F9">
              <w:rPr>
                <w:sz w:val="18"/>
                <w:szCs w:val="18"/>
              </w:rPr>
              <w:t>ООО «Арливач»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27E4D3C" w14:textId="493C09E0" w:rsidR="00824F72" w:rsidRPr="00DB48F9" w:rsidRDefault="00824F72" w:rsidP="00824F7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B48F9">
              <w:rPr>
                <w:rFonts w:ascii="Sylfaen" w:hAnsi="Sylfaen"/>
                <w:sz w:val="18"/>
                <w:szCs w:val="18"/>
                <w:lang w:val="hy-AM"/>
              </w:rPr>
              <w:t>1977000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265B8F6" w14:textId="1F53A0C8" w:rsidR="00824F72" w:rsidRPr="00DB48F9" w:rsidRDefault="00824F72" w:rsidP="00824F72">
            <w:pPr>
              <w:jc w:val="center"/>
              <w:rPr>
                <w:sz w:val="18"/>
                <w:szCs w:val="18"/>
                <w:lang w:val="hy-AM"/>
              </w:rPr>
            </w:pPr>
            <w:r w:rsidRPr="00DB48F9">
              <w:rPr>
                <w:sz w:val="18"/>
                <w:szCs w:val="18"/>
                <w:lang w:val="hy-AM"/>
              </w:rPr>
              <w:t>395400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37577C0" w14:textId="664BDA4B" w:rsidR="00824F72" w:rsidRPr="00DB48F9" w:rsidRDefault="00824F72" w:rsidP="00824F7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B48F9">
              <w:rPr>
                <w:rFonts w:ascii="Sylfaen" w:hAnsi="Sylfaen"/>
                <w:sz w:val="18"/>
                <w:szCs w:val="18"/>
                <w:lang w:val="hy-AM"/>
              </w:rPr>
              <w:t>2372400</w:t>
            </w:r>
          </w:p>
        </w:tc>
      </w:tr>
      <w:tr w:rsidR="009C396F" w:rsidRPr="0022631D" w14:paraId="3778FEC2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89B437E" w14:textId="77777777" w:rsidR="009C396F" w:rsidRPr="0022631D" w:rsidRDefault="009C396F" w:rsidP="009C3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13E1761F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D224F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76C91" w:rsidRPr="0022631D" w14:paraId="54DB80A5" w14:textId="77777777" w:rsidTr="001A3FCE">
        <w:tc>
          <w:tcPr>
            <w:tcW w:w="630" w:type="dxa"/>
            <w:vMerge w:val="restart"/>
            <w:shd w:val="clear" w:color="auto" w:fill="auto"/>
            <w:vAlign w:val="center"/>
          </w:tcPr>
          <w:p w14:paraId="4B7D3AE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1E4ABB1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8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83A2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76C91" w:rsidRPr="0022631D" w14:paraId="5C679DB3" w14:textId="77777777" w:rsidTr="001A3FCE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326A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F10B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1F95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7D19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00EDF7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6019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76C91" w:rsidRPr="0022631D" w14:paraId="6BB30522" w14:textId="77777777" w:rsidTr="001A3FCE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0E19BD70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0C852A43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D76C91" w:rsidRPr="0022631D" w14:paraId="13B31349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DD8DD6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EA7240E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7A0F3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6646A" w14:textId="24C0C8A6" w:rsidR="00D76C91" w:rsidRPr="007301B0" w:rsidRDefault="00F632AB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08</w:t>
            </w:r>
            <w:r w:rsidR="00F410B6" w:rsidRPr="00676BB0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762367">
              <w:rPr>
                <w:rFonts w:ascii="Sylfaen" w:hAnsi="Sylfaen"/>
                <w:sz w:val="20"/>
                <w:szCs w:val="20"/>
              </w:rPr>
              <w:t>0</w:t>
            </w:r>
            <w:r>
              <w:rPr>
                <w:rFonts w:ascii="Sylfaen" w:hAnsi="Sylfaen"/>
                <w:sz w:val="20"/>
                <w:szCs w:val="20"/>
              </w:rPr>
              <w:t>4</w:t>
            </w:r>
            <w:r w:rsidR="00F410B6" w:rsidRPr="00676BB0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B774AE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5</w:t>
            </w:r>
            <w:r w:rsidR="00F410B6" w:rsidRPr="00676BB0">
              <w:rPr>
                <w:rFonts w:ascii="Sylfaen" w:hAnsi="Sylfaen" w:cs="Sylfaen"/>
                <w:sz w:val="20"/>
                <w:szCs w:val="20"/>
              </w:rPr>
              <w:t>թ</w:t>
            </w:r>
            <w:r w:rsidR="00F410B6" w:rsidRPr="00676BB0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D76C91" w:rsidRPr="0022631D" w14:paraId="2D29B868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3D1EF5FE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FE0FF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77AAB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CB5509" w:rsidRPr="00FC77CF" w14:paraId="1848393B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2FCB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A598F" w14:textId="1243A28E" w:rsidR="00CB5509" w:rsidRPr="00F632AB" w:rsidRDefault="00F632AB" w:rsidP="00CB5509">
            <w:pPr>
              <w:spacing w:before="0" w:after="0"/>
              <w:ind w:left="0" w:firstLine="0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․04․2025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AA27C" w14:textId="4A51FC05" w:rsidR="00CB5509" w:rsidRPr="00F632AB" w:rsidRDefault="00F632AB" w:rsidP="00CB5509">
            <w:pPr>
              <w:spacing w:before="0" w:after="0"/>
              <w:ind w:left="0" w:firstLine="0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․04․2025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CB5509" w:rsidRPr="00FC77CF" w14:paraId="0D45EAF6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C8392B" w14:textId="6E5965F7" w:rsidR="00CB5509" w:rsidRPr="0022631D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7C3778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  <w:r w:rsidR="00F632AB">
              <w:rPr>
                <w:rFonts w:ascii="Sylfaen" w:hAnsi="Sylfaen"/>
                <w:sz w:val="20"/>
                <w:szCs w:val="20"/>
                <w:lang w:val="hy-AM"/>
              </w:rPr>
              <w:t>5</w:t>
            </w:r>
            <w:r w:rsidR="00762367" w:rsidRPr="00676BB0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762367">
              <w:rPr>
                <w:rFonts w:ascii="Sylfaen" w:hAnsi="Sylfaen"/>
                <w:sz w:val="20"/>
                <w:szCs w:val="20"/>
              </w:rPr>
              <w:t>0</w:t>
            </w:r>
            <w:r w:rsidR="00F632AB">
              <w:rPr>
                <w:rFonts w:ascii="Sylfaen" w:hAnsi="Sylfaen"/>
                <w:sz w:val="20"/>
                <w:szCs w:val="20"/>
              </w:rPr>
              <w:t>4</w:t>
            </w:r>
            <w:r w:rsidR="00762367" w:rsidRPr="00676BB0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762367">
              <w:rPr>
                <w:rFonts w:ascii="Sylfaen" w:hAnsi="Sylfaen"/>
                <w:sz w:val="20"/>
                <w:szCs w:val="20"/>
              </w:rPr>
              <w:t>202</w:t>
            </w:r>
            <w:r w:rsidR="00F632AB">
              <w:rPr>
                <w:rFonts w:ascii="Sylfaen" w:hAnsi="Sylfaen"/>
                <w:sz w:val="20"/>
                <w:szCs w:val="20"/>
              </w:rPr>
              <w:t>5</w:t>
            </w:r>
            <w:r w:rsidR="00762367" w:rsidRPr="00676BB0">
              <w:rPr>
                <w:rFonts w:ascii="Sylfaen" w:hAnsi="Sylfaen" w:cs="Sylfaen"/>
                <w:sz w:val="20"/>
                <w:szCs w:val="20"/>
              </w:rPr>
              <w:t>թ</w:t>
            </w:r>
            <w:r w:rsidR="00762367" w:rsidRPr="00676BB0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CB5509" w:rsidRPr="00B774AE" w14:paraId="7F9B83B5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385A8" w14:textId="77777777" w:rsidR="00CB5509" w:rsidRPr="003B54C2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B50E6" w14:textId="549D2D82" w:rsidR="00CB5509" w:rsidRPr="003B54C2" w:rsidRDefault="00F632AB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CB55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CB5509" w:rsidRPr="00B774AE" w14:paraId="0F5CD134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18B636" w14:textId="77777777" w:rsidR="00CB5509" w:rsidRPr="00FC77CF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2E80C" w14:textId="09214A72" w:rsidR="00CB5509" w:rsidRPr="00FC77CF" w:rsidRDefault="00F632AB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CB5509" w:rsidRPr="00B774AE" w14:paraId="0442263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6D27E3F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B774AE" w14:paraId="082E9F9A" w14:textId="77777777" w:rsidTr="001A3FCE">
        <w:tc>
          <w:tcPr>
            <w:tcW w:w="630" w:type="dxa"/>
            <w:vMerge w:val="restart"/>
            <w:shd w:val="clear" w:color="auto" w:fill="auto"/>
            <w:vAlign w:val="center"/>
          </w:tcPr>
          <w:p w14:paraId="78C17C46" w14:textId="77777777" w:rsidR="00CB5509" w:rsidRPr="00FC77C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31C97747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18F19D5C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CB5509" w:rsidRPr="0022631D" w14:paraId="5FB4EEBA" w14:textId="77777777" w:rsidTr="001A3FCE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7FAD8DDD" w14:textId="77777777" w:rsidR="00CB5509" w:rsidRPr="00FC77C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40285CF5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6782FEA4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276FB90A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041A77D9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067470B0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13D3E6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B5509" w:rsidRPr="0022631D" w14:paraId="0E03D1EB" w14:textId="77777777" w:rsidTr="001A3FCE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3B373D0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512DC947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648F936A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317358D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5C6E5F94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11558643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190C757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B5509" w:rsidRPr="0022631D" w14:paraId="0122E97F" w14:textId="77777777" w:rsidTr="001A3FCE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8DCDE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E08D6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5F1ED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EF86E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D3395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0A7A1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BC240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7E757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B5509" w:rsidRPr="006D2EAB" w14:paraId="12217691" w14:textId="77777777" w:rsidTr="001A3FCE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33646E66" w14:textId="11433ABE" w:rsidR="00CB5509" w:rsidRPr="0022631D" w:rsidRDefault="00CB5509" w:rsidP="001A3F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F632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9B0C451" w14:textId="77777777" w:rsidR="00F632AB" w:rsidRPr="00F632AB" w:rsidRDefault="00F632AB" w:rsidP="00F632AB">
            <w:pPr>
              <w:jc w:val="center"/>
              <w:rPr>
                <w:rFonts w:ascii="Sylfaen" w:hAnsi="Sylfaen"/>
                <w:lang w:val="hy-AM"/>
              </w:rPr>
            </w:pPr>
            <w:r w:rsidRPr="00F632AB">
              <w:rPr>
                <w:rFonts w:ascii="Sylfaen" w:hAnsi="Sylfaen"/>
                <w:lang w:val="hy-AM"/>
              </w:rPr>
              <w:t>&lt;&lt;ՎԱԳԱՌ&gt;&gt;ՍՊԸ</w:t>
            </w:r>
          </w:p>
          <w:p w14:paraId="2EEC20EA" w14:textId="3D683E27" w:rsidR="00CB5509" w:rsidRPr="001A3FCE" w:rsidRDefault="00F632AB" w:rsidP="00F632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632AB">
              <w:rPr>
                <w:rFonts w:ascii="Sylfaen" w:hAnsi="Sylfaen"/>
                <w:lang w:val="hy-AM"/>
              </w:rPr>
              <w:t>ООО «ВАГАР»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33B77887" w14:textId="160D2C53" w:rsidR="00CB5509" w:rsidRPr="00FB0918" w:rsidRDefault="00762367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</w:rPr>
              <w:t>ԼՄԱՀ</w:t>
            </w:r>
            <w:r w:rsidRPr="00560C00">
              <w:rPr>
                <w:rFonts w:ascii="Sylfaen" w:hAnsi="Sylfaen"/>
                <w:lang w:val="es-ES"/>
              </w:rPr>
              <w:t>- -</w:t>
            </w:r>
            <w:r>
              <w:rPr>
                <w:rFonts w:ascii="Sylfaen" w:hAnsi="Sylfaen"/>
                <w:lang w:val="hy-AM"/>
              </w:rPr>
              <w:t>ԳՀ</w:t>
            </w:r>
            <w:r w:rsidRPr="007A2055">
              <w:rPr>
                <w:rFonts w:ascii="Sylfaen" w:hAnsi="Sylfaen"/>
              </w:rPr>
              <w:t>ԱՊՁԲ</w:t>
            </w:r>
            <w:r>
              <w:rPr>
                <w:rFonts w:ascii="Sylfaen" w:hAnsi="Sylfaen"/>
                <w:lang w:val="es-ES"/>
              </w:rPr>
              <w:t>-2</w:t>
            </w:r>
            <w:r w:rsidR="00F632AB">
              <w:rPr>
                <w:rFonts w:ascii="Sylfaen" w:hAnsi="Sylfaen"/>
                <w:lang w:val="hy-AM"/>
              </w:rPr>
              <w:t>5</w:t>
            </w:r>
            <w:r>
              <w:rPr>
                <w:rFonts w:ascii="Sylfaen" w:hAnsi="Sylfaen"/>
                <w:lang w:val="hy-AM"/>
              </w:rPr>
              <w:t>/</w:t>
            </w:r>
            <w:r w:rsidR="00F632AB">
              <w:rPr>
                <w:rFonts w:ascii="Sylfaen" w:hAnsi="Sylfaen"/>
                <w:lang w:val="es-ES"/>
              </w:rPr>
              <w:t>13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097A820" w14:textId="679447B1" w:rsidR="00CB5509" w:rsidRPr="007301B0" w:rsidRDefault="00F632AB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="007C377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7C377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7C377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7C377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7519A3FC" w14:textId="46DB44AE" w:rsidR="00CB5509" w:rsidRPr="00CF1092" w:rsidRDefault="00F632AB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="007623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CF109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CF10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3B4E042" w14:textId="77777777" w:rsidR="00CB5509" w:rsidRPr="006C0CF4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D0C472C" w14:textId="69B60FDE" w:rsidR="00CB5509" w:rsidRPr="00762367" w:rsidRDefault="00F632AB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2282400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B136549" w14:textId="0433495F" w:rsidR="00CB5509" w:rsidRPr="00762367" w:rsidRDefault="00F632AB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2282400</w:t>
            </w:r>
          </w:p>
        </w:tc>
      </w:tr>
      <w:tr w:rsidR="00CB5509" w:rsidRPr="00FB0918" w14:paraId="0E3ADB1C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28CE525F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B5509" w:rsidRPr="0022631D" w14:paraId="388790A0" w14:textId="77777777" w:rsidTr="001A3FCE">
        <w:trPr>
          <w:trHeight w:val="827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4776D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Չափա-բաժնի համարը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63130" w14:textId="77777777" w:rsidR="00CB5509" w:rsidRPr="00EF628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9FF2A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EE16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ACD0A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8EC8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CB5509" w:rsidRPr="00D72936" w14:paraId="48912657" w14:textId="77777777" w:rsidTr="001A3FCE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414D4" w14:textId="77777777" w:rsidR="00CB5509" w:rsidRPr="00B774AE" w:rsidRDefault="00B774AE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C9B8C2" w14:textId="77777777" w:rsidR="00F632AB" w:rsidRPr="00F632AB" w:rsidRDefault="00F632AB" w:rsidP="00F632AB">
            <w:pPr>
              <w:jc w:val="center"/>
              <w:rPr>
                <w:rFonts w:ascii="Sylfaen" w:hAnsi="Sylfaen"/>
                <w:lang w:val="hy-AM"/>
              </w:rPr>
            </w:pPr>
            <w:r w:rsidRPr="00F632AB">
              <w:rPr>
                <w:rFonts w:ascii="Sylfaen" w:hAnsi="Sylfaen"/>
                <w:lang w:val="hy-AM"/>
              </w:rPr>
              <w:t>&lt;&lt;ՎԱԳԱՌ&gt;&gt;ՍՊԸ</w:t>
            </w:r>
          </w:p>
          <w:p w14:paraId="545FE686" w14:textId="56C1CEBB" w:rsidR="00CB5509" w:rsidRPr="001A3FCE" w:rsidRDefault="00F632AB" w:rsidP="00F632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632AB">
              <w:rPr>
                <w:rFonts w:ascii="Sylfaen" w:hAnsi="Sylfaen"/>
                <w:lang w:val="hy-AM"/>
              </w:rPr>
              <w:t>ООО «ВАГАР»</w:t>
            </w: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629F9D57" w14:textId="77777777" w:rsidR="00F632AB" w:rsidRPr="00F632AB" w:rsidRDefault="00F632AB" w:rsidP="00F632AB">
            <w:pPr>
              <w:jc w:val="center"/>
              <w:rPr>
                <w:rFonts w:ascii="Sylfaen" w:hAnsi="Sylfaen"/>
                <w:lang w:val="hy-AM"/>
              </w:rPr>
            </w:pPr>
            <w:r w:rsidRPr="00F632AB">
              <w:rPr>
                <w:rFonts w:ascii="Sylfaen" w:hAnsi="Sylfaen"/>
                <w:lang w:val="hy-AM"/>
              </w:rPr>
              <w:t>Ք</w:t>
            </w:r>
            <w:r w:rsidRPr="00F632AB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F632AB">
              <w:rPr>
                <w:rFonts w:ascii="Sylfaen" w:hAnsi="Sylfaen"/>
                <w:lang w:val="hy-AM"/>
              </w:rPr>
              <w:t>Հրազդան</w:t>
            </w:r>
          </w:p>
          <w:p w14:paraId="03789E78" w14:textId="20640459" w:rsidR="00CB5509" w:rsidRPr="00CF1092" w:rsidRDefault="00F632AB" w:rsidP="00F632AB">
            <w:pPr>
              <w:jc w:val="center"/>
              <w:rPr>
                <w:rFonts w:ascii="GHEA Grapalat" w:hAnsi="GHEA Grapalat"/>
                <w:lang w:val="hy-AM"/>
              </w:rPr>
            </w:pPr>
            <w:r w:rsidRPr="00F632AB">
              <w:rPr>
                <w:rFonts w:ascii="Sylfaen" w:hAnsi="Sylfaen"/>
                <w:lang w:val="hy-AM"/>
              </w:rPr>
              <w:t>Город Раздан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86595" w14:textId="77777777" w:rsidR="00F632AB" w:rsidRPr="00F632AB" w:rsidRDefault="00F632AB" w:rsidP="00F632A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32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vaxtanggabrielyan86@gmail.com</w:t>
            </w:r>
          </w:p>
          <w:p w14:paraId="2C919950" w14:textId="4A0DD1DB" w:rsidR="00055D2E" w:rsidRPr="00CF1092" w:rsidRDefault="00F632AB" w:rsidP="00F632A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32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093308100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36FF2" w14:textId="23ECE775" w:rsidR="00CB5509" w:rsidRPr="00CF1092" w:rsidRDefault="00F632AB" w:rsidP="00CB55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163578047710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A879B" w14:textId="6DC46F40" w:rsidR="00CB5509" w:rsidRPr="00CF1092" w:rsidRDefault="00F632AB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32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03032689</w:t>
            </w:r>
          </w:p>
        </w:tc>
      </w:tr>
      <w:tr w:rsidR="00CB5509" w:rsidRPr="00D72936" w14:paraId="65554E24" w14:textId="77777777" w:rsidTr="001A3FCE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8BA11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6C537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89ACF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7CA25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2CA35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401C9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D72936" w14:paraId="6307C7DE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4A397EB" w14:textId="77777777" w:rsidR="00CB5509" w:rsidRPr="00431EE2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A036D8" w14:paraId="6ECD1650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B8403" w14:textId="77777777" w:rsidR="00CB5509" w:rsidRPr="00431EE2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4444D" w14:textId="77777777" w:rsidR="00CB5509" w:rsidRPr="0022631D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B5509" w:rsidRPr="00A036D8" w14:paraId="76208985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CDDDAD2" w14:textId="77777777" w:rsidR="00CB5509" w:rsidRPr="00F363F4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A036D8" w14:paraId="378DE651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5948AE59" w14:textId="77777777" w:rsidR="00CB5509" w:rsidRPr="00F363F4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54557010" w14:textId="77777777" w:rsidR="00CB5509" w:rsidRPr="00F363F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6CB8E695" w14:textId="77777777" w:rsidR="00CB5509" w:rsidRPr="00F363F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C72DAFE" w14:textId="77777777" w:rsidR="00CB5509" w:rsidRPr="00AD0E3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2D47F54D" w14:textId="77777777" w:rsidR="00CB5509" w:rsidRPr="00AD0E3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3C9A5933" w14:textId="77777777" w:rsidR="00CB5509" w:rsidRPr="00AD0E34" w:rsidRDefault="00CB5509" w:rsidP="00CB550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85CC549" w14:textId="77777777" w:rsidR="00CB5509" w:rsidRPr="0031290E" w:rsidRDefault="00CB5509" w:rsidP="00CB550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6A092722" w14:textId="77777777" w:rsidR="00CB5509" w:rsidRPr="0031290E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C2F243B" w14:textId="77777777" w:rsidR="00CB5509" w:rsidRPr="0031290E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CB5509" w:rsidRPr="00A036D8" w14:paraId="3D38EF63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9C98711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34F889F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A036D8" w14:paraId="1511303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448893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7C38408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A036D8" w14:paraId="222B494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F72D963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40A8209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A036D8" w14:paraId="03DA7C4E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79AA9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52C1F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A036D8" w14:paraId="680E0489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DF640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A036D8" w14:paraId="1B5D9C7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0F66C" w14:textId="77777777" w:rsidR="00CB5509" w:rsidRPr="00E56328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A9AB2" w14:textId="77777777" w:rsidR="00CB5509" w:rsidRPr="00E56328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A036D8" w14:paraId="0577D28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1488088" w14:textId="77777777" w:rsidR="00CB5509" w:rsidRPr="00E56328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22631D" w14:paraId="22FC5EAD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5297D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57813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B5509" w:rsidRPr="0022631D" w14:paraId="200868D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6C8CA5F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5509" w:rsidRPr="0022631D" w14:paraId="1F8BDE2C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DAAE122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B5509" w:rsidRPr="0022631D" w14:paraId="6E03298A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70B89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26088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E3279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B5509" w:rsidRPr="0022631D" w14:paraId="40054EB2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5D8E52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42298494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4DD002B9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26A8D430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5E100E4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3EC014C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5FFA8B9C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BEEE4" w14:textId="77777777" w:rsidR="005844F0" w:rsidRDefault="005844F0" w:rsidP="0022631D">
      <w:pPr>
        <w:spacing w:before="0" w:after="0"/>
      </w:pPr>
      <w:r>
        <w:separator/>
      </w:r>
    </w:p>
  </w:endnote>
  <w:endnote w:type="continuationSeparator" w:id="0">
    <w:p w14:paraId="041B12A7" w14:textId="77777777" w:rsidR="005844F0" w:rsidRDefault="005844F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Grapalat"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5D1D0" w14:textId="77777777" w:rsidR="005844F0" w:rsidRDefault="005844F0" w:rsidP="0022631D">
      <w:pPr>
        <w:spacing w:before="0" w:after="0"/>
      </w:pPr>
      <w:r>
        <w:separator/>
      </w:r>
    </w:p>
  </w:footnote>
  <w:footnote w:type="continuationSeparator" w:id="0">
    <w:p w14:paraId="7F8A1885" w14:textId="77777777" w:rsidR="005844F0" w:rsidRDefault="005844F0" w:rsidP="0022631D">
      <w:pPr>
        <w:spacing w:before="0" w:after="0"/>
      </w:pPr>
      <w:r>
        <w:continuationSeparator/>
      </w:r>
    </w:p>
  </w:footnote>
  <w:footnote w:id="1">
    <w:p w14:paraId="37BAF186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19D069C3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B762DA3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FC1B137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4B84D25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1D7446D5" w14:textId="77777777" w:rsidR="00CB5509" w:rsidRPr="00871366" w:rsidRDefault="00CB550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0CE0A4F" w14:textId="77777777" w:rsidR="00CB5509" w:rsidRPr="002D0BF6" w:rsidRDefault="00CB550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B6E43A1" w14:textId="77777777" w:rsidR="00CB5509" w:rsidRPr="0078682E" w:rsidRDefault="00CB550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5438A" w14:textId="77777777" w:rsidR="00CB5509" w:rsidRPr="0078682E" w:rsidRDefault="00CB550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09CECFD" w14:textId="77777777" w:rsidR="00CB5509" w:rsidRPr="00005B9C" w:rsidRDefault="00CB5509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6F3C4FF1" w14:textId="77777777" w:rsidR="00CB5509" w:rsidRPr="0078682E" w:rsidRDefault="00CB550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77D3CCEE" w14:textId="77777777" w:rsidR="00CB5509" w:rsidRPr="0078682E" w:rsidRDefault="00CB550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369B462" w14:textId="77777777" w:rsidR="00CB5509" w:rsidRPr="00005B9C" w:rsidRDefault="00CB550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86474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6BB"/>
    <w:rsid w:val="00012170"/>
    <w:rsid w:val="00044EA8"/>
    <w:rsid w:val="00046CCF"/>
    <w:rsid w:val="00051ECE"/>
    <w:rsid w:val="00055D2E"/>
    <w:rsid w:val="00061414"/>
    <w:rsid w:val="0007090E"/>
    <w:rsid w:val="00073D66"/>
    <w:rsid w:val="00075581"/>
    <w:rsid w:val="000828AF"/>
    <w:rsid w:val="000B0199"/>
    <w:rsid w:val="000E4228"/>
    <w:rsid w:val="000E4FF1"/>
    <w:rsid w:val="000F376D"/>
    <w:rsid w:val="001021B0"/>
    <w:rsid w:val="001078E3"/>
    <w:rsid w:val="00160B36"/>
    <w:rsid w:val="00166737"/>
    <w:rsid w:val="0018422F"/>
    <w:rsid w:val="001A1999"/>
    <w:rsid w:val="001A3FCE"/>
    <w:rsid w:val="001C1BE1"/>
    <w:rsid w:val="001E0091"/>
    <w:rsid w:val="00205A90"/>
    <w:rsid w:val="00212F36"/>
    <w:rsid w:val="0022631D"/>
    <w:rsid w:val="00260DEE"/>
    <w:rsid w:val="002612CB"/>
    <w:rsid w:val="0027410B"/>
    <w:rsid w:val="00295B92"/>
    <w:rsid w:val="002E4E6F"/>
    <w:rsid w:val="002F021B"/>
    <w:rsid w:val="002F16CC"/>
    <w:rsid w:val="002F1FEB"/>
    <w:rsid w:val="002F69AC"/>
    <w:rsid w:val="0030663D"/>
    <w:rsid w:val="0031290E"/>
    <w:rsid w:val="003633BB"/>
    <w:rsid w:val="00371B1D"/>
    <w:rsid w:val="003763EE"/>
    <w:rsid w:val="003800FB"/>
    <w:rsid w:val="003819E3"/>
    <w:rsid w:val="003A4C9B"/>
    <w:rsid w:val="003B2758"/>
    <w:rsid w:val="003B54C2"/>
    <w:rsid w:val="003E3D40"/>
    <w:rsid w:val="003E6978"/>
    <w:rsid w:val="004113FB"/>
    <w:rsid w:val="004128BA"/>
    <w:rsid w:val="00414525"/>
    <w:rsid w:val="00431EE2"/>
    <w:rsid w:val="00433E3C"/>
    <w:rsid w:val="00437875"/>
    <w:rsid w:val="00472069"/>
    <w:rsid w:val="00474C2F"/>
    <w:rsid w:val="004764CD"/>
    <w:rsid w:val="004875E0"/>
    <w:rsid w:val="004D078F"/>
    <w:rsid w:val="004E376E"/>
    <w:rsid w:val="00503BCC"/>
    <w:rsid w:val="00530611"/>
    <w:rsid w:val="00546023"/>
    <w:rsid w:val="00551949"/>
    <w:rsid w:val="005658B0"/>
    <w:rsid w:val="005737F9"/>
    <w:rsid w:val="005844F0"/>
    <w:rsid w:val="005D5FBD"/>
    <w:rsid w:val="005E6F95"/>
    <w:rsid w:val="005F788C"/>
    <w:rsid w:val="006007F4"/>
    <w:rsid w:val="00607C9A"/>
    <w:rsid w:val="00630C4D"/>
    <w:rsid w:val="00646760"/>
    <w:rsid w:val="00684B2B"/>
    <w:rsid w:val="00690ECB"/>
    <w:rsid w:val="006A1DFC"/>
    <w:rsid w:val="006A38B4"/>
    <w:rsid w:val="006B2E21"/>
    <w:rsid w:val="006C0266"/>
    <w:rsid w:val="006C0CF4"/>
    <w:rsid w:val="006D2EAB"/>
    <w:rsid w:val="006E0D92"/>
    <w:rsid w:val="006E1A83"/>
    <w:rsid w:val="006E2AC7"/>
    <w:rsid w:val="006F2779"/>
    <w:rsid w:val="006F3484"/>
    <w:rsid w:val="007060FC"/>
    <w:rsid w:val="00714068"/>
    <w:rsid w:val="007301B0"/>
    <w:rsid w:val="007344B8"/>
    <w:rsid w:val="00762367"/>
    <w:rsid w:val="007732E7"/>
    <w:rsid w:val="00777089"/>
    <w:rsid w:val="0078682E"/>
    <w:rsid w:val="00796850"/>
    <w:rsid w:val="007C3778"/>
    <w:rsid w:val="0081420B"/>
    <w:rsid w:val="00824F72"/>
    <w:rsid w:val="008438D8"/>
    <w:rsid w:val="008610FF"/>
    <w:rsid w:val="008C4E62"/>
    <w:rsid w:val="008E493A"/>
    <w:rsid w:val="008F6261"/>
    <w:rsid w:val="009C396F"/>
    <w:rsid w:val="009C5E0F"/>
    <w:rsid w:val="009E75FF"/>
    <w:rsid w:val="00A036D8"/>
    <w:rsid w:val="00A25649"/>
    <w:rsid w:val="00A306F5"/>
    <w:rsid w:val="00A31820"/>
    <w:rsid w:val="00A33167"/>
    <w:rsid w:val="00A63AFD"/>
    <w:rsid w:val="00A86A65"/>
    <w:rsid w:val="00A90FA5"/>
    <w:rsid w:val="00AA32E4"/>
    <w:rsid w:val="00AD07B9"/>
    <w:rsid w:val="00AD0E34"/>
    <w:rsid w:val="00AD59DC"/>
    <w:rsid w:val="00B33828"/>
    <w:rsid w:val="00B42B14"/>
    <w:rsid w:val="00B4517C"/>
    <w:rsid w:val="00B471EC"/>
    <w:rsid w:val="00B65391"/>
    <w:rsid w:val="00B75762"/>
    <w:rsid w:val="00B774AE"/>
    <w:rsid w:val="00B91DE2"/>
    <w:rsid w:val="00B94EA2"/>
    <w:rsid w:val="00BA03B0"/>
    <w:rsid w:val="00BA2F1B"/>
    <w:rsid w:val="00BB0A93"/>
    <w:rsid w:val="00BB67E2"/>
    <w:rsid w:val="00BD3D4E"/>
    <w:rsid w:val="00BF1465"/>
    <w:rsid w:val="00BF4745"/>
    <w:rsid w:val="00C077E2"/>
    <w:rsid w:val="00C739B4"/>
    <w:rsid w:val="00C84DF7"/>
    <w:rsid w:val="00C96337"/>
    <w:rsid w:val="00C96BED"/>
    <w:rsid w:val="00CB44D2"/>
    <w:rsid w:val="00CB5509"/>
    <w:rsid w:val="00CC1F23"/>
    <w:rsid w:val="00CE38EA"/>
    <w:rsid w:val="00CE5C45"/>
    <w:rsid w:val="00CF1092"/>
    <w:rsid w:val="00CF1F70"/>
    <w:rsid w:val="00CF22CC"/>
    <w:rsid w:val="00D24ECF"/>
    <w:rsid w:val="00D33714"/>
    <w:rsid w:val="00D350DE"/>
    <w:rsid w:val="00D36189"/>
    <w:rsid w:val="00D40769"/>
    <w:rsid w:val="00D6711A"/>
    <w:rsid w:val="00D72936"/>
    <w:rsid w:val="00D76C91"/>
    <w:rsid w:val="00D80C64"/>
    <w:rsid w:val="00DB0755"/>
    <w:rsid w:val="00DE06F1"/>
    <w:rsid w:val="00E243EA"/>
    <w:rsid w:val="00E33A25"/>
    <w:rsid w:val="00E4188B"/>
    <w:rsid w:val="00E54C4D"/>
    <w:rsid w:val="00E56328"/>
    <w:rsid w:val="00E62471"/>
    <w:rsid w:val="00E9600B"/>
    <w:rsid w:val="00EA01A2"/>
    <w:rsid w:val="00EA568C"/>
    <w:rsid w:val="00EA767F"/>
    <w:rsid w:val="00EB59EE"/>
    <w:rsid w:val="00EF16D0"/>
    <w:rsid w:val="00EF628F"/>
    <w:rsid w:val="00F10AFE"/>
    <w:rsid w:val="00F204AC"/>
    <w:rsid w:val="00F31004"/>
    <w:rsid w:val="00F363F4"/>
    <w:rsid w:val="00F410B6"/>
    <w:rsid w:val="00F57D2E"/>
    <w:rsid w:val="00F632AB"/>
    <w:rsid w:val="00F64167"/>
    <w:rsid w:val="00F6673B"/>
    <w:rsid w:val="00F67FFA"/>
    <w:rsid w:val="00F77AAD"/>
    <w:rsid w:val="00F916C4"/>
    <w:rsid w:val="00F92D3D"/>
    <w:rsid w:val="00FB0918"/>
    <w:rsid w:val="00FB097B"/>
    <w:rsid w:val="00FC77CF"/>
    <w:rsid w:val="00FD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1AE556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D7FD4-2A5B-4817-A048-D7B89229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5</Pages>
  <Words>903</Words>
  <Characters>5148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Анаит Саркисян</cp:lastModifiedBy>
  <cp:revision>55</cp:revision>
  <cp:lastPrinted>2024-05-06T13:23:00Z</cp:lastPrinted>
  <dcterms:created xsi:type="dcterms:W3CDTF">2021-06-28T12:08:00Z</dcterms:created>
  <dcterms:modified xsi:type="dcterms:W3CDTF">2025-05-14T12:32:00Z</dcterms:modified>
</cp:coreProperties>
</file>