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6657921" w:rsidR="00716704" w:rsidRPr="00B05106" w:rsidRDefault="0092587C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2587C">
        <w:rPr>
          <w:rFonts w:ascii="GHEA Grapalat" w:hAnsi="GHEA Grapalat" w:cs="Sylfaen"/>
          <w:i/>
          <w:lang w:val="af-ZA"/>
        </w:rPr>
        <w:t>Աբովյան համայնքի կարիքների համար Աբովյան համայնքի փողոցների անվտանգ երթևեկության գծանշման աշխատանքների իրականացման համար նախագծանախահաշվային փաստաթղթերի կազմման խորհրդատվական</w:t>
      </w:r>
      <w:r w:rsidRPr="0092587C">
        <w:rPr>
          <w:rFonts w:ascii="Calibri" w:hAnsi="Calibri" w:cs="Calibri"/>
          <w:i/>
          <w:lang w:val="af-ZA"/>
        </w:rPr>
        <w:t> </w:t>
      </w:r>
      <w:r w:rsidRPr="0092587C">
        <w:rPr>
          <w:rFonts w:ascii="GHEA Grapalat" w:hAnsi="GHEA Grapalat" w:cs="Sylfaen"/>
          <w:i/>
          <w:lang w:val="af-ZA"/>
        </w:rPr>
        <w:t>աշխատանքների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A01753" w:rsidRPr="00A01753">
        <w:rPr>
          <w:rFonts w:ascii="GHEA Grapalat" w:hAnsi="GHEA Grapalat" w:cs="Sylfaen"/>
          <w:i/>
          <w:lang w:val="af-ZA"/>
        </w:rPr>
        <w:t>ձեռքբերման</w:t>
      </w:r>
      <w:r w:rsidR="00A01753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>
        <w:rPr>
          <w:rFonts w:ascii="GHEA Grapalat" w:hAnsi="GHEA Grapalat" w:cs="Sylfaen"/>
          <w:i/>
          <w:lang w:val="af-ZA"/>
        </w:rPr>
        <w:t>ԱԲՀ-ԲՄԽԱՇՁԲ-24/18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48F1F747" w:rsidR="004C6E7E" w:rsidRPr="004C6E7E" w:rsidRDefault="00716704" w:rsidP="00751F05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6028E0">
        <w:rPr>
          <w:rFonts w:ascii="GHEA Grapalat" w:hAnsi="GHEA Grapalat" w:cs="Sylfaen"/>
          <w:i/>
          <w:lang w:val="af-ZA"/>
        </w:rPr>
        <w:t>BM</w:t>
      </w:r>
      <w:r w:rsidR="00751F05">
        <w:rPr>
          <w:rFonts w:ascii="GHEA Grapalat" w:hAnsi="GHEA Grapalat" w:cs="Sylfaen"/>
          <w:i/>
          <w:lang w:val="af-ZA"/>
        </w:rPr>
        <w:t>AAshDzB-24</w:t>
      </w:r>
      <w:r w:rsidR="001165CE">
        <w:rPr>
          <w:rFonts w:ascii="GHEA Grapalat" w:hAnsi="GHEA Grapalat" w:cs="Sylfaen"/>
          <w:i/>
          <w:lang w:val="af-ZA"/>
        </w:rPr>
        <w:t>/</w:t>
      </w:r>
      <w:r w:rsidR="00172B5A">
        <w:rPr>
          <w:rFonts w:ascii="GHEA Grapalat" w:hAnsi="GHEA Grapalat" w:cs="Sylfaen"/>
          <w:i/>
          <w:lang w:val="af-ZA"/>
        </w:rPr>
        <w:t>18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A01753" w:rsidRPr="00A01753">
        <w:rPr>
          <w:rFonts w:ascii="GHEA Grapalat" w:hAnsi="GHEA Grapalat" w:cs="Sylfaen"/>
          <w:i/>
          <w:lang w:val="af-ZA"/>
        </w:rPr>
        <w:t xml:space="preserve">получения </w:t>
      </w:r>
      <w:r w:rsidR="00751F05">
        <w:rPr>
          <w:rFonts w:ascii="GHEA Grapalat" w:hAnsi="GHEA Grapalat" w:cs="Sylfaen"/>
          <w:i/>
          <w:lang w:val="af-ZA"/>
        </w:rPr>
        <w:t>консультационных</w:t>
      </w:r>
      <w:r w:rsidR="0092587C">
        <w:rPr>
          <w:rFonts w:ascii="GHEA Grapalat" w:hAnsi="GHEA Grapalat" w:cs="Sylfaen"/>
          <w:i/>
          <w:lang w:val="af-ZA"/>
        </w:rPr>
        <w:t xml:space="preserve"> </w:t>
      </w:r>
      <w:r w:rsidR="0092587C" w:rsidRPr="0092587C">
        <w:rPr>
          <w:rFonts w:ascii="GHEA Grapalat" w:hAnsi="GHEA Grapalat" w:cs="Sylfaen"/>
          <w:i/>
          <w:lang w:val="af-ZA"/>
        </w:rPr>
        <w:t>работ по подготовке проектно-сметной документации на выполнение работ по безопасной разметке дорожного движения на улицах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D2BC8" w14:paraId="6CB0AC86" w14:textId="77777777" w:rsidTr="00222240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3088" w14:textId="7617C9EC" w:rsidR="00395A74" w:rsidRDefault="0092587C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92587C">
              <w:rPr>
                <w:rFonts w:ascii="GHEA Grapalat" w:hAnsi="GHEA Grapalat" w:cs="Sylfaen"/>
                <w:i/>
                <w:lang w:val="af-ZA"/>
              </w:rPr>
              <w:t>Աբովյան համայնքի կարիքների համար Աբովյան համայնքի փողոցների անվտանգ երթևեկության գծանշման աշխատանքների իրականացման համար նախագծանախահաշվային փաստաթղթերի կազմման խորհրդատվական</w:t>
            </w:r>
            <w:r w:rsidRPr="0092587C">
              <w:rPr>
                <w:rFonts w:ascii="Calibri" w:hAnsi="Calibri" w:cs="Calibri"/>
                <w:i/>
                <w:lang w:val="af-ZA"/>
              </w:rPr>
              <w:t> </w:t>
            </w:r>
            <w:r w:rsidRPr="0092587C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5414E">
              <w:rPr>
                <w:rFonts w:ascii="GHEA Grapalat" w:hAnsi="GHEA Grapalat" w:cs="Sylfaen"/>
                <w:i/>
                <w:lang w:val="hy-AM"/>
              </w:rPr>
              <w:t>ձեռքբերում</w:t>
            </w:r>
          </w:p>
          <w:p w14:paraId="2721F035" w14:textId="51B2873D" w:rsidR="0085414E" w:rsidRPr="0085414E" w:rsidRDefault="0085414E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П</w:t>
            </w:r>
            <w:r w:rsidRPr="00A01753">
              <w:rPr>
                <w:rFonts w:ascii="GHEA Grapalat" w:hAnsi="GHEA Grapalat" w:cs="Sylfaen"/>
                <w:i/>
                <w:lang w:val="af-ZA"/>
              </w:rPr>
              <w:t xml:space="preserve">олучения </w:t>
            </w:r>
            <w:r w:rsidR="0092587C">
              <w:rPr>
                <w:rFonts w:ascii="GHEA Grapalat" w:hAnsi="GHEA Grapalat" w:cs="Sylfaen"/>
                <w:i/>
                <w:lang w:val="af-ZA"/>
              </w:rPr>
              <w:t xml:space="preserve">консультационных </w:t>
            </w:r>
            <w:r w:rsidR="0092587C" w:rsidRPr="0092587C">
              <w:rPr>
                <w:rFonts w:ascii="GHEA Grapalat" w:hAnsi="GHEA Grapalat" w:cs="Sylfaen"/>
                <w:i/>
                <w:lang w:val="af-ZA"/>
              </w:rPr>
              <w:t xml:space="preserve">работ по </w:t>
            </w:r>
            <w:r w:rsidR="0092587C" w:rsidRPr="0092587C">
              <w:rPr>
                <w:rFonts w:ascii="GHEA Grapalat" w:hAnsi="GHEA Grapalat" w:cs="Sylfaen"/>
                <w:i/>
                <w:lang w:val="af-ZA"/>
              </w:rPr>
              <w:lastRenderedPageBreak/>
              <w:t>подготовке проектно-сметной документации на выполнение работ по безопасной разметке дорожного движения на улицах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B85F8FB" w:rsidR="00207B08" w:rsidRPr="006714EA" w:rsidRDefault="0092587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3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96B276F" w:rsidR="00207B08" w:rsidRPr="00705755" w:rsidRDefault="0092587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lang w:val="hy-AM"/>
              </w:rPr>
              <w:t>3</w:t>
            </w:r>
            <w:r w:rsidR="006714EA">
              <w:rPr>
                <w:rFonts w:ascii="GHEA Grapalat" w:hAnsi="GHEA Grapalat" w:cs="Calibri"/>
                <w:i/>
                <w:color w:val="000000"/>
                <w:lang w:val="hy-AM"/>
              </w:rPr>
              <w:t>00 000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A1FBD2" w14:textId="77777777" w:rsidR="0092587C" w:rsidRDefault="0092587C" w:rsidP="0092587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92587C">
              <w:rPr>
                <w:rFonts w:ascii="GHEA Grapalat" w:hAnsi="GHEA Grapalat" w:cs="Sylfaen"/>
                <w:i/>
                <w:lang w:val="af-ZA"/>
              </w:rPr>
              <w:t>Աբովյան համայնքի կարիքների համար Աբովյան համայնքի փողոցների անվտանգ երթևեկության գծանշման աշխատանքների իրականացման համար նախագծանախահաշվային փաստաթղթերի կազմման խորհրդատվական</w:t>
            </w:r>
            <w:r w:rsidRPr="0092587C">
              <w:rPr>
                <w:rFonts w:ascii="Calibri" w:hAnsi="Calibri" w:cs="Calibri"/>
                <w:i/>
                <w:lang w:val="af-ZA"/>
              </w:rPr>
              <w:t> </w:t>
            </w:r>
            <w:r w:rsidRPr="0092587C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ձեռքբերում</w:t>
            </w:r>
          </w:p>
          <w:p w14:paraId="1013593A" w14:textId="06469823" w:rsidR="00207B08" w:rsidRPr="006714EA" w:rsidRDefault="0092587C" w:rsidP="0092587C">
            <w:pPr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BD2BC8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Получения консультационных работ по подготовке проектно-сметной </w:t>
            </w:r>
            <w:r w:rsidRPr="00BD2BC8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документации на выполнение работ по безопасной разметке дорожного движения на улицах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954939" w14:textId="77777777" w:rsidR="0092587C" w:rsidRPr="00BD2BC8" w:rsidRDefault="0092587C" w:rsidP="0092587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92587C">
              <w:rPr>
                <w:rFonts w:ascii="GHEA Grapalat" w:hAnsi="GHEA Grapalat" w:cs="Sylfaen"/>
                <w:i/>
                <w:lang w:val="af-ZA"/>
              </w:rPr>
              <w:lastRenderedPageBreak/>
              <w:t xml:space="preserve">Աբովյան համայնքի կարիքների համար Աբովյան համայնքի փողոցների անվտանգ երթևեկության գծանշման աշխատանքների իրականացման համար նախագծանախահաշվային փաստաթղթերի </w:t>
            </w:r>
            <w:r w:rsidRPr="00BD2BC8">
              <w:rPr>
                <w:rFonts w:ascii="GHEA Grapalat" w:hAnsi="GHEA Grapalat" w:cs="Sylfaen"/>
                <w:i/>
                <w:lang w:val="af-ZA"/>
              </w:rPr>
              <w:t>կազմման խորհրդատվական</w:t>
            </w:r>
            <w:r w:rsidRPr="00BD2BC8">
              <w:rPr>
                <w:rFonts w:ascii="Calibri" w:hAnsi="Calibri" w:cs="Calibri"/>
                <w:i/>
                <w:lang w:val="af-ZA"/>
              </w:rPr>
              <w:t> </w:t>
            </w:r>
            <w:r w:rsidRPr="00BD2BC8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 w:rsidRPr="00BD2BC8">
              <w:rPr>
                <w:rFonts w:ascii="GHEA Grapalat" w:hAnsi="GHEA Grapalat" w:cs="Sylfaen"/>
                <w:i/>
                <w:lang w:val="hy-AM"/>
              </w:rPr>
              <w:t xml:space="preserve"> ձեռքբերում</w:t>
            </w:r>
          </w:p>
          <w:p w14:paraId="5152B32D" w14:textId="7926B77E" w:rsidR="00207B08" w:rsidRPr="006714EA" w:rsidRDefault="0092587C" w:rsidP="0092587C">
            <w:pPr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BD2BC8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П</w:t>
            </w:r>
            <w:r w:rsidRPr="00BD2BC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олучения консульт</w:t>
            </w:r>
            <w:r w:rsidRPr="00BD2BC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ационных работ по подготовке проектно-сметной документации на выполнение работ по безопасной разметке дорожного движения на улицах общины Абовян</w:t>
            </w:r>
          </w:p>
        </w:tc>
      </w:tr>
      <w:tr w:rsidR="009D12FD" w:rsidRPr="00BD2BC8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2BC8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BAEB77" w:rsidR="009D12FD" w:rsidRPr="00705755" w:rsidRDefault="00EB366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BD2BC8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D8DE040" w:rsidR="009D12FD" w:rsidRPr="00D82DBC" w:rsidRDefault="002B7F29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17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9D1336" w:rsidRPr="009D1336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2BC8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BD2BC8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1855E599" w14:textId="77777777" w:rsidR="00D03398" w:rsidRDefault="00D03398" w:rsidP="00D0339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  <w:r w:rsidRPr="0092587C">
              <w:rPr>
                <w:rFonts w:ascii="GHEA Grapalat" w:hAnsi="GHEA Grapalat" w:cs="Sylfaen"/>
                <w:i/>
                <w:lang w:val="af-ZA"/>
              </w:rPr>
              <w:t>Աբովյան համայնքի կարիքների համար Աբովյան համայնքի փողոցների անվտանգ երթևեկության գծանշման աշխատանքների իրականացման համար նախագծանախահաշվային փաստաթղթերի կազմման խորհրդատվական</w:t>
            </w:r>
            <w:r w:rsidRPr="0092587C">
              <w:rPr>
                <w:rFonts w:ascii="Calibri" w:hAnsi="Calibri" w:cs="Calibri"/>
                <w:i/>
                <w:lang w:val="af-ZA"/>
              </w:rPr>
              <w:t> </w:t>
            </w:r>
            <w:r w:rsidRPr="0092587C">
              <w:rPr>
                <w:rFonts w:ascii="GHEA Grapalat" w:hAnsi="GHEA Grapalat" w:cs="Sylfaen"/>
                <w:i/>
                <w:lang w:val="af-ZA"/>
              </w:rPr>
              <w:t>աշխատանքների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ձեռքբերում</w:t>
            </w:r>
          </w:p>
          <w:p w14:paraId="6ABF72D4" w14:textId="3255EDA2" w:rsidR="00B11978" w:rsidRPr="00B11978" w:rsidRDefault="00D03398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D03398">
              <w:rPr>
                <w:rFonts w:ascii="GHEA Grapalat" w:hAnsi="GHEA Grapalat" w:cs="Sylfaen"/>
                <w:i/>
                <w:lang w:val="ru-RU"/>
              </w:rPr>
              <w:t>П</w:t>
            </w:r>
            <w:r w:rsidRPr="00A01753">
              <w:rPr>
                <w:rFonts w:ascii="GHEA Grapalat" w:hAnsi="GHEA Grapalat" w:cs="Sylfaen"/>
                <w:i/>
                <w:lang w:val="af-ZA"/>
              </w:rPr>
              <w:t xml:space="preserve">олучения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консультационных </w:t>
            </w:r>
            <w:r w:rsidRPr="0092587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работ по подготовке проектно-сметной документации на выполнение работ по безопасной разметке дорожного движения на улицах общины Абовян</w:t>
            </w:r>
          </w:p>
        </w:tc>
      </w:tr>
      <w:tr w:rsidR="00795E0C" w:rsidRPr="00705755" w14:paraId="5082552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0AD5B95" w14:textId="3638253B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59F3C98" w14:textId="53D1D235" w:rsidR="00795E0C" w:rsidRPr="0012015E" w:rsidRDefault="00607466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D867224" w14:textId="40B4C56A" w:rsidR="00795E0C" w:rsidRPr="00607466" w:rsidRDefault="00D03398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29</w:t>
            </w:r>
            <w:r w:rsidR="00607466">
              <w:rPr>
                <w:rFonts w:ascii="GHEA Grapalat" w:hAnsi="GHEA Grapalat" w:cs="Sylfaen"/>
                <w:i/>
                <w:lang w:val="hy-AM"/>
              </w:rPr>
              <w:t>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58DFF71" w:rsidR="00795E0C" w:rsidRPr="00705755" w:rsidRDefault="00795E0C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F59BBB2" w14:textId="5482D47F" w:rsidR="00795E0C" w:rsidRPr="00705755" w:rsidRDefault="00D03398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290 000</w:t>
            </w:r>
          </w:p>
        </w:tc>
      </w:tr>
      <w:tr w:rsidR="009D12FD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2BC8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BD2BC8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9D12FD" w:rsidRPr="00705755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9D12FD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9D12F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9D12FD" w:rsidRPr="0072614A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9D12FD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D2BC8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B30065B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BD2BC8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1E89751" w:rsidR="009D12FD" w:rsidRPr="000E6906" w:rsidRDefault="00AF5A06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20</w:t>
            </w:r>
            <w:r w:rsid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02.2024</w:t>
            </w:r>
            <w:r w:rsidR="009D12F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9D12FD"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9D12FD" w:rsidRPr="00BD2BC8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705755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6DA503" w:rsidR="009D12FD" w:rsidRPr="00774E1B" w:rsidRDefault="00774E1B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0E96B0F" w:rsidR="009D12FD" w:rsidRPr="000E6906" w:rsidRDefault="00774E1B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-</w:t>
            </w:r>
          </w:p>
        </w:tc>
      </w:tr>
      <w:tr w:rsidR="009D12FD" w:rsidRPr="00BD2BC8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9A0E384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22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7739F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F5025"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D38226" w:rsidR="009D12FD" w:rsidRPr="005F0E1D" w:rsidRDefault="00D40B4B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23</w:t>
            </w:r>
            <w:r w:rsidR="009D12F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 w:rsidR="0052583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9D12F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9D12FD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705755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59117B" w:rsidR="009D12FD" w:rsidRPr="00705755" w:rsidRDefault="00D40B4B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23.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2.2024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9D12FD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705755" w14:paraId="11F19FA1" w14:textId="77777777" w:rsidTr="00D27008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705755" w14:paraId="4DC53241" w14:textId="77777777" w:rsidTr="00D27008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705755" w14:paraId="75FDA7D8" w14:textId="77777777" w:rsidTr="00D27008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9D12FD" w:rsidRPr="00705755" w14:paraId="1E28D31D" w14:textId="77777777" w:rsidTr="00D27008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4EF49C91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91CD0D1" w14:textId="11920104" w:rsidR="009D12FD" w:rsidRPr="0012015E" w:rsidRDefault="00292931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183B64C" w14:textId="1E70A9BB" w:rsidR="009D12FD" w:rsidRPr="00CC13F7" w:rsidRDefault="00CC13F7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 w:rsidRPr="006028E0">
              <w:rPr>
                <w:rFonts w:ascii="GHEA Grapalat" w:hAnsi="GHEA Grapalat" w:cs="Sylfaen"/>
                <w:i/>
                <w:lang w:val="af-ZA"/>
              </w:rPr>
              <w:t>ԱԲՀ-ԲՄԽԱՇՁԲ</w:t>
            </w:r>
            <w:r w:rsidR="00170B18">
              <w:rPr>
                <w:rFonts w:ascii="GHEA Grapalat" w:hAnsi="GHEA Grapalat" w:cs="Sylfaen"/>
                <w:i/>
                <w:lang w:val="af-ZA"/>
              </w:rPr>
              <w:t>-24/18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 w:rsidR="00170B18">
              <w:rPr>
                <w:rFonts w:ascii="GHEA Grapalat" w:hAnsi="GHEA Grapalat" w:cs="Sylfaen"/>
                <w:i/>
                <w:lang w:val="af-ZA"/>
              </w:rPr>
              <w:t>ABH-BMAAshDzB-24/18</w:t>
            </w:r>
            <w:r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54F54951" w14:textId="1462543B" w:rsidR="009D12FD" w:rsidRPr="007B050B" w:rsidRDefault="00E13581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3.0</w:t>
            </w:r>
            <w:r w:rsidR="00C15BE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CC13F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.2024</w:t>
            </w:r>
            <w:r w:rsidR="009D12FD" w:rsidRPr="007B050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DE0B8FD" w14:textId="1BAC961E" w:rsidR="00672F3A" w:rsidRPr="00660C13" w:rsidRDefault="00672F3A" w:rsidP="00660C13">
            <w:pP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Պայմանագիր ուժի մեջ մտնելու օրվանից</w:t>
            </w:r>
            <w:r w:rsidR="00660C13"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0-րդ օրացուցային օրը </w:t>
            </w:r>
            <w:r w:rsid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ներառյա</w:t>
            </w:r>
            <w:r w:rsidR="00D2700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</w:t>
            </w:r>
            <w:r w:rsidR="00660C13"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, 2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0-й календарный день со дня вступле</w:t>
            </w:r>
            <w:r w:rsidRPr="00660C1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ния</w:t>
            </w:r>
          </w:p>
          <w:p w14:paraId="610A7BBF" w14:textId="51257D41" w:rsidR="009D12FD" w:rsidRPr="00672F3A" w:rsidRDefault="00672F3A" w:rsidP="00660C13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22"/>
                <w:szCs w:val="22"/>
                <w:lang w:val="af-ZA" w:eastAsia="en-US"/>
              </w:rPr>
            </w:pPr>
            <w:r w:rsidRPr="00660C13">
              <w:rPr>
                <w:rFonts w:ascii="GHEA Grapalat" w:eastAsia="Calibri" w:hAnsi="GHEA Grapalat" w:cs="Sylfaen"/>
                <w:i/>
                <w:lang w:val="af-ZA" w:eastAsia="en-US"/>
              </w:rPr>
              <w:t>в силу договора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A3A27A0" w14:textId="77777777" w:rsidR="009D12FD" w:rsidRPr="001165CE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0F0BC7" w14:textId="723CF66F" w:rsidR="009D12FD" w:rsidRPr="00E13543" w:rsidRDefault="00170B18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290 000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43A549" w14:textId="14305DA0" w:rsidR="009D12FD" w:rsidRPr="00705755" w:rsidRDefault="00170B18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290 000</w:t>
            </w:r>
          </w:p>
        </w:tc>
      </w:tr>
      <w:tr w:rsidR="00260CC9" w:rsidRPr="00BD2BC8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60CC9" w:rsidRPr="00BD2BC8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260CC9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260CC9" w:rsidRPr="003B3FCE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06A4194" w:rsidR="00260CC9" w:rsidRPr="004C6E7E" w:rsidRDefault="00292931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«ԻՆՖՐԱ ԴԻԶԱՅՆ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607466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«ИНФРА ДИЗАЙН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F79D" w14:textId="6C4A0CB4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lang w:val="hy-AM"/>
              </w:rPr>
              <w:t>ք. Երևան, Օստրովսկ</w:t>
            </w:r>
            <w:bookmarkStart w:id="0" w:name="_GoBack"/>
            <w:bookmarkEnd w:id="0"/>
            <w:r w:rsidRPr="00660C13">
              <w:rPr>
                <w:rFonts w:ascii="GHEA Grapalat" w:hAnsi="GHEA Grapalat" w:cs="Sylfaen"/>
                <w:i/>
                <w:lang w:val="hy-AM"/>
              </w:rPr>
              <w:t xml:space="preserve">ու փ. 14Ա տուն </w:t>
            </w:r>
          </w:p>
          <w:p w14:paraId="4916BA54" w14:textId="09629F37" w:rsidR="00260CC9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հեռ</w:t>
            </w:r>
            <w:r w:rsidRPr="00660C13">
              <w:rPr>
                <w:rFonts w:ascii="GHEA Grapalat" w:hAnsi="GHEA Grapalat" w:cs="Sylfaen"/>
                <w:i/>
                <w:lang w:val="hy-AM"/>
              </w:rPr>
              <w:t xml:space="preserve">. 096101501 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660C13" w:rsidRPr="00660C13" w:rsidRDefault="00260CC9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0C79415" w14:textId="7E3DD62A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lang w:val="hy-AM"/>
              </w:rPr>
              <w:t>infradesign@mail.ru</w:t>
            </w:r>
          </w:p>
          <w:p w14:paraId="07F71670" w14:textId="1B399E98" w:rsidR="00260CC9" w:rsidRPr="00CE7E2C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E87A6E" w:rsidR="00260CC9" w:rsidRPr="005410FF" w:rsidRDefault="00260CC9" w:rsidP="00C7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5410FF">
              <w:rPr>
                <w:rFonts w:ascii="GHEA Grapalat" w:hAnsi="GHEA Grapalat" w:cs="Sylfaen"/>
                <w:i/>
                <w:sz w:val="16"/>
                <w:szCs w:val="16"/>
              </w:rPr>
              <w:t>1660015247750100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2720AF50" w:rsidR="00660C13" w:rsidRPr="00660C13" w:rsidRDefault="00660C13" w:rsidP="00660C13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 00490182</w:t>
            </w:r>
          </w:p>
          <w:p w14:paraId="6E1E7005" w14:textId="49BBF89D" w:rsidR="00260CC9" w:rsidRPr="00660C13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260CC9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BD2BC8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60CC9" w:rsidRPr="00705755" w:rsidRDefault="00260CC9" w:rsidP="00260C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60CC9" w:rsidRPr="00BD2BC8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BD2BC8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60CC9" w:rsidRPr="00705755" w:rsidRDefault="00260CC9" w:rsidP="00260CC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60CC9" w:rsidRPr="00705755" w:rsidRDefault="00260CC9" w:rsidP="00260CC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260CC9" w:rsidRPr="00705755" w:rsidRDefault="00260CC9" w:rsidP="00260CC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60CC9" w:rsidRPr="00705755" w:rsidRDefault="00260CC9" w:rsidP="00260CC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60CC9" w:rsidRPr="00BD2BC8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60CC9" w:rsidRPr="00BD2BC8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60CC9" w:rsidRPr="00BD2BC8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BD2BC8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260CC9" w:rsidRPr="00705755" w:rsidRDefault="00260CC9" w:rsidP="00260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60CC9" w:rsidRPr="00BD2BC8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60CC9" w:rsidRPr="00BD2BC8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60CC9" w:rsidRPr="00705755" w:rsidRDefault="00260CC9" w:rsidP="00260CC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60CC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260CC9" w:rsidRPr="00705755" w:rsidRDefault="00260CC9" w:rsidP="00260C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6C520" w14:textId="77777777" w:rsidR="00352999" w:rsidRDefault="00352999" w:rsidP="0022631D">
      <w:pPr>
        <w:spacing w:before="0" w:after="0"/>
      </w:pPr>
      <w:r>
        <w:separator/>
      </w:r>
    </w:p>
  </w:endnote>
  <w:endnote w:type="continuationSeparator" w:id="0">
    <w:p w14:paraId="20D4E790" w14:textId="77777777" w:rsidR="00352999" w:rsidRDefault="0035299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3AB9B" w14:textId="77777777" w:rsidR="00352999" w:rsidRDefault="00352999" w:rsidP="0022631D">
      <w:pPr>
        <w:spacing w:before="0" w:after="0"/>
      </w:pPr>
      <w:r>
        <w:separator/>
      </w:r>
    </w:p>
  </w:footnote>
  <w:footnote w:type="continuationSeparator" w:id="0">
    <w:p w14:paraId="6FD29798" w14:textId="77777777" w:rsidR="00352999" w:rsidRDefault="00352999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12FD" w:rsidRPr="0087136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60CC9" w:rsidRPr="002D0BF6" w:rsidRDefault="00260CC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60CC9" w:rsidRPr="0078682E" w:rsidRDefault="00260CC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60CC9" w:rsidRPr="0078682E" w:rsidRDefault="00260CC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60CC9" w:rsidRPr="00005B9C" w:rsidRDefault="00260CC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0B18"/>
    <w:rsid w:val="00172B5A"/>
    <w:rsid w:val="0017331E"/>
    <w:rsid w:val="001837D5"/>
    <w:rsid w:val="0018422F"/>
    <w:rsid w:val="00194B57"/>
    <w:rsid w:val="001A1999"/>
    <w:rsid w:val="001C1BE1"/>
    <w:rsid w:val="001C2D63"/>
    <w:rsid w:val="001D2E8F"/>
    <w:rsid w:val="001E0091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B3248"/>
    <w:rsid w:val="002B4696"/>
    <w:rsid w:val="002B7F29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50ED8"/>
    <w:rsid w:val="00352999"/>
    <w:rsid w:val="00353229"/>
    <w:rsid w:val="00354783"/>
    <w:rsid w:val="00357E67"/>
    <w:rsid w:val="003614BD"/>
    <w:rsid w:val="00371B1D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10FF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87C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12FD"/>
    <w:rsid w:val="009D1336"/>
    <w:rsid w:val="009D379A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63477-5DD5-4B59-AA89-539DDFDD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</Pages>
  <Words>1713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343</cp:revision>
  <cp:lastPrinted>2023-04-25T07:21:00Z</cp:lastPrinted>
  <dcterms:created xsi:type="dcterms:W3CDTF">2021-06-28T12:08:00Z</dcterms:created>
  <dcterms:modified xsi:type="dcterms:W3CDTF">2024-02-26T08:33:00Z</dcterms:modified>
</cp:coreProperties>
</file>