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 w:rsidR="0089706C">
        <w:rPr>
          <w:rFonts w:ascii="GHEA Grapalat" w:hAnsi="GHEA Grapalat"/>
          <w:b w:val="0"/>
          <w:color w:val="auto"/>
          <w:lang w:val="hy-AM"/>
        </w:rPr>
        <w:t>13</w:t>
      </w:r>
      <w:r>
        <w:rPr>
          <w:rFonts w:ascii="GHEA Grapalat" w:hAnsi="GHEA Grapalat"/>
          <w:b w:val="0"/>
          <w:color w:val="auto"/>
          <w:lang w:val="ru-RU"/>
        </w:rPr>
        <w:t>" "</w:t>
      </w:r>
      <w:r w:rsidR="0089706C">
        <w:rPr>
          <w:rFonts w:ascii="GHEA Grapalat" w:hAnsi="GHEA Grapalat" w:cs="Arial"/>
          <w:b w:val="0"/>
          <w:color w:val="auto"/>
          <w:lang w:val="hy-AM"/>
        </w:rPr>
        <w:t>12</w:t>
      </w:r>
      <w:r>
        <w:rPr>
          <w:rFonts w:ascii="GHEA Grapalat" w:hAnsi="GHEA Grapalat"/>
          <w:b w:val="0"/>
          <w:color w:val="auto"/>
          <w:lang w:val="ru-RU"/>
        </w:rPr>
        <w:t>" 20</w:t>
      </w:r>
      <w:r w:rsidR="00505504">
        <w:rPr>
          <w:rFonts w:ascii="GHEA Grapalat" w:hAnsi="GHEA Grapalat"/>
          <w:b w:val="0"/>
          <w:color w:val="auto"/>
          <w:lang w:val="ru-RU"/>
        </w:rPr>
        <w:t>2</w:t>
      </w:r>
      <w:r w:rsidR="008A6E65">
        <w:rPr>
          <w:rFonts w:ascii="GHEA Grapalat" w:hAnsi="GHEA Grapalat"/>
          <w:b w:val="0"/>
          <w:color w:val="auto"/>
          <w:lang w:val="hy-AM"/>
        </w:rPr>
        <w:t>4</w:t>
      </w:r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Pr="008A6E65" w:rsidRDefault="0092576E" w:rsidP="0092576E">
      <w:pPr>
        <w:pStyle w:val="2"/>
        <w:jc w:val="center"/>
        <w:rPr>
          <w:rFonts w:ascii="GHEA Grapalat" w:hAnsi="GHEA Grapalat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 w:rsidR="008A6E65" w:rsidRPr="008A6E65">
        <w:rPr>
          <w:rFonts w:ascii="GHEA Grapalat" w:hAnsi="GHEA Grapalat"/>
          <w:color w:val="auto"/>
          <w:lang w:val="hy-AM"/>
        </w:rPr>
        <w:t>Ա</w:t>
      </w:r>
      <w:r w:rsidR="008A6E65" w:rsidRPr="008A6E65">
        <w:rPr>
          <w:rFonts w:ascii="GHEA Grapalat" w:hAnsi="GHEA Grapalat"/>
          <w:color w:val="auto"/>
          <w:lang w:val="af-ZA"/>
        </w:rPr>
        <w:t>ՄՀՈԱԿ</w:t>
      </w:r>
      <w:r w:rsidR="008A6E65">
        <w:rPr>
          <w:rFonts w:ascii="GHEA Grapalat" w:hAnsi="GHEA Grapalat"/>
          <w:color w:val="auto"/>
          <w:lang w:val="hy-AM"/>
        </w:rPr>
        <w:t>Գ</w:t>
      </w:r>
      <w:r w:rsidRPr="008A6E65">
        <w:rPr>
          <w:rFonts w:ascii="GHEA Grapalat" w:hAnsi="GHEA Grapalat"/>
          <w:color w:val="auto"/>
          <w:lang w:val="af-ZA"/>
        </w:rPr>
        <w:t>ՀԱՊՁԲ</w:t>
      </w:r>
      <w:r w:rsidR="003D3BC2" w:rsidRPr="008A6E65">
        <w:rPr>
          <w:rFonts w:ascii="GHEA Grapalat" w:hAnsi="GHEA Grapalat"/>
          <w:color w:val="auto"/>
          <w:lang w:val="af-ZA"/>
        </w:rPr>
        <w:t>2</w:t>
      </w:r>
      <w:r w:rsidR="0089706C">
        <w:rPr>
          <w:rFonts w:ascii="GHEA Grapalat" w:hAnsi="GHEA Grapalat"/>
          <w:color w:val="auto"/>
          <w:lang w:val="hy-AM"/>
        </w:rPr>
        <w:t>5</w:t>
      </w:r>
      <w:r w:rsidRPr="008A6E65">
        <w:rPr>
          <w:rFonts w:ascii="GHEA Grapalat" w:hAnsi="GHEA Grapalat"/>
          <w:color w:val="auto"/>
          <w:lang w:val="af-ZA"/>
        </w:rPr>
        <w:t>/</w:t>
      </w:r>
      <w:r w:rsidR="008A6E65" w:rsidRPr="008A6E65">
        <w:rPr>
          <w:rFonts w:ascii="GHEA Grapalat" w:hAnsi="GHEA Grapalat"/>
          <w:color w:val="auto"/>
          <w:lang w:val="hy-AM"/>
        </w:rPr>
        <w:t>0</w:t>
      </w:r>
      <w:r w:rsidR="0089706C">
        <w:rPr>
          <w:rFonts w:ascii="GHEA Grapalat" w:hAnsi="GHEA Grapalat"/>
          <w:color w:val="auto"/>
          <w:lang w:val="hy-AM"/>
        </w:rPr>
        <w:t>1</w:t>
      </w:r>
    </w:p>
    <w:p w:rsidR="0092576E" w:rsidRPr="006B7A3C" w:rsidRDefault="0092576E" w:rsidP="0092576E">
      <w:pPr>
        <w:rPr>
          <w:lang w:val="af-ZA" w:eastAsia="ru-RU"/>
        </w:rPr>
      </w:pP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B3F96">
        <w:rPr>
          <w:rFonts w:ascii="GHEA Grapalat" w:hAnsi="GHEA Grapalat"/>
          <w:color w:val="auto"/>
          <w:lang w:val="ru-RU"/>
        </w:rPr>
        <w:t>&lt;&lt;</w:t>
      </w:r>
      <w:proofErr w:type="spellStart"/>
      <w:r w:rsidRPr="00BB3F96">
        <w:rPr>
          <w:rFonts w:ascii="Sylfaen" w:hAnsi="Sylfaen"/>
          <w:color w:val="auto"/>
          <w:lang w:val="ru-RU"/>
        </w:rPr>
        <w:t>Агаракски</w:t>
      </w:r>
      <w:proofErr w:type="spellEnd"/>
      <w:r w:rsidRPr="00BB3F96">
        <w:rPr>
          <w:rFonts w:ascii="Sylfaen" w:hAnsi="Sylfaen"/>
          <w:color w:val="auto"/>
          <w:lang w:val="ru-RU"/>
        </w:rPr>
        <w:t xml:space="preserve">  детски  сад</w:t>
      </w:r>
      <w:r w:rsidRPr="00BB3F96">
        <w:rPr>
          <w:rFonts w:ascii="GHEA Grapalat" w:hAnsi="GHEA Grapalat"/>
          <w:color w:val="auto"/>
          <w:lang w:val="ru-RU"/>
        </w:rPr>
        <w:t>&gt;&gt;</w:t>
      </w:r>
      <w:r>
        <w:rPr>
          <w:rFonts w:ascii="GHEA Grapalat" w:hAnsi="GHEA Grapalat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</w:rPr>
        <w:t>Օ</w:t>
      </w:r>
      <w:r>
        <w:rPr>
          <w:rFonts w:ascii="GHEA Grapalat" w:hAnsi="GHEA Grapalat"/>
          <w:color w:val="auto"/>
          <w:lang w:val="ru-RU"/>
        </w:rPr>
        <w:t>НКО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находящийся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объявляет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одним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этапом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12:00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  <w:r w:rsidR="00E5529B">
        <w:rPr>
          <w:rFonts w:ascii="GHEA Grapalat" w:hAnsi="GHEA Grapalat"/>
          <w:b w:val="0"/>
          <w:color w:val="auto"/>
          <w:lang w:val="hy-AM"/>
        </w:rPr>
        <w:t>13</w:t>
      </w:r>
      <w:r w:rsidR="00E5529B">
        <w:rPr>
          <w:rFonts w:ascii="Cambria Math" w:hAnsi="Cambria Math"/>
          <w:b w:val="0"/>
          <w:color w:val="auto"/>
          <w:lang w:val="hy-AM"/>
        </w:rPr>
        <w:t>․12․2024</w:t>
      </w:r>
      <w:r w:rsidR="00E5529B">
        <w:rPr>
          <w:rFonts w:ascii="Cambria Math" w:hAnsi="Cambria Math"/>
          <w:b w:val="0"/>
          <w:color w:val="auto"/>
          <w:lang w:val="ru-RU"/>
        </w:rPr>
        <w:t>г</w:t>
      </w:r>
      <w:proofErr w:type="gramStart"/>
      <w:r w:rsidR="00E5529B">
        <w:rPr>
          <w:rFonts w:ascii="Cambria Math" w:hAnsi="Cambria Math"/>
          <w:b w:val="0"/>
          <w:color w:val="auto"/>
          <w:lang w:val="ru-RU"/>
        </w:rPr>
        <w:t>.</w:t>
      </w:r>
      <w:bookmarkStart w:id="0" w:name="_GoBack"/>
      <w:bookmarkEnd w:id="0"/>
      <w:r>
        <w:rPr>
          <w:rFonts w:ascii="GHEA Grapalat" w:hAnsi="GHEA Grapalat" w:cs="Arial"/>
          <w:b w:val="0"/>
          <w:color w:val="auto"/>
          <w:lang w:val="ru-RU"/>
        </w:rPr>
        <w:t>в</w:t>
      </w:r>
      <w:proofErr w:type="gramEnd"/>
      <w:r>
        <w:rPr>
          <w:rFonts w:ascii="GHEA Grapalat" w:hAnsi="GHEA Grapalat" w:cs="Arial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драмов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color w:val="auto"/>
          <w:lang w:val="ru-RU"/>
        </w:rPr>
        <w:t>Н.Бегларыан</w:t>
      </w:r>
      <w:proofErr w:type="spellEnd"/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Pr="00BF4E55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/>
          <w:i/>
          <w:color w:val="auto"/>
          <w:u w:val="single"/>
          <w:lang w:val="af-ZA"/>
        </w:rPr>
        <w:t>09</w:t>
      </w:r>
      <w:r>
        <w:rPr>
          <w:rFonts w:ascii="GHEA Grapalat" w:hAnsi="GHEA Grapalat"/>
          <w:i/>
          <w:color w:val="auto"/>
          <w:u w:val="single"/>
          <w:lang w:val="ru-RU"/>
        </w:rPr>
        <w:t>8812260</w:t>
      </w:r>
    </w:p>
    <w:p w:rsidR="0013492F" w:rsidRDefault="0013492F" w:rsidP="0013492F">
      <w:pPr>
        <w:pStyle w:val="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b w:val="0"/>
          <w:color w:val="auto"/>
          <w:lang w:val="hy-AM"/>
        </w:rPr>
        <w:t xml:space="preserve">                               </w:t>
      </w:r>
      <w:r w:rsidR="0092576E">
        <w:rPr>
          <w:rFonts w:ascii="GHEA Grapalat" w:hAnsi="GHEA Grapalat" w:cs="Arial"/>
          <w:b w:val="0"/>
          <w:color w:val="auto"/>
          <w:lang w:val="ru-RU"/>
        </w:rPr>
        <w:t>Электронная</w:t>
      </w:r>
      <w:r w:rsidR="0092576E">
        <w:rPr>
          <w:rFonts w:ascii="GHEA Grapalat" w:hAnsi="GHEA Grapalat"/>
          <w:b w:val="0"/>
          <w:color w:val="auto"/>
          <w:lang w:val="ru-RU"/>
        </w:rPr>
        <w:t xml:space="preserve"> </w:t>
      </w:r>
      <w:r w:rsidR="0092576E">
        <w:rPr>
          <w:rFonts w:ascii="GHEA Grapalat" w:hAnsi="GHEA Grapalat" w:cs="Arial"/>
          <w:b w:val="0"/>
          <w:color w:val="auto"/>
          <w:lang w:val="ru-RU"/>
        </w:rPr>
        <w:t>почта</w:t>
      </w:r>
      <w:r w:rsidR="0092576E">
        <w:rPr>
          <w:rFonts w:ascii="GHEA Grapalat" w:hAnsi="GHEA Grapalat"/>
          <w:b w:val="0"/>
          <w:color w:val="auto"/>
          <w:lang w:val="ru-RU"/>
        </w:rPr>
        <w:t>_</w:t>
      </w:r>
      <w:r w:rsidR="0092576E">
        <w:rPr>
          <w:rFonts w:ascii="GHEA Grapalat" w:hAnsi="GHEA Grapalat"/>
          <w:b w:val="0"/>
          <w:color w:val="auto"/>
          <w:lang w:val="af-ZA"/>
        </w:rPr>
        <w:t xml:space="preserve"> </w:t>
      </w:r>
      <w:r>
        <w:rPr>
          <w:rFonts w:ascii="GHEA Grapalat" w:hAnsi="GHEA Grapalat"/>
          <w:lang w:val="af-ZA"/>
        </w:rPr>
        <w:t>agarakimankapartez@gmail.com</w:t>
      </w:r>
      <w:r w:rsidR="0092576E">
        <w:rPr>
          <w:rFonts w:ascii="GHEA Grapalat" w:hAnsi="GHEA Grapalat"/>
          <w:lang w:val="ru-RU"/>
        </w:rPr>
        <w:t xml:space="preserve">     </w:t>
      </w:r>
    </w:p>
    <w:p w:rsidR="0092576E" w:rsidRPr="006B7A3C" w:rsidRDefault="0013492F" w:rsidP="0013492F">
      <w:pPr>
        <w:pStyle w:val="2"/>
        <w:jc w:val="center"/>
        <w:rPr>
          <w:rFonts w:ascii="GHEA Grapalat" w:hAnsi="GHEA Grapalat" w:cs="Sylfaen"/>
          <w:i/>
          <w:lang w:val="ru-RU"/>
        </w:rPr>
      </w:pPr>
      <w:r>
        <w:rPr>
          <w:rFonts w:ascii="GHEA Grapalat" w:hAnsi="GHEA Grapalat"/>
          <w:lang w:val="hy-AM"/>
        </w:rPr>
        <w:t xml:space="preserve">                   </w:t>
      </w:r>
      <w:r w:rsidR="0092576E" w:rsidRPr="00BB3F96">
        <w:rPr>
          <w:rFonts w:ascii="GHEA Grapalat" w:hAnsi="GHEA Grapalat"/>
          <w:lang w:val="ru-RU"/>
        </w:rPr>
        <w:t>&lt;&lt;</w:t>
      </w:r>
      <w:proofErr w:type="spellStart"/>
      <w:r w:rsidR="0092576E" w:rsidRPr="00BB3F96">
        <w:rPr>
          <w:rFonts w:ascii="Sylfaen" w:hAnsi="Sylfaen"/>
          <w:lang w:val="ru-RU"/>
        </w:rPr>
        <w:t>Агаракски</w:t>
      </w:r>
      <w:proofErr w:type="spellEnd"/>
      <w:r w:rsidR="0092576E" w:rsidRPr="00BB3F96">
        <w:rPr>
          <w:rFonts w:ascii="Sylfaen" w:hAnsi="Sylfaen"/>
          <w:lang w:val="ru-RU"/>
        </w:rPr>
        <w:t xml:space="preserve">  детски  сад</w:t>
      </w:r>
      <w:r w:rsidR="0092576E" w:rsidRPr="00BB3F96">
        <w:rPr>
          <w:rFonts w:ascii="GHEA Grapalat" w:hAnsi="GHEA Grapalat"/>
          <w:lang w:val="ru-RU"/>
        </w:rPr>
        <w:t>&gt;&gt;</w:t>
      </w:r>
      <w:r w:rsidR="0092576E">
        <w:rPr>
          <w:rFonts w:ascii="GHEA Grapalat" w:hAnsi="GHEA Grapalat"/>
          <w:lang w:val="ru-RU"/>
        </w:rPr>
        <w:t xml:space="preserve"> </w:t>
      </w:r>
      <w:r w:rsidR="0092576E" w:rsidRPr="006B7A3C">
        <w:rPr>
          <w:lang w:val="ru-RU"/>
        </w:rPr>
        <w:t xml:space="preserve"> </w:t>
      </w:r>
      <w:r w:rsidR="0092576E">
        <w:rPr>
          <w:rFonts w:ascii="GHEA Grapalat" w:hAnsi="GHEA Grapalat"/>
          <w:lang w:val="ru-RU"/>
        </w:rPr>
        <w:t xml:space="preserve"> </w:t>
      </w:r>
      <w:r w:rsidR="0092576E">
        <w:rPr>
          <w:rFonts w:ascii="GHEA Grapalat" w:hAnsi="GHEA Grapalat"/>
        </w:rPr>
        <w:t>Օ</w:t>
      </w:r>
      <w:r w:rsidR="0092576E">
        <w:rPr>
          <w:rFonts w:ascii="GHEA Grapalat" w:hAnsi="GHEA Grapalat"/>
          <w:lang w:val="ru-RU"/>
        </w:rPr>
        <w:t>НКО</w:t>
      </w:r>
    </w:p>
    <w:p w:rsidR="00224150" w:rsidRPr="0092576E" w:rsidRDefault="00224150">
      <w:pPr>
        <w:rPr>
          <w:lang w:val="ru-RU"/>
        </w:rPr>
      </w:pPr>
    </w:p>
    <w:sectPr w:rsidR="00224150" w:rsidRPr="0092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7"/>
    <w:rsid w:val="0013492F"/>
    <w:rsid w:val="00224150"/>
    <w:rsid w:val="003D3BC2"/>
    <w:rsid w:val="003D6363"/>
    <w:rsid w:val="004B305E"/>
    <w:rsid w:val="00505504"/>
    <w:rsid w:val="00797754"/>
    <w:rsid w:val="0089706C"/>
    <w:rsid w:val="008A6E65"/>
    <w:rsid w:val="0092576E"/>
    <w:rsid w:val="00C662F7"/>
    <w:rsid w:val="00E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2619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2021-08-12T06:53:00Z</dcterms:created>
  <dcterms:modified xsi:type="dcterms:W3CDTF">2024-12-16T10:15:00Z</dcterms:modified>
</cp:coreProperties>
</file>