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Հավելված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</w:t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961E07">
        <w:rPr>
          <w:rFonts w:ascii="GHEA Grapalat" w:hAnsi="GHEA Grapalat" w:cs="Sylfaen"/>
          <w:sz w:val="14"/>
          <w:szCs w:val="14"/>
          <w:lang w:val="af-ZA"/>
        </w:rPr>
        <w:t xml:space="preserve">Վանաձոր համայնքում </w:t>
      </w:r>
      <w:r w:rsidR="00891DA4">
        <w:rPr>
          <w:rFonts w:ascii="GHEA Grapalat" w:hAnsi="GHEA Grapalat" w:cs="Sylfaen"/>
          <w:sz w:val="14"/>
          <w:szCs w:val="14"/>
          <w:lang w:val="af-ZA"/>
        </w:rPr>
        <w:t xml:space="preserve">շաբաթօրյակի իրականացման ծառայությունների 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ՀՄԱ Ծ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84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18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 xml:space="preserve"> 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սեպտեմբեր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ի 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17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ՀՄԱ Ծ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84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152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1079"/>
        <w:gridCol w:w="1079"/>
        <w:gridCol w:w="1079"/>
        <w:gridCol w:w="1079"/>
      </w:tblGrid>
      <w:tr w:rsidR="00720551" w:rsidRPr="009A4660" w:rsidTr="002672AB">
        <w:trPr>
          <w:gridAfter w:val="4"/>
          <w:wAfter w:w="4316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20551" w:rsidRPr="009A4660" w:rsidTr="002672AB">
        <w:trPr>
          <w:gridAfter w:val="4"/>
          <w:wAfter w:w="4316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20551" w:rsidRPr="009A4660" w:rsidTr="002672AB">
        <w:trPr>
          <w:gridAfter w:val="4"/>
          <w:wAfter w:w="4316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AF7" w:rsidRPr="00891DA4" w:rsidTr="002672AB">
        <w:trPr>
          <w:gridAfter w:val="4"/>
          <w:wAfter w:w="4316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A6AF7" w:rsidRPr="009A4660" w:rsidRDefault="005A6AF7" w:rsidP="005A6A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5A6AF7" w:rsidRDefault="00891DA4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շաբաթօրյակի իրականացման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891DA4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992894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891DA4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992894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DA4" w:rsidRPr="00891DA4" w:rsidRDefault="00891DA4" w:rsidP="00891DA4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891DA4">
              <w:rPr>
                <w:rFonts w:ascii="GHEA Grapalat"/>
                <w:sz w:val="16"/>
                <w:szCs w:val="16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Աղբի բարձում ա/ինքնաթափին մեխանիզմով-0,18/1000մ</w:t>
            </w:r>
            <w:r w:rsidRPr="00891DA4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>3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  <w:p w:rsidR="00891DA4" w:rsidRPr="00891DA4" w:rsidRDefault="00891DA4" w:rsidP="00891DA4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891DA4">
              <w:rPr>
                <w:rFonts w:ascii="GHEA Grapalat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Աղբի բարձում ավտոինքնաթափին ձեռքով-60.0 մ</w:t>
            </w:r>
            <w:r w:rsidRPr="00891DA4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>3</w:t>
            </w:r>
          </w:p>
          <w:p w:rsidR="005A6AF7" w:rsidRPr="00891DA4" w:rsidRDefault="00891DA4" w:rsidP="00891DA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891DA4">
              <w:rPr>
                <w:rFonts w:ascii="GHEA Grapalat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Աղբի տեղափոխում ավտոինքնաթափով 10կմ հեռ</w:t>
            </w:r>
            <w:r w:rsidRPr="00891DA4">
              <w:rPr>
                <w:rFonts w:ascii="GHEA Grapalat" w:hAnsi="Cambria Math" w:cs="Sylfaen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-240,0տն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DA4" w:rsidRPr="00891DA4" w:rsidRDefault="00891DA4" w:rsidP="00891DA4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891DA4">
              <w:rPr>
                <w:rFonts w:ascii="GHEA Grapalat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Աղբի բարձում ա/ինքնաթափին մեխանիզմով-0,18/1000մ</w:t>
            </w:r>
            <w:r w:rsidRPr="00891DA4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>3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  <w:p w:rsidR="00891DA4" w:rsidRPr="00891DA4" w:rsidRDefault="00891DA4" w:rsidP="00891DA4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891DA4">
              <w:rPr>
                <w:rFonts w:ascii="GHEA Grapalat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Աղբի բարձում ավտոինքնաթափին ձեռքով-60.0 մ</w:t>
            </w:r>
            <w:r w:rsidRPr="00891DA4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>3</w:t>
            </w:r>
          </w:p>
          <w:p w:rsidR="005A6AF7" w:rsidRPr="00891DA4" w:rsidRDefault="00891DA4" w:rsidP="00891DA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891DA4">
              <w:rPr>
                <w:rFonts w:ascii="GHEA Grapalat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Աղբի տեղափոխում ավտոինքնաթափով 10կմ հեռ</w:t>
            </w:r>
            <w:r w:rsidRPr="00891DA4">
              <w:rPr>
                <w:rFonts w:ascii="GHEA Grapalat" w:hAnsi="Cambria Math" w:cs="Sylfaen"/>
                <w:sz w:val="16"/>
                <w:szCs w:val="16"/>
                <w:lang w:val="hy-AM"/>
              </w:rPr>
              <w:t>.</w:t>
            </w:r>
            <w:r w:rsidRPr="00891DA4">
              <w:rPr>
                <w:rFonts w:ascii="GHEA Grapalat" w:hAnsi="GHEA Grapalat" w:cs="Sylfaen"/>
                <w:sz w:val="16"/>
                <w:szCs w:val="16"/>
                <w:lang w:val="hy-AM"/>
              </w:rPr>
              <w:t>-240,0տն</w:t>
            </w:r>
          </w:p>
        </w:tc>
      </w:tr>
      <w:tr w:rsidR="00720551" w:rsidRPr="00891DA4" w:rsidTr="002672AB">
        <w:trPr>
          <w:gridAfter w:val="4"/>
          <w:wAfter w:w="4316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891DA4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rPr>
          <w:gridAfter w:val="4"/>
          <w:wAfter w:w="4316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891DA4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891DA4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551" w:rsidRPr="00891DA4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0551" w:rsidRPr="00891DA4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C12889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2672AB"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720551"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AF7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9262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20551" w:rsidRPr="009A4660" w:rsidTr="002672AB">
        <w:trPr>
          <w:gridAfter w:val="4"/>
          <w:wAfter w:w="43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0551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C12889">
        <w:trPr>
          <w:gridAfter w:val="4"/>
          <w:wAfter w:w="4316" w:type="dxa"/>
          <w:trHeight w:val="24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2889" w:rsidRPr="009A4660" w:rsidTr="002672AB">
        <w:trPr>
          <w:gridAfter w:val="4"/>
          <w:wAfter w:w="43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2889" w:rsidRPr="009A4660" w:rsidRDefault="00C12889" w:rsidP="002672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2889" w:rsidRPr="002672AB" w:rsidRDefault="00C12889" w:rsidP="00C12889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672AB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2889" w:rsidRPr="002672AB" w:rsidRDefault="00C12889" w:rsidP="0026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12889" w:rsidRPr="002672AB" w:rsidRDefault="00C12889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12889" w:rsidRPr="002672AB" w:rsidRDefault="00C12889" w:rsidP="0026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12889" w:rsidRPr="00C9189A" w:rsidRDefault="00C12889" w:rsidP="002672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2889" w:rsidRDefault="00C12889">
            <w:r w:rsidRPr="00595AB0"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2889" w:rsidRDefault="00C12889">
            <w:r w:rsidRPr="00595AB0">
              <w:rPr>
                <w:rFonts w:ascii="Sylfaen" w:hAnsi="Sylfaen" w:cs="Sylfaen"/>
                <w:sz w:val="12"/>
                <w:szCs w:val="12"/>
                <w:lang w:val="af-ZA"/>
              </w:rPr>
              <w:t>935000</w:t>
            </w:r>
          </w:p>
        </w:tc>
      </w:tr>
      <w:tr w:rsidR="002672AB" w:rsidRPr="009A4660" w:rsidTr="00C12889">
        <w:trPr>
          <w:trHeight w:val="619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A16473" w:rsidRDefault="002672AB" w:rsidP="00A1647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A16473" w:rsidRDefault="002672AB" w:rsidP="00C12889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9A4660" w:rsidRDefault="002672AB">
            <w:pPr>
              <w:spacing w:after="200" w:line="276" w:lineRule="auto"/>
            </w:pPr>
          </w:p>
        </w:tc>
        <w:tc>
          <w:tcPr>
            <w:tcW w:w="1079" w:type="dxa"/>
          </w:tcPr>
          <w:p w:rsidR="002672AB" w:rsidRPr="002672AB" w:rsidRDefault="002672AB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2672AB">
              <w:rPr>
                <w:rFonts w:ascii="Sylfaen" w:hAnsi="Sylfaen" w:cs="Sylfaen"/>
                <w:sz w:val="12"/>
                <w:szCs w:val="12"/>
                <w:lang w:val="af-ZA"/>
              </w:rPr>
              <w:t>714000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գործունեութ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34E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4EB" w:rsidRPr="002672AB" w:rsidRDefault="00C12889" w:rsidP="00E14587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="006E34EB"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34EB" w:rsidRPr="009A4660" w:rsidRDefault="006E34E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C12889" w:rsidRPr="009A4660" w:rsidTr="002672AB">
        <w:trPr>
          <w:gridAfter w:val="49"/>
          <w:wAfter w:w="14478" w:type="dxa"/>
          <w:trHeight w:val="186"/>
        </w:trPr>
        <w:tc>
          <w:tcPr>
            <w:tcW w:w="818" w:type="dxa"/>
            <w:vMerge/>
            <w:shd w:val="clear" w:color="auto" w:fill="auto"/>
          </w:tcPr>
          <w:p w:rsidR="00C12889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C12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C12889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72AB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12889">
              <w:rPr>
                <w:rFonts w:ascii="GHEA Grapalat" w:hAnsi="GHEA Grapalat"/>
                <w:b/>
                <w:sz w:val="14"/>
                <w:szCs w:val="14"/>
              </w:rPr>
              <w:t xml:space="preserve"> 13.09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C12889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2672A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C12889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672A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72AB" w:rsidRPr="009A4660" w:rsidTr="002672AB">
        <w:trPr>
          <w:gridAfter w:val="4"/>
          <w:wAfter w:w="43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72AB" w:rsidRPr="009A4660" w:rsidTr="002672AB">
        <w:trPr>
          <w:gridAfter w:val="4"/>
          <w:wAfter w:w="43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72AB" w:rsidRPr="009A4660" w:rsidTr="002672AB">
        <w:trPr>
          <w:gridAfter w:val="4"/>
          <w:wAfter w:w="43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672AB" w:rsidRPr="009A4660" w:rsidTr="002672AB">
        <w:trPr>
          <w:gridAfter w:val="4"/>
          <w:wAfter w:w="43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672AB" w:rsidRPr="006E34EB" w:rsidRDefault="00C12889">
            <w:pPr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672AB" w:rsidRPr="009A4660" w:rsidRDefault="002672AB" w:rsidP="00C12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ԼՄՎՔ </w:t>
            </w:r>
            <w:r w:rsidR="00C12889">
              <w:rPr>
                <w:rFonts w:ascii="GHEA Grapalat" w:hAnsi="GHEA Grapalat"/>
                <w:b/>
                <w:sz w:val="14"/>
                <w:szCs w:val="14"/>
              </w:rPr>
              <w:t>ՀՄԱ Ծ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ՁԲ 18/</w:t>
            </w:r>
            <w:r w:rsidR="00C12889">
              <w:rPr>
                <w:rFonts w:ascii="GHEA Grapalat" w:hAnsi="GHEA Grapalat"/>
                <w:b/>
                <w:sz w:val="14"/>
                <w:szCs w:val="14"/>
              </w:rPr>
              <w:t>84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6E34E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</w:t>
            </w:r>
            <w:r w:rsidR="002672AB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672AB" w:rsidRPr="009A4660" w:rsidRDefault="00C12889" w:rsidP="00E65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935000</w:t>
            </w:r>
          </w:p>
        </w:tc>
      </w:tr>
      <w:tr w:rsidR="002672AB" w:rsidRPr="009A4660" w:rsidTr="002672AB">
        <w:trPr>
          <w:gridAfter w:val="4"/>
          <w:wAfter w:w="4316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672AB" w:rsidRPr="009A4660" w:rsidTr="002672AB">
        <w:trPr>
          <w:gridAfter w:val="4"/>
          <w:wAfter w:w="43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72AB" w:rsidRPr="009A4660" w:rsidTr="002672AB">
        <w:trPr>
          <w:gridAfter w:val="4"/>
          <w:wAfter w:w="43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2672AB" w:rsidP="006E3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C12889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«Վ.Ն.Ս Սերվ</w:t>
            </w:r>
            <w:r w:rsidRPr="002672AB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2672AB" w:rsidP="00D87903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87903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Ք. </w:t>
            </w:r>
            <w:r w:rsidR="00F50822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Վանաձոր </w:t>
            </w:r>
            <w:r w:rsidR="00103209">
              <w:rPr>
                <w:rFonts w:ascii="GHEA Grapalat" w:hAnsi="GHEA Grapalat" w:cs="Sylfaen"/>
                <w:sz w:val="12"/>
                <w:szCs w:val="12"/>
                <w:lang w:val="pt-BR"/>
              </w:rPr>
              <w:t>Կ.Դեմիրճյան 1բ</w:t>
            </w:r>
          </w:p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1"/>
                <w:szCs w:val="11"/>
                <w:shd w:val="clear" w:color="auto" w:fill="FFFFFF"/>
              </w:rPr>
              <w:t>vnsserv@mail.ru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1150002715650100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D87903" w:rsidRDefault="00103209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06940308</w:t>
            </w:r>
          </w:p>
        </w:tc>
      </w:tr>
      <w:tr w:rsidR="002672AB" w:rsidRPr="009A4660" w:rsidTr="002672AB">
        <w:trPr>
          <w:gridAfter w:val="4"/>
          <w:wAfter w:w="4316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72AB" w:rsidRPr="009A4660" w:rsidRDefault="002672AB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2AB" w:rsidRPr="009A4660" w:rsidTr="002672AB">
        <w:trPr>
          <w:gridAfter w:val="4"/>
          <w:wAfter w:w="4316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72AB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2AB" w:rsidRPr="009A4660" w:rsidRDefault="002672AB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72AB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672AB" w:rsidRPr="009A4660" w:rsidRDefault="00103209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Բաղրամ</w:t>
            </w:r>
            <w:r w:rsidR="002672AB"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672AB" w:rsidRPr="009A4660" w:rsidRDefault="002672AB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A1647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BA" w:rsidRDefault="00AA47BA" w:rsidP="00720551">
      <w:r>
        <w:separator/>
      </w:r>
    </w:p>
  </w:endnote>
  <w:endnote w:type="continuationSeparator" w:id="0">
    <w:p w:rsidR="00AA47BA" w:rsidRDefault="00AA47BA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7125DE" w:rsidP="00A1647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4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473" w:rsidRDefault="00A16473" w:rsidP="00A164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16473" w:rsidP="00A16473">
    <w:pPr>
      <w:pStyle w:val="a8"/>
      <w:framePr w:wrap="around" w:vAnchor="text" w:hAnchor="margin" w:xAlign="right" w:y="1"/>
      <w:rPr>
        <w:rStyle w:val="a7"/>
      </w:rPr>
    </w:pPr>
  </w:p>
  <w:p w:rsidR="00A16473" w:rsidRDefault="00A16473" w:rsidP="00A164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BA" w:rsidRDefault="00AA47BA" w:rsidP="00720551">
      <w:r>
        <w:separator/>
      </w:r>
    </w:p>
  </w:footnote>
  <w:footnote w:type="continuationSeparator" w:id="0">
    <w:p w:rsidR="00AA47BA" w:rsidRDefault="00AA47BA" w:rsidP="00720551">
      <w:r>
        <w:continuationSeparator/>
      </w:r>
    </w:p>
  </w:footnote>
  <w:footnote w:id="1">
    <w:p w:rsidR="00A16473" w:rsidRPr="00541A77" w:rsidRDefault="00A16473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6473" w:rsidRPr="00EB00B9" w:rsidRDefault="00A16473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6473" w:rsidRPr="00C868EC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72AB" w:rsidRPr="00871366" w:rsidRDefault="002672AB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72AB" w:rsidRPr="002D0BF6" w:rsidRDefault="002672AB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103209"/>
    <w:rsid w:val="001F1D74"/>
    <w:rsid w:val="00240228"/>
    <w:rsid w:val="002672AB"/>
    <w:rsid w:val="00441E96"/>
    <w:rsid w:val="005A6AF7"/>
    <w:rsid w:val="00651D3A"/>
    <w:rsid w:val="006E34EB"/>
    <w:rsid w:val="006E4B84"/>
    <w:rsid w:val="007125DE"/>
    <w:rsid w:val="00720551"/>
    <w:rsid w:val="007375F1"/>
    <w:rsid w:val="008271F8"/>
    <w:rsid w:val="008564A6"/>
    <w:rsid w:val="00891DA4"/>
    <w:rsid w:val="008F4A66"/>
    <w:rsid w:val="00961E07"/>
    <w:rsid w:val="00997D4E"/>
    <w:rsid w:val="009A4660"/>
    <w:rsid w:val="00A16473"/>
    <w:rsid w:val="00AA47BA"/>
    <w:rsid w:val="00B91A77"/>
    <w:rsid w:val="00C12889"/>
    <w:rsid w:val="00C9189A"/>
    <w:rsid w:val="00D87903"/>
    <w:rsid w:val="00EE7585"/>
    <w:rsid w:val="00F5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89EE4-D842-43BC-ADFA-48AC6FAB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11</cp:revision>
  <cp:lastPrinted>2018-09-18T10:35:00Z</cp:lastPrinted>
  <dcterms:created xsi:type="dcterms:W3CDTF">2018-06-12T11:29:00Z</dcterms:created>
  <dcterms:modified xsi:type="dcterms:W3CDTF">2018-09-18T10:41:00Z</dcterms:modified>
</cp:coreProperties>
</file>