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961C" w14:textId="77777777" w:rsidR="0041379C" w:rsidRPr="00000B84" w:rsidRDefault="0041379C" w:rsidP="00A82AF8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3D289F88" w14:textId="77777777" w:rsidR="00000B84" w:rsidRPr="00000B84" w:rsidRDefault="00000B84" w:rsidP="00A82AF8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60DC32C8" w14:textId="60D09673" w:rsidR="00A82AF8" w:rsidRPr="00000B84" w:rsidRDefault="00A82AF8" w:rsidP="00A82AF8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000B84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14:paraId="7A94FAD8" w14:textId="77777777" w:rsidR="00A82AF8" w:rsidRPr="00000B84" w:rsidRDefault="00A82AF8" w:rsidP="00A82AF8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000B84">
        <w:rPr>
          <w:rFonts w:ascii="GHEA Grapalat" w:hAnsi="GHEA Grapalat" w:cs="Sylfaen"/>
          <w:b/>
          <w:sz w:val="18"/>
          <w:szCs w:val="18"/>
          <w:lang w:val="af-ZA"/>
        </w:rPr>
        <w:t>գնման ընթացակարգը չկայացած հայտարարելու մասին</w:t>
      </w:r>
    </w:p>
    <w:p w14:paraId="406828A7" w14:textId="77777777" w:rsidR="00A82AF8" w:rsidRPr="00000B84" w:rsidRDefault="00A82AF8" w:rsidP="00A82AF8">
      <w:pPr>
        <w:jc w:val="both"/>
        <w:rPr>
          <w:rFonts w:ascii="GHEA Grapalat" w:hAnsi="GHEA Grapalat"/>
          <w:sz w:val="18"/>
          <w:szCs w:val="18"/>
          <w:lang w:val="af-ZA"/>
        </w:rPr>
      </w:pPr>
    </w:p>
    <w:p w14:paraId="68777D9E" w14:textId="31804125" w:rsidR="00A82AF8" w:rsidRPr="00000B84" w:rsidRDefault="00A82AF8" w:rsidP="00A82AF8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000B84">
        <w:rPr>
          <w:rFonts w:ascii="GHEA Grapalat" w:hAnsi="GHEA Grapalat"/>
          <w:b w:val="0"/>
          <w:sz w:val="18"/>
          <w:szCs w:val="18"/>
          <w:lang w:val="af-ZA"/>
        </w:rPr>
        <w:t xml:space="preserve">Ընթացակարգի ծածկագիրը </w:t>
      </w:r>
      <w:r w:rsidR="00D71C52" w:rsidRPr="00000B84">
        <w:rPr>
          <w:rFonts w:ascii="GHEA Grapalat" w:hAnsi="GHEA Grapalat"/>
          <w:b w:val="0"/>
          <w:sz w:val="18"/>
          <w:szCs w:val="18"/>
          <w:lang w:val="ru-RU"/>
        </w:rPr>
        <w:t>ՎՁԲ</w:t>
      </w:r>
      <w:r w:rsidR="00B031CE" w:rsidRPr="00000B84">
        <w:rPr>
          <w:rFonts w:ascii="GHEA Grapalat" w:hAnsi="GHEA Grapalat"/>
          <w:b w:val="0"/>
          <w:sz w:val="18"/>
          <w:szCs w:val="18"/>
          <w:lang w:val="af-ZA"/>
        </w:rPr>
        <w:t>Կ-ԳՀԱՊՁԲ-</w:t>
      </w:r>
      <w:r w:rsidR="00210F51" w:rsidRPr="00000B84">
        <w:rPr>
          <w:rFonts w:ascii="GHEA Grapalat" w:hAnsi="GHEA Grapalat"/>
          <w:b w:val="0"/>
          <w:sz w:val="18"/>
          <w:szCs w:val="18"/>
          <w:lang w:val="af-ZA"/>
        </w:rPr>
        <w:t>24/2</w:t>
      </w:r>
    </w:p>
    <w:p w14:paraId="4B1B096A" w14:textId="77777777" w:rsidR="00A82AF8" w:rsidRPr="00000B84" w:rsidRDefault="00A82AF8" w:rsidP="00A82AF8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</w:p>
    <w:p w14:paraId="5779FE06" w14:textId="68E4AB1B" w:rsidR="00C31A63" w:rsidRPr="00000B84" w:rsidRDefault="00FE4F78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00B84">
        <w:rPr>
          <w:rFonts w:ascii="GHEA Grapalat" w:hAnsi="GHEA Grapalat" w:cs="Sylfaen"/>
          <w:sz w:val="18"/>
          <w:szCs w:val="18"/>
          <w:lang w:val="af-ZA"/>
        </w:rPr>
        <w:t>«Վ</w:t>
      </w:r>
      <w:proofErr w:type="spellStart"/>
      <w:r w:rsidR="00D71C52" w:rsidRPr="00000B84">
        <w:rPr>
          <w:rFonts w:ascii="GHEA Grapalat" w:hAnsi="GHEA Grapalat" w:cs="Sylfaen"/>
          <w:sz w:val="18"/>
          <w:szCs w:val="18"/>
          <w:lang w:val="ru-RU"/>
        </w:rPr>
        <w:t>այոց</w:t>
      </w:r>
      <w:proofErr w:type="spellEnd"/>
      <w:r w:rsidR="00D71C52" w:rsidRPr="00000B8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D71C52" w:rsidRPr="00000B84">
        <w:rPr>
          <w:rFonts w:ascii="GHEA Grapalat" w:hAnsi="GHEA Grapalat" w:cs="Sylfaen"/>
          <w:sz w:val="18"/>
          <w:szCs w:val="18"/>
          <w:lang w:val="ru-RU"/>
        </w:rPr>
        <w:t>ձորի</w:t>
      </w:r>
      <w:proofErr w:type="spellEnd"/>
      <w:r w:rsidR="00D71C52" w:rsidRPr="00000B8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D71C52" w:rsidRPr="00000B84">
        <w:rPr>
          <w:rFonts w:ascii="GHEA Grapalat" w:hAnsi="GHEA Grapalat" w:cs="Sylfaen"/>
          <w:sz w:val="18"/>
          <w:szCs w:val="18"/>
          <w:lang w:val="ru-RU"/>
        </w:rPr>
        <w:t>բժ</w:t>
      </w:r>
      <w:r w:rsidR="00C31A63" w:rsidRPr="00000B84">
        <w:rPr>
          <w:rFonts w:ascii="GHEA Grapalat" w:hAnsi="GHEA Grapalat" w:cs="Sylfaen"/>
          <w:sz w:val="18"/>
          <w:szCs w:val="18"/>
          <w:lang w:val="ru-RU"/>
        </w:rPr>
        <w:t>շ</w:t>
      </w:r>
      <w:r w:rsidR="00D71C52" w:rsidRPr="00000B84">
        <w:rPr>
          <w:rFonts w:ascii="GHEA Grapalat" w:hAnsi="GHEA Grapalat" w:cs="Sylfaen"/>
          <w:sz w:val="18"/>
          <w:szCs w:val="18"/>
          <w:lang w:val="ru-RU"/>
        </w:rPr>
        <w:t>կական</w:t>
      </w:r>
      <w:proofErr w:type="spellEnd"/>
      <w:r w:rsidRPr="00000B84">
        <w:rPr>
          <w:rFonts w:ascii="GHEA Grapalat" w:hAnsi="GHEA Grapalat" w:cs="Sylfaen"/>
          <w:sz w:val="18"/>
          <w:szCs w:val="18"/>
          <w:lang w:val="af-ZA"/>
        </w:rPr>
        <w:t xml:space="preserve"> կենտրոն» ՓԲԸ-ն</w:t>
      </w:r>
      <w:r w:rsidR="00A82AF8" w:rsidRPr="00000B8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000B8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10F51" w:rsidRPr="00000B84">
        <w:rPr>
          <w:rFonts w:ascii="GHEA Grapalat" w:hAnsi="GHEA Grapalat" w:cs="Sylfaen"/>
          <w:sz w:val="18"/>
          <w:szCs w:val="18"/>
          <w:lang w:val="af-ZA"/>
        </w:rPr>
        <w:t xml:space="preserve">բժշկական նշանակության ապրանքների </w:t>
      </w:r>
      <w:r w:rsidR="00A82AF8" w:rsidRPr="00000B8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000B8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1602B" w:rsidRPr="00000B84">
        <w:rPr>
          <w:rFonts w:ascii="GHEA Grapalat" w:hAnsi="GHEA Grapalat" w:cs="Sylfaen"/>
          <w:sz w:val="18"/>
          <w:szCs w:val="18"/>
          <w:lang w:val="ru-RU"/>
        </w:rPr>
        <w:t>ՎՁԲ</w:t>
      </w:r>
      <w:r w:rsidR="00B031CE" w:rsidRPr="00000B8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210F51" w:rsidRPr="00000B84">
        <w:rPr>
          <w:rFonts w:ascii="GHEA Grapalat" w:hAnsi="GHEA Grapalat" w:cs="Sylfaen"/>
          <w:sz w:val="18"/>
          <w:szCs w:val="18"/>
          <w:lang w:val="af-ZA"/>
        </w:rPr>
        <w:t>24/2</w:t>
      </w:r>
      <w:r w:rsidR="00A82AF8" w:rsidRPr="00000B8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000B8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000B8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000B8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29CE6009" w14:textId="77777777" w:rsidR="008B56EC" w:rsidRPr="00000B84" w:rsidRDefault="008B56EC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FB142D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00B8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000B8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00B8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00B8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000B8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0B8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00B8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00B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00B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00B8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00B8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00B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FB142D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00B8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00B8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00B8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00B8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00B8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000B84" w:rsidRPr="00FB142D" w14:paraId="7D8D8DCA" w14:textId="77777777" w:rsidTr="00000B84">
        <w:trPr>
          <w:trHeight w:val="251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790A3D83" w14:textId="630806D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18E6D31D" w14:textId="5790E1E1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</w:pPr>
            <w:proofErr w:type="spellStart"/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Թել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6A3DB136" w14:textId="06DD6B1A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Ագաստ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5DF6B8EB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000B8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5D20FF63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00B84">
              <w:rPr>
                <w:rFonts w:ascii="GHEA Grapalat" w:hAnsi="GHEA Grapalat" w:cs="Sylfaen"/>
                <w:sz w:val="18"/>
                <w:szCs w:val="18"/>
                <w:lang w:val="af-ZA"/>
              </w:rPr>
              <w:t>2-րդ կետի</w:t>
            </w:r>
          </w:p>
          <w:p w14:paraId="55F26802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00B84">
              <w:rPr>
                <w:rFonts w:ascii="GHEA Grapalat" w:hAnsi="GHEA Grapalat" w:cs="Sylfaen"/>
                <w:sz w:val="18"/>
                <w:szCs w:val="18"/>
                <w:lang w:val="af-ZA"/>
              </w:rPr>
              <w:t>3-րդ կետի</w:t>
            </w:r>
          </w:p>
          <w:p w14:paraId="5BC44EDD" w14:textId="4F8CF5E8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00B84"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151263DB" w14:textId="06F2395E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Գնային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առաջարկները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գերազանում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գնման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գինը</w:t>
            </w:r>
          </w:p>
        </w:tc>
      </w:tr>
      <w:tr w:rsidR="00000B84" w:rsidRPr="00000B84" w14:paraId="24F8BD66" w14:textId="77777777" w:rsidTr="00000B84">
        <w:trPr>
          <w:trHeight w:val="6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5D8FB0F9" w14:textId="77777777" w:rsidR="00000B84" w:rsidRPr="00FB142D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6C852B4D" w14:textId="77777777" w:rsidR="00000B84" w:rsidRPr="00FB142D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BDB29ED" w14:textId="7762773E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Խաչպար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31E433CD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1AA41CFC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4537D0BA" w14:textId="77777777" w:rsidTr="00000B84">
        <w:trPr>
          <w:trHeight w:val="301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0FCF1EE1" w14:textId="77777777" w:rsid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14:paraId="78EF3119" w14:textId="17E05989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0B3B7AD4" w14:textId="09AEDF86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0730B1">
              <w:rPr>
                <w:rFonts w:ascii="GHEA Grapalat" w:hAnsi="GHEA Grapalat" w:cs="Calibri"/>
                <w:color w:val="000000"/>
                <w:sz w:val="16"/>
                <w:szCs w:val="16"/>
              </w:rPr>
              <w:t>Թել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03E3DC7A" w14:textId="6AB82266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Ագաստ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78DF668" w14:textId="32A383FB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7C32D58F" w14:textId="5B3F9E29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2A5E30A5" w14:textId="77777777" w:rsidTr="00000B84">
        <w:trPr>
          <w:trHeight w:val="27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4FF8E612" w14:textId="4378E3FC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A9F23AC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6283CDF" w14:textId="350C8A75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Խաչպար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30B42A7A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0ACE60A4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1C60B62D" w14:textId="77777777" w:rsidTr="00000B84">
        <w:trPr>
          <w:trHeight w:val="139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1AFA63AA" w14:textId="6FB887BD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2CE1FAA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8A18B5C" w14:textId="3D287775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Մեդտեխսերվիս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386C10A7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24C7B468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6EE6A1C7" w14:textId="77777777" w:rsidTr="00000B84">
        <w:trPr>
          <w:trHeight w:val="158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6C72BE7F" w14:textId="547B8BE2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0902F325" w14:textId="22B248C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730B1">
              <w:rPr>
                <w:rFonts w:ascii="GHEA Grapalat" w:hAnsi="GHEA Grapalat" w:cs="Calibri"/>
                <w:color w:val="000000"/>
                <w:sz w:val="16"/>
                <w:szCs w:val="16"/>
              </w:rPr>
              <w:t>Թել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51368039" w14:textId="2C9EAE72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Ագաստ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32E1E3DF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1EEFC1B3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2E9C85C4" w14:textId="77777777" w:rsidTr="00000B84">
        <w:trPr>
          <w:trHeight w:val="189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4C0FC2B6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3AD8B59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3C796E6" w14:textId="5E970F13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Խաչպար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1AF4A68F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36A68DD9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0200FA4A" w14:textId="77777777" w:rsidTr="00000B84">
        <w:trPr>
          <w:trHeight w:val="235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7D742F67" w14:textId="642A2690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6D4B8AA3" w14:textId="40165A46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730B1">
              <w:rPr>
                <w:rFonts w:ascii="GHEA Grapalat" w:hAnsi="GHEA Grapalat" w:cs="Calibri"/>
                <w:color w:val="000000"/>
                <w:sz w:val="16"/>
                <w:szCs w:val="16"/>
              </w:rPr>
              <w:t>Թել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061271C0" w14:textId="349201DA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Ագաստ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0CA280D6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1353A0E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29588CE6" w14:textId="77777777" w:rsidTr="00000B84">
        <w:trPr>
          <w:trHeight w:val="26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1B586162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289C9D02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1B40163E" w14:textId="605DDA8A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Խաչպար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04A20B10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78F23AD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7E6119C2" w14:textId="77777777" w:rsidTr="00000B84">
        <w:trPr>
          <w:trHeight w:val="4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0AC18F4" w14:textId="0B95D1E1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55460F86" w14:textId="0DA14DE1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730B1">
              <w:rPr>
                <w:rFonts w:ascii="GHEA Grapalat" w:hAnsi="GHEA Grapalat" w:cs="Calibri"/>
                <w:color w:val="000000"/>
                <w:sz w:val="16"/>
                <w:szCs w:val="16"/>
              </w:rPr>
              <w:t>Թել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7BCE5B12" w14:textId="00355981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Ագաստ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3688C81C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3871BCB4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0922C5A4" w14:textId="77777777" w:rsidTr="00000B84">
        <w:trPr>
          <w:trHeight w:val="413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53850FA5" w14:textId="77777777" w:rsidR="00000B84" w:rsidRPr="000730B1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32B60343" w14:textId="77777777" w:rsidR="00000B84" w:rsidRPr="000730B1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BA7DE69" w14:textId="1926649E" w:rsidR="00000B84" w:rsidRPr="000730B1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Խաչպար</w:t>
            </w:r>
            <w:proofErr w:type="spellEnd"/>
            <w:r w:rsidRPr="000730B1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420C170B" w14:textId="77777777" w:rsidR="00000B84" w:rsidRPr="00000B84" w:rsidRDefault="00000B84" w:rsidP="00000B84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64DCE3F9" w14:textId="7777777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FB142D" w14:paraId="5376455D" w14:textId="77777777" w:rsidTr="00387213">
        <w:trPr>
          <w:trHeight w:val="27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5981649" w14:textId="2116BE5E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69BD350" w14:textId="754439E1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Ազոպիրամ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5306A829" w14:textId="4F8124C5" w:rsidR="00000B84" w:rsidRPr="00FB142D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4CAF5DB6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00B8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1-ին կետի</w:t>
            </w:r>
          </w:p>
          <w:p w14:paraId="7EAAF3BE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00B8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2-րդ կետի</w:t>
            </w:r>
          </w:p>
          <w:p w14:paraId="7F55BE0D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  <w:lang w:val="hy-AM"/>
              </w:rPr>
            </w:pPr>
            <w:r w:rsidRPr="00000B84">
              <w:rPr>
                <w:rFonts w:ascii="GHEA Grapalat" w:hAnsi="GHEA Grapalat"/>
                <w:color w:val="000000"/>
                <w:sz w:val="18"/>
                <w:szCs w:val="18"/>
                <w:u w:val="single"/>
                <w:lang w:val="hy-AM"/>
              </w:rPr>
              <w:t>3-րդ կետի</w:t>
            </w:r>
          </w:p>
          <w:p w14:paraId="416E0FBA" w14:textId="1768E6A5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00B8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4-րդ կետի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319F0733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14:paraId="365E1C73" w14:textId="7A051FB9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00B8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Մասնակիցների կողմից հայտեր չեն ներկայացվել</w:t>
            </w:r>
          </w:p>
        </w:tc>
      </w:tr>
      <w:tr w:rsidR="00000B84" w:rsidRPr="00000B84" w14:paraId="1779DA28" w14:textId="77777777" w:rsidTr="00387213">
        <w:trPr>
          <w:trHeight w:val="3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CAEA6CD" w14:textId="4563042A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341F6DD" w14:textId="02A3A517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Թել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24A867CF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6BA33CC6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705F6A31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53BF5950" w14:textId="77777777" w:rsidTr="00387213">
        <w:trPr>
          <w:trHeight w:val="3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1AA92A7" w14:textId="2910BF82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7C8CD6F" w14:textId="028F95C1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Կաթետեր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6D7E0113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15FC2985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05D19149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6F7DE82B" w14:textId="77777777" w:rsidTr="00387213">
        <w:trPr>
          <w:trHeight w:val="255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FA3396A" w14:textId="36AC8C8D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3DE6D73" w14:textId="1498D591" w:rsidR="00000B84" w:rsidRPr="00000B84" w:rsidRDefault="00000B84" w:rsidP="00000B8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000B84">
              <w:rPr>
                <w:rFonts w:ascii="GHEA Grapalat" w:hAnsi="GHEA Grapalat" w:cs="Calibri"/>
                <w:color w:val="000000"/>
                <w:sz w:val="18"/>
                <w:szCs w:val="18"/>
              </w:rPr>
              <w:t>Ներարկիչ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1719BBBB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143BE70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2EEDAFCC" w14:textId="77777777" w:rsidR="00000B84" w:rsidRPr="00000B84" w:rsidRDefault="00000B84" w:rsidP="00000B8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</w:tbl>
    <w:p w14:paraId="24CF1CAD" w14:textId="32A0006D" w:rsidR="00D775A1" w:rsidRPr="00000B84" w:rsidRDefault="00A82AF8" w:rsidP="00D775A1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00B84">
        <w:rPr>
          <w:rFonts w:ascii="GHEA Grapalat" w:hAnsi="GHEA Grapalat" w:cs="Sylfaen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</w:t>
      </w:r>
      <w:r w:rsidR="00D775A1" w:rsidRPr="00000B8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B56EC" w:rsidRPr="00000B84">
        <w:rPr>
          <w:rFonts w:ascii="GHEA Grapalat" w:hAnsi="GHEA Grapalat" w:cs="Sylfaen"/>
          <w:sz w:val="18"/>
          <w:szCs w:val="18"/>
          <w:lang w:val="hy-AM"/>
        </w:rPr>
        <w:t>ՎՁԲ</w:t>
      </w:r>
      <w:r w:rsidR="00B031CE" w:rsidRPr="00000B8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210F51" w:rsidRPr="00000B84">
        <w:rPr>
          <w:rFonts w:ascii="GHEA Grapalat" w:hAnsi="GHEA Grapalat" w:cs="Sylfaen"/>
          <w:sz w:val="18"/>
          <w:szCs w:val="18"/>
          <w:lang w:val="af-ZA"/>
        </w:rPr>
        <w:t>24/2</w:t>
      </w:r>
      <w:r w:rsidR="00D775A1" w:rsidRPr="00000B84">
        <w:rPr>
          <w:rFonts w:ascii="GHEA Grapalat" w:hAnsi="GHEA Grapalat" w:cs="Sylfaen"/>
          <w:sz w:val="18"/>
          <w:szCs w:val="18"/>
          <w:lang w:val="af-ZA"/>
        </w:rPr>
        <w:t xml:space="preserve"> ծածկա</w:t>
      </w:r>
      <w:r w:rsidRPr="00000B84">
        <w:rPr>
          <w:rFonts w:ascii="GHEA Grapalat" w:hAnsi="GHEA Grapalat" w:cs="Sylfaen"/>
          <w:sz w:val="18"/>
          <w:szCs w:val="18"/>
          <w:lang w:val="af-ZA"/>
        </w:rPr>
        <w:t>գրով գնումների համակարգող</w:t>
      </w:r>
      <w:r w:rsidR="00D775A1" w:rsidRPr="00000B84">
        <w:rPr>
          <w:rFonts w:ascii="GHEA Grapalat" w:hAnsi="GHEA Grapalat" w:cs="Sylfaen"/>
          <w:sz w:val="18"/>
          <w:szCs w:val="18"/>
          <w:lang w:val="af-ZA"/>
        </w:rPr>
        <w:t xml:space="preserve"> Ա</w:t>
      </w:r>
      <w:r w:rsidR="000619D6" w:rsidRPr="00000B84">
        <w:rPr>
          <w:rFonts w:ascii="GHEA Grapalat" w:hAnsi="GHEA Grapalat" w:cs="Sylfaen"/>
          <w:sz w:val="18"/>
          <w:szCs w:val="18"/>
        </w:rPr>
        <w:t xml:space="preserve">. </w:t>
      </w:r>
      <w:r w:rsidR="000619D6" w:rsidRPr="00000B84">
        <w:rPr>
          <w:rFonts w:ascii="GHEA Grapalat" w:hAnsi="GHEA Grapalat" w:cs="Sylfaen"/>
          <w:sz w:val="18"/>
          <w:szCs w:val="18"/>
          <w:lang w:val="hy-AM"/>
        </w:rPr>
        <w:t>Խաչատրյանին</w:t>
      </w:r>
      <w:r w:rsidR="00D775A1" w:rsidRPr="00000B84">
        <w:rPr>
          <w:rFonts w:ascii="GHEA Grapalat" w:hAnsi="GHEA Grapalat" w:cs="Sylfaen"/>
          <w:sz w:val="18"/>
          <w:szCs w:val="18"/>
          <w:lang w:val="af-ZA"/>
        </w:rPr>
        <w:t>:</w:t>
      </w:r>
    </w:p>
    <w:p w14:paraId="6871E392" w14:textId="77777777" w:rsidR="00D775A1" w:rsidRPr="00000B84" w:rsidRDefault="00D775A1" w:rsidP="00D775A1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3C5D7125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436F74E8" w14:textId="77777777" w:rsidR="001A5285" w:rsidRPr="00000B84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</w:pPr>
      <w:proofErr w:type="spellStart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Հեռախոս</w:t>
      </w:r>
      <w:proofErr w:type="spellEnd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  <w:t xml:space="preserve"> /093/ 834355</w:t>
      </w:r>
    </w:p>
    <w:p w14:paraId="25E4BE73" w14:textId="77777777" w:rsidR="001A5285" w:rsidRPr="00000B84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</w:pPr>
      <w:proofErr w:type="spellStart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Էլ</w:t>
      </w:r>
      <w:proofErr w:type="spellEnd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  <w:t xml:space="preserve">. </w:t>
      </w:r>
      <w:proofErr w:type="spellStart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փոստ</w:t>
      </w:r>
      <w:proofErr w:type="spellEnd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  <w:t xml:space="preserve"> </w:t>
      </w:r>
      <w:r w:rsidR="00000000">
        <w:fldChar w:fldCharType="begin"/>
      </w:r>
      <w:r w:rsidR="00000000" w:rsidRPr="00FB142D">
        <w:rPr>
          <w:lang w:val="af-ZA"/>
        </w:rPr>
        <w:instrText>HYPERLINK "mailto:vayotsdzor2024@mail.ru"</w:instrText>
      </w:r>
      <w:r w:rsidR="00000000">
        <w:fldChar w:fldCharType="separate"/>
      </w:r>
      <w:r w:rsidRPr="00000B84">
        <w:rPr>
          <w:rStyle w:val="aa"/>
          <w:rFonts w:ascii="GHEA Grapalat" w:hAnsi="GHEA Grapalat"/>
          <w:i/>
          <w:iCs/>
          <w:sz w:val="18"/>
          <w:szCs w:val="18"/>
          <w:lang w:val="hy-AM"/>
        </w:rPr>
        <w:t>vayotsdzor2024@mail.ru</w:t>
      </w:r>
      <w:r w:rsidR="00000000">
        <w:rPr>
          <w:rStyle w:val="aa"/>
          <w:rFonts w:ascii="GHEA Grapalat" w:hAnsi="GHEA Grapalat"/>
          <w:i/>
          <w:iCs/>
          <w:sz w:val="18"/>
          <w:szCs w:val="18"/>
          <w:lang w:val="hy-AM"/>
        </w:rPr>
        <w:fldChar w:fldCharType="end"/>
      </w:r>
      <w:r w:rsidRPr="00000B84">
        <w:rPr>
          <w:sz w:val="18"/>
          <w:szCs w:val="18"/>
          <w:lang w:val="af-ZA"/>
        </w:rPr>
        <w:t xml:space="preserve"> </w:t>
      </w:r>
    </w:p>
    <w:p w14:paraId="536B1745" w14:textId="77777777" w:rsidR="001A5285" w:rsidRPr="00000B84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i/>
          <w:color w:val="000000"/>
          <w:sz w:val="18"/>
          <w:szCs w:val="18"/>
          <w:lang w:val="af-ZA"/>
        </w:rPr>
      </w:pPr>
      <w:proofErr w:type="spellStart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Պատվիրատու</w:t>
      </w:r>
      <w:proofErr w:type="spellEnd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  <w:t xml:space="preserve"> «</w:t>
      </w:r>
      <w:proofErr w:type="spellStart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Վայոց</w:t>
      </w:r>
      <w:proofErr w:type="spellEnd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  <w:t xml:space="preserve"> </w:t>
      </w:r>
      <w:proofErr w:type="spellStart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Ձորի</w:t>
      </w:r>
      <w:proofErr w:type="spellEnd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  <w:t xml:space="preserve"> </w:t>
      </w:r>
      <w:proofErr w:type="spellStart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բժշկական</w:t>
      </w:r>
      <w:proofErr w:type="spellEnd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  <w:t xml:space="preserve"> </w:t>
      </w:r>
      <w:proofErr w:type="spellStart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կենտրոն</w:t>
      </w:r>
      <w:proofErr w:type="spellEnd"/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af-ZA"/>
        </w:rPr>
        <w:t xml:space="preserve">» </w:t>
      </w:r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</w:rPr>
        <w:t>ՓԲԸ</w:t>
      </w:r>
    </w:p>
    <w:p w14:paraId="5E71F01A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41D65912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17C089F2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45194065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3F2911B4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76914CCC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00B2DCDE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0B4CC758" w14:textId="77777777" w:rsidR="00137858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6A1BA005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0C46498C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74103DFB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1EEC28DB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35AD7F6A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36BE7BE0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3CDBC810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75A3AA73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7959FEDB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024582B1" w14:textId="77777777" w:rsid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61BE12DB" w14:textId="77777777" w:rsidR="00000B84" w:rsidRP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52819C0D" w14:textId="77777777" w:rsidR="00137858" w:rsidRPr="00000B84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046FE884" w14:textId="77777777" w:rsidR="00F90292" w:rsidRPr="00000B84" w:rsidRDefault="00F90292" w:rsidP="00000B84">
      <w:pPr>
        <w:widowControl w:val="0"/>
        <w:rPr>
          <w:rFonts w:ascii="GHEA Grapalat" w:hAnsi="GHEA Grapalat"/>
          <w:b/>
          <w:sz w:val="18"/>
          <w:szCs w:val="18"/>
          <w:lang w:val="af-ZA"/>
        </w:rPr>
      </w:pPr>
    </w:p>
    <w:p w14:paraId="672A677A" w14:textId="77777777" w:rsidR="00000B84" w:rsidRPr="00000B84" w:rsidRDefault="00000B84" w:rsidP="00000B84">
      <w:pPr>
        <w:widowControl w:val="0"/>
        <w:rPr>
          <w:rFonts w:ascii="GHEA Grapalat" w:hAnsi="GHEA Grapalat"/>
          <w:b/>
          <w:sz w:val="18"/>
          <w:szCs w:val="18"/>
          <w:lang w:val="af-ZA"/>
        </w:rPr>
      </w:pPr>
    </w:p>
    <w:p w14:paraId="52E0BBAF" w14:textId="77777777" w:rsidR="00137858" w:rsidRDefault="00137858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0649DE8C" w14:textId="77777777" w:rsidR="00000B84" w:rsidRPr="00000B84" w:rsidRDefault="00000B84" w:rsidP="00E71EBA">
      <w:pPr>
        <w:widowControl w:val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14:paraId="180255E0" w14:textId="3134D51E" w:rsidR="00E71EBA" w:rsidRPr="00000B84" w:rsidRDefault="00E71EBA" w:rsidP="00E71EBA">
      <w:pPr>
        <w:widowControl w:val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000B84">
        <w:rPr>
          <w:rFonts w:ascii="GHEA Grapalat" w:hAnsi="GHEA Grapalat"/>
          <w:b/>
          <w:sz w:val="18"/>
          <w:szCs w:val="18"/>
          <w:lang w:val="ru-RU"/>
        </w:rPr>
        <w:t>ОБЪЯВЛЕНИЕ</w:t>
      </w:r>
    </w:p>
    <w:p w14:paraId="2CA53117" w14:textId="77777777" w:rsidR="00E71EBA" w:rsidRPr="00000B84" w:rsidRDefault="00E71EBA" w:rsidP="00E71EBA">
      <w:pPr>
        <w:widowControl w:val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000B84">
        <w:rPr>
          <w:rFonts w:ascii="GHEA Grapalat" w:hAnsi="GHEA Grapalat"/>
          <w:b/>
          <w:sz w:val="18"/>
          <w:szCs w:val="18"/>
          <w:lang w:val="ru-RU"/>
        </w:rPr>
        <w:t>об объявлении процедуры закупки несостоявшейся</w:t>
      </w:r>
    </w:p>
    <w:p w14:paraId="58591A78" w14:textId="11CCE3E4" w:rsidR="00E71EBA" w:rsidRPr="00000B8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18"/>
          <w:szCs w:val="18"/>
          <w:u w:val="single"/>
          <w:lang w:val="ru-RU"/>
        </w:rPr>
      </w:pPr>
      <w:r w:rsidRPr="00000B84">
        <w:rPr>
          <w:rFonts w:ascii="GHEA Grapalat" w:hAnsi="GHEA Grapalat"/>
          <w:b w:val="0"/>
          <w:sz w:val="18"/>
          <w:szCs w:val="18"/>
          <w:lang w:val="ru-RU"/>
        </w:rPr>
        <w:t xml:space="preserve">Код процедуры </w:t>
      </w:r>
      <w:r w:rsidR="000B337F" w:rsidRPr="00000B84">
        <w:rPr>
          <w:rFonts w:ascii="GHEA Grapalat" w:hAnsi="GHEA Grapalat"/>
          <w:b w:val="0"/>
          <w:sz w:val="18"/>
          <w:szCs w:val="18"/>
          <w:lang w:val="ru-RU"/>
        </w:rPr>
        <w:t>˝</w:t>
      </w:r>
      <w:proofErr w:type="spellStart"/>
      <w:r w:rsidR="00F90292" w:rsidRPr="00000B84">
        <w:rPr>
          <w:rFonts w:ascii="GHEA Grapalat" w:hAnsi="GHEA Grapalat"/>
          <w:b w:val="0"/>
          <w:sz w:val="18"/>
          <w:szCs w:val="18"/>
        </w:rPr>
        <w:t>VDzB</w:t>
      </w:r>
      <w:proofErr w:type="spellEnd"/>
      <w:r w:rsidR="000B337F" w:rsidRPr="00000B84">
        <w:rPr>
          <w:rFonts w:ascii="GHEA Grapalat" w:hAnsi="GHEA Grapalat"/>
          <w:b w:val="0"/>
          <w:sz w:val="18"/>
          <w:szCs w:val="18"/>
          <w:lang w:val="ru-RU"/>
        </w:rPr>
        <w:t>K-GHAPDzB-</w:t>
      </w:r>
      <w:r w:rsidR="00210F51" w:rsidRPr="00000B84">
        <w:rPr>
          <w:rFonts w:ascii="GHEA Grapalat" w:hAnsi="GHEA Grapalat"/>
          <w:b w:val="0"/>
          <w:sz w:val="18"/>
          <w:szCs w:val="18"/>
          <w:lang w:val="ru-RU"/>
        </w:rPr>
        <w:t>24/2</w:t>
      </w:r>
      <w:r w:rsidR="000B337F" w:rsidRPr="00000B84">
        <w:rPr>
          <w:rFonts w:ascii="GHEA Grapalat" w:hAnsi="GHEA Grapalat"/>
          <w:b w:val="0"/>
          <w:sz w:val="18"/>
          <w:szCs w:val="18"/>
          <w:lang w:val="ru-RU"/>
        </w:rPr>
        <w:t>˝</w:t>
      </w:r>
    </w:p>
    <w:p w14:paraId="6D5942A3" w14:textId="0C934156" w:rsidR="00E71EBA" w:rsidRPr="00000B84" w:rsidRDefault="00FF055B" w:rsidP="00FF055B">
      <w:pPr>
        <w:widowControl w:val="0"/>
        <w:tabs>
          <w:tab w:val="left" w:pos="567"/>
          <w:tab w:val="left" w:pos="1134"/>
          <w:tab w:val="left" w:pos="8931"/>
        </w:tabs>
        <w:rPr>
          <w:rFonts w:ascii="GHEA Grapalat" w:hAnsi="GHEA Grapalat"/>
          <w:sz w:val="18"/>
          <w:szCs w:val="18"/>
          <w:lang w:val="ru-RU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</w:t>
      </w:r>
      <w:r w:rsidR="002F531F" w:rsidRPr="00000B84">
        <w:rPr>
          <w:rFonts w:ascii="GHEA Grapalat" w:hAnsi="GHEA Grapalat"/>
          <w:sz w:val="18"/>
          <w:szCs w:val="18"/>
          <w:lang w:val="ru-RU"/>
        </w:rPr>
        <w:t xml:space="preserve">ЗАО ՛՛Медицинский Центр Вайоц </w:t>
      </w:r>
      <w:proofErr w:type="spellStart"/>
      <w:r w:rsidR="002F531F" w:rsidRPr="00000B84">
        <w:rPr>
          <w:rFonts w:ascii="GHEA Grapalat" w:hAnsi="GHEA Grapalat"/>
          <w:sz w:val="18"/>
          <w:szCs w:val="18"/>
          <w:lang w:val="ru-RU"/>
        </w:rPr>
        <w:t>Дзор</w:t>
      </w:r>
      <w:proofErr w:type="spellEnd"/>
      <w:r w:rsidR="002F531F" w:rsidRPr="00000B84">
        <w:rPr>
          <w:rFonts w:ascii="GHEA Grapalat" w:hAnsi="GHEA Grapalat"/>
          <w:sz w:val="18"/>
          <w:szCs w:val="18"/>
          <w:lang w:val="ru-RU"/>
        </w:rPr>
        <w:t xml:space="preserve">՛՛, </w:t>
      </w:r>
      <w:r w:rsidR="00E71EBA" w:rsidRPr="00000B84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0B337F" w:rsidRPr="00000B84">
        <w:rPr>
          <w:rFonts w:ascii="GHEA Grapalat" w:hAnsi="GHEA Grapalat"/>
          <w:sz w:val="18"/>
          <w:szCs w:val="18"/>
          <w:lang w:val="ru-RU"/>
        </w:rPr>
        <w:t>˝</w:t>
      </w:r>
      <w:proofErr w:type="spellStart"/>
      <w:r w:rsidR="002F531F" w:rsidRPr="00000B84">
        <w:rPr>
          <w:rFonts w:ascii="GHEA Grapalat" w:hAnsi="GHEA Grapalat"/>
          <w:sz w:val="18"/>
          <w:szCs w:val="18"/>
        </w:rPr>
        <w:t>VDzB</w:t>
      </w:r>
      <w:proofErr w:type="spellEnd"/>
      <w:r w:rsidR="000B337F" w:rsidRPr="00000B84">
        <w:rPr>
          <w:rFonts w:ascii="GHEA Grapalat" w:hAnsi="GHEA Grapalat"/>
          <w:sz w:val="18"/>
          <w:szCs w:val="18"/>
          <w:lang w:val="ru-RU"/>
        </w:rPr>
        <w:t>K-GHAPDzB-</w:t>
      </w:r>
      <w:r w:rsidR="00210F51" w:rsidRPr="00000B84">
        <w:rPr>
          <w:rFonts w:ascii="GHEA Grapalat" w:hAnsi="GHEA Grapalat"/>
          <w:sz w:val="18"/>
          <w:szCs w:val="18"/>
          <w:lang w:val="ru-RU"/>
        </w:rPr>
        <w:t>24/2</w:t>
      </w:r>
      <w:r w:rsidR="000B337F" w:rsidRPr="00000B84">
        <w:rPr>
          <w:rFonts w:ascii="GHEA Grapalat" w:hAnsi="GHEA Grapalat"/>
          <w:sz w:val="18"/>
          <w:szCs w:val="18"/>
          <w:lang w:val="ru-RU"/>
        </w:rPr>
        <w:t>˝</w:t>
      </w:r>
      <w:r w:rsidR="00E71EBA" w:rsidRPr="00000B8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Pr="00FF055B">
        <w:rPr>
          <w:rFonts w:ascii="GHEA Grapalat" w:hAnsi="GHEA Grapalat" w:hint="eastAsia"/>
          <w:sz w:val="18"/>
          <w:szCs w:val="18"/>
          <w:lang w:val="ru-RU"/>
        </w:rPr>
        <w:t>медицинских</w:t>
      </w:r>
      <w:r w:rsidRPr="00FF055B">
        <w:rPr>
          <w:rFonts w:ascii="GHEA Grapalat" w:hAnsi="GHEA Grapalat"/>
          <w:sz w:val="18"/>
          <w:szCs w:val="18"/>
          <w:lang w:val="ru-RU"/>
        </w:rPr>
        <w:t xml:space="preserve"> </w:t>
      </w:r>
      <w:r w:rsidRPr="00FF055B">
        <w:rPr>
          <w:rFonts w:ascii="GHEA Grapalat" w:hAnsi="GHEA Grapalat" w:hint="eastAsia"/>
          <w:sz w:val="18"/>
          <w:szCs w:val="18"/>
          <w:lang w:val="ru-RU"/>
        </w:rPr>
        <w:t>расходных</w:t>
      </w:r>
      <w:r w:rsidRPr="00FF055B">
        <w:rPr>
          <w:rFonts w:ascii="GHEA Grapalat" w:hAnsi="GHEA Grapalat"/>
          <w:sz w:val="18"/>
          <w:szCs w:val="18"/>
          <w:lang w:val="ru-RU"/>
        </w:rPr>
        <w:t xml:space="preserve"> </w:t>
      </w:r>
      <w:r w:rsidRPr="00FF055B">
        <w:rPr>
          <w:rFonts w:ascii="GHEA Grapalat" w:hAnsi="GHEA Grapalat" w:hint="eastAsia"/>
          <w:sz w:val="18"/>
          <w:szCs w:val="18"/>
          <w:lang w:val="ru-RU"/>
        </w:rPr>
        <w:t>материалов</w:t>
      </w:r>
      <w:r w:rsidR="00E71EBA" w:rsidRPr="00000B84">
        <w:rPr>
          <w:rFonts w:ascii="GHEA Grapalat" w:hAnsi="GHEA Grapalat"/>
          <w:sz w:val="18"/>
          <w:szCs w:val="18"/>
          <w:lang w:val="ru-RU"/>
        </w:rPr>
        <w:t xml:space="preserve"> для</w:t>
      </w:r>
      <w:r w:rsidR="00387263" w:rsidRPr="00000B84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000B84">
        <w:rPr>
          <w:rFonts w:ascii="GHEA Grapalat" w:hAnsi="GHEA Grapalat"/>
          <w:sz w:val="18"/>
          <w:szCs w:val="18"/>
          <w:lang w:val="ru-RU"/>
        </w:rPr>
        <w:t>своих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E71EBA" w:rsidRPr="00000B84">
        <w:rPr>
          <w:rFonts w:ascii="GHEA Grapalat" w:hAnsi="GHEA Grapalat"/>
          <w:sz w:val="18"/>
          <w:szCs w:val="18"/>
          <w:lang w:val="ru-RU"/>
        </w:rPr>
        <w:t>нужд:</w:t>
      </w:r>
      <w:r w:rsidR="00E71EBA" w:rsidRPr="00000B84">
        <w:rPr>
          <w:rFonts w:ascii="GHEA Grapalat" w:hAnsi="GHEA Grapalat"/>
          <w:sz w:val="18"/>
          <w:szCs w:val="18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2519"/>
        <w:gridCol w:w="2433"/>
        <w:gridCol w:w="2241"/>
        <w:gridCol w:w="1982"/>
      </w:tblGrid>
      <w:tr w:rsidR="00E71EBA" w:rsidRPr="00FB142D" w14:paraId="1F8E9F8B" w14:textId="77777777" w:rsidTr="002B19BC">
        <w:trPr>
          <w:trHeight w:val="626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45E4747" w14:textId="77777777" w:rsidR="00E71EBA" w:rsidRPr="00000B84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000B84">
              <w:rPr>
                <w:rFonts w:ascii="GHEA Grapalat" w:hAnsi="GHEA Grapalat"/>
                <w:b/>
                <w:sz w:val="18"/>
                <w:szCs w:val="18"/>
              </w:rPr>
              <w:t>Номер</w:t>
            </w:r>
            <w:proofErr w:type="spellEnd"/>
            <w:r w:rsidRPr="00000B8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00B84">
              <w:rPr>
                <w:rFonts w:ascii="GHEA Grapalat" w:hAnsi="GHEA Grapalat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14:paraId="7FE11D2C" w14:textId="77777777" w:rsidR="00E71EBA" w:rsidRPr="00000B84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000B84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000B8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00B84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000B8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00B84">
              <w:rPr>
                <w:rFonts w:ascii="GHEA Grapalat" w:hAnsi="GHEA Grapalat"/>
                <w:b/>
                <w:sz w:val="18"/>
                <w:szCs w:val="18"/>
              </w:rPr>
              <w:t>предмета</w:t>
            </w:r>
            <w:proofErr w:type="spellEnd"/>
            <w:r w:rsidRPr="00000B8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00B84">
              <w:rPr>
                <w:rFonts w:ascii="GHEA Grapalat" w:hAnsi="GHEA Grapalat"/>
                <w:b/>
                <w:sz w:val="18"/>
                <w:szCs w:val="18"/>
              </w:rPr>
              <w:t>закупки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7A290B87" w14:textId="77777777" w:rsidR="00E71EBA" w:rsidRPr="00000B84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00B84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3AC45A3" w14:textId="77777777" w:rsidR="00E71EBA" w:rsidRPr="00000B84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00B84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000B84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00B84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000B84">
              <w:rPr>
                <w:rFonts w:ascii="GHEA Grapalat" w:hAnsi="GHEA Grapalat"/>
                <w:sz w:val="18"/>
                <w:szCs w:val="18"/>
              </w:rPr>
              <w:t>подчеркнуть</w:t>
            </w:r>
            <w:proofErr w:type="spellEnd"/>
            <w:r w:rsidRPr="00000B8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00B84">
              <w:rPr>
                <w:rFonts w:ascii="GHEA Grapalat" w:hAnsi="GHEA Grapalat"/>
                <w:sz w:val="18"/>
                <w:szCs w:val="18"/>
              </w:rPr>
              <w:t>соответствующую</w:t>
            </w:r>
            <w:proofErr w:type="spellEnd"/>
            <w:r w:rsidRPr="00000B8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00B84">
              <w:rPr>
                <w:rFonts w:ascii="GHEA Grapalat" w:hAnsi="GHEA Grapalat"/>
                <w:sz w:val="18"/>
                <w:szCs w:val="18"/>
              </w:rPr>
              <w:t>строку</w:t>
            </w:r>
            <w:proofErr w:type="spellEnd"/>
            <w:r w:rsidRPr="00000B84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8E18A98" w14:textId="77777777" w:rsidR="00E71EBA" w:rsidRPr="00000B84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00B84">
              <w:rPr>
                <w:rFonts w:ascii="GHEA Grapalat" w:hAnsi="GHEA Grapalat"/>
                <w:b/>
                <w:sz w:val="18"/>
                <w:szCs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000B84" w:rsidRPr="00FB142D" w14:paraId="1B8BA904" w14:textId="77777777" w:rsidTr="00000B84">
        <w:trPr>
          <w:trHeight w:val="756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199B646F" w14:textId="422F36FB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16301687" w14:textId="77777777" w:rsidR="00000B84" w:rsidRPr="00DF03A5" w:rsidRDefault="00000B84" w:rsidP="00000B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Нить</w:t>
            </w:r>
            <w:proofErr w:type="spellEnd"/>
          </w:p>
          <w:p w14:paraId="7968C6DE" w14:textId="285D1660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3A23CF7" w14:textId="2FBAF85E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“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Агаст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249C1650" w14:textId="77777777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</w:pPr>
            <w:r w:rsidRPr="00000B84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 xml:space="preserve">1-го пункта </w:t>
            </w:r>
          </w:p>
          <w:p w14:paraId="1310BAD4" w14:textId="77777777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00B84">
              <w:rPr>
                <w:rFonts w:ascii="GHEA Grapalat" w:hAnsi="GHEA Grapalat"/>
                <w:sz w:val="18"/>
                <w:szCs w:val="18"/>
                <w:lang w:val="ru-RU"/>
              </w:rPr>
              <w:t>2-го пункта</w:t>
            </w:r>
          </w:p>
          <w:p w14:paraId="03DC2099" w14:textId="77777777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00B84">
              <w:rPr>
                <w:rFonts w:ascii="GHEA Grapalat" w:hAnsi="GHEA Grapalat"/>
                <w:sz w:val="18"/>
                <w:szCs w:val="18"/>
                <w:lang w:val="ru-RU"/>
              </w:rPr>
              <w:t>3-го пункта</w:t>
            </w:r>
          </w:p>
          <w:p w14:paraId="4209B58F" w14:textId="2EDB4F4C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00B84">
              <w:rPr>
                <w:rFonts w:ascii="GHEA Grapalat" w:hAnsi="GHEA Grapalat"/>
                <w:sz w:val="18"/>
                <w:szCs w:val="18"/>
              </w:rPr>
              <w:t xml:space="preserve">4-го </w:t>
            </w:r>
            <w:proofErr w:type="spellStart"/>
            <w:r w:rsidRPr="00000B84">
              <w:rPr>
                <w:rFonts w:ascii="GHEA Grapalat" w:hAnsi="GHEA Grapalat"/>
                <w:sz w:val="18"/>
                <w:szCs w:val="18"/>
              </w:rPr>
              <w:t>пункта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14:paraId="09870306" w14:textId="2C764BE1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00B84">
              <w:rPr>
                <w:rFonts w:ascii="GHEA Grapalat" w:hAnsi="GHEA Grapalat" w:hint="eastAsia"/>
                <w:sz w:val="18"/>
                <w:szCs w:val="18"/>
                <w:lang w:val="ru-RU"/>
              </w:rPr>
              <w:t>Ценовые</w:t>
            </w:r>
            <w:r w:rsidRPr="00000B8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000B84">
              <w:rPr>
                <w:rFonts w:ascii="GHEA Grapalat" w:hAnsi="GHEA Grapalat" w:hint="eastAsia"/>
                <w:sz w:val="18"/>
                <w:szCs w:val="18"/>
                <w:lang w:val="ru-RU"/>
              </w:rPr>
              <w:t>предложения</w:t>
            </w:r>
            <w:r w:rsidRPr="00000B8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000B84">
              <w:rPr>
                <w:rFonts w:ascii="GHEA Grapalat" w:hAnsi="GHEA Grapalat" w:hint="eastAsia"/>
                <w:sz w:val="18"/>
                <w:szCs w:val="18"/>
                <w:lang w:val="ru-RU"/>
              </w:rPr>
              <w:t>завышают</w:t>
            </w:r>
            <w:r w:rsidRPr="00000B8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000B84">
              <w:rPr>
                <w:rFonts w:ascii="GHEA Grapalat" w:hAnsi="GHEA Grapalat" w:hint="eastAsia"/>
                <w:sz w:val="18"/>
                <w:szCs w:val="18"/>
                <w:lang w:val="ru-RU"/>
              </w:rPr>
              <w:t>цену</w:t>
            </w:r>
            <w:r w:rsidRPr="00000B8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000B84">
              <w:rPr>
                <w:rFonts w:ascii="GHEA Grapalat" w:hAnsi="GHEA Grapalat" w:hint="eastAsia"/>
                <w:sz w:val="18"/>
                <w:szCs w:val="18"/>
                <w:lang w:val="ru-RU"/>
              </w:rPr>
              <w:t>покупки</w:t>
            </w:r>
          </w:p>
        </w:tc>
      </w:tr>
      <w:tr w:rsidR="00000B84" w:rsidRPr="00000B84" w14:paraId="68DE0DAD" w14:textId="77777777" w:rsidTr="00000B84">
        <w:trPr>
          <w:trHeight w:val="345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14:paraId="790338E5" w14:textId="035EE1EE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14:paraId="0BAA9D09" w14:textId="6788BA45" w:rsidR="00000B84" w:rsidRPr="00FB142D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2B570EDA" w14:textId="7E3D87D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‘‘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Хачпар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’’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5E19DF5" w14:textId="5B3F8F40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7B7594E5" w14:textId="321ACC5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0634F27A" w14:textId="77777777" w:rsidTr="00000B84">
        <w:trPr>
          <w:trHeight w:val="48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6F04DF32" w14:textId="2329E997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1D89F30E" w14:textId="77777777" w:rsidR="00000B84" w:rsidRPr="00DF03A5" w:rsidRDefault="00000B84" w:rsidP="00000B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Нить</w:t>
            </w:r>
            <w:proofErr w:type="spellEnd"/>
          </w:p>
          <w:p w14:paraId="28F3869D" w14:textId="19F3156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217FFBD8" w14:textId="7C8EFE4B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“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Агаст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5ED59E5" w14:textId="30676271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3D9E8A85" w14:textId="491F357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50276841" w14:textId="77777777" w:rsidTr="00000B84">
        <w:trPr>
          <w:trHeight w:val="26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14:paraId="2A05B760" w14:textId="4EA68ED1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14:paraId="38589506" w14:textId="3C16B83B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3959D508" w14:textId="6CF936C2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‘‘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Хачпар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’’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64E632E" w14:textId="09385AE0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483FBC4B" w14:textId="4D5432E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0E0A16B8" w14:textId="77777777" w:rsidTr="00000B84">
        <w:trPr>
          <w:trHeight w:val="415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14:paraId="1D79C9F2" w14:textId="2AB2CDB5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14:paraId="6445042E" w14:textId="06815552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6BE4C8D" w14:textId="0DD2FE7A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‘‘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Медтехсервис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’’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0D8B9006" w14:textId="52030456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3E20DEA4" w14:textId="3232E6F2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4E7162AA" w14:textId="77777777" w:rsidTr="00000B84">
        <w:trPr>
          <w:trHeight w:val="27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3CBDE4A4" w14:textId="31FA93FB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5F9CC887" w14:textId="77777777" w:rsidR="00000B84" w:rsidRPr="00DF03A5" w:rsidRDefault="00000B84" w:rsidP="00000B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Нить</w:t>
            </w:r>
            <w:proofErr w:type="spellEnd"/>
          </w:p>
          <w:p w14:paraId="5BF9428A" w14:textId="750BC54B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7A959B" w14:textId="6B6FDECD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“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Агаст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6DCA1D3E" w14:textId="58CA4396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7DD0CDBA" w14:textId="65D2AFD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46DD0922" w14:textId="77777777" w:rsidTr="00000B84">
        <w:trPr>
          <w:trHeight w:val="41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14:paraId="199596C0" w14:textId="564D978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14:paraId="1AC4F49B" w14:textId="456BDEC2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0E8A246" w14:textId="0AA6A983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‘‘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Хачпар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’’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7A6013D" w14:textId="628FC45B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468A68A3" w14:textId="5EB1F5AC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37FA322E" w14:textId="77777777" w:rsidTr="00000B84">
        <w:trPr>
          <w:trHeight w:val="545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32839469" w14:textId="427EBF2A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12CA9018" w14:textId="77777777" w:rsidR="00000B84" w:rsidRPr="00DF03A5" w:rsidRDefault="00000B84" w:rsidP="00000B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Нить</w:t>
            </w:r>
            <w:proofErr w:type="spellEnd"/>
          </w:p>
          <w:p w14:paraId="7CE15EA0" w14:textId="13788D1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CF82233" w14:textId="176F69AD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“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Агаст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0644E4F5" w14:textId="6B673AD2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1C104A2C" w14:textId="6C2AA465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7FBE8A64" w14:textId="77777777" w:rsidTr="00000B84">
        <w:trPr>
          <w:trHeight w:val="425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14:paraId="589AA280" w14:textId="4227628B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14:paraId="3F58E03E" w14:textId="065691E3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F9F78E6" w14:textId="34A5E08A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‘‘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Хачпар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’’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33EDE93F" w14:textId="72486A58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4919D99F" w14:textId="369D3D05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5E5A238E" w14:textId="77777777" w:rsidTr="00FF055B">
        <w:trPr>
          <w:trHeight w:val="275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0F3CA817" w14:textId="590D7AE9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774F63AE" w14:textId="77777777" w:rsidR="00000B84" w:rsidRPr="00DF03A5" w:rsidRDefault="00000B84" w:rsidP="00000B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Нить</w:t>
            </w:r>
            <w:proofErr w:type="spellEnd"/>
          </w:p>
          <w:p w14:paraId="25092FDB" w14:textId="75311714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C7DB28E" w14:textId="6C4FCD75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“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Агаст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2D37F529" w14:textId="5F24AD13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56C4FE3C" w14:textId="493AC37B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000B84" w:rsidRPr="00000B84" w14:paraId="0C17DD23" w14:textId="77777777" w:rsidTr="00FF055B">
        <w:trPr>
          <w:trHeight w:val="27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14:paraId="4D5DE4C1" w14:textId="2125BB1D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14:paraId="261D8F3D" w14:textId="770BF793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70CE9CE" w14:textId="64A9F77F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‘‘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Хачпар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’’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25726B17" w14:textId="1D109C87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3183105F" w14:textId="6E6A1747" w:rsidR="00000B84" w:rsidRPr="00000B84" w:rsidRDefault="00000B84" w:rsidP="00000B84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FF055B" w:rsidRPr="00000B84" w14:paraId="3F7EFB8F" w14:textId="77777777" w:rsidTr="00FF055B">
        <w:trPr>
          <w:trHeight w:val="223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F520025" w14:textId="20427EF3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7DC7012" w14:textId="365E9432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Азопирам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6EC43A34" w14:textId="60749A5F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148419F7" w14:textId="77777777" w:rsidR="00FF055B" w:rsidRPr="002E1182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1-го пункта</w:t>
            </w:r>
          </w:p>
          <w:p w14:paraId="2AE4D280" w14:textId="77777777" w:rsidR="00FF055B" w:rsidRPr="002E1182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2-го пункта</w:t>
            </w:r>
          </w:p>
          <w:p w14:paraId="276C5410" w14:textId="77777777" w:rsidR="00FF055B" w:rsidRPr="002E1182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  <w:lang w:val="ru-RU"/>
              </w:rPr>
              <w:t>3-го пункта</w:t>
            </w:r>
          </w:p>
          <w:p w14:paraId="78F9CAA8" w14:textId="01E1C24F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4-го </w:t>
            </w:r>
            <w:proofErr w:type="spellStart"/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</w:rPr>
              <w:t>пункта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14:paraId="21E09348" w14:textId="4CE7F1AB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</w:rPr>
              <w:t>Участники</w:t>
            </w:r>
            <w:proofErr w:type="spellEnd"/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</w:rPr>
              <w:t>подали</w:t>
            </w:r>
            <w:proofErr w:type="spellEnd"/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182">
              <w:rPr>
                <w:rFonts w:ascii="GHEA Grapalat" w:hAnsi="GHEA Grapalat" w:cs="Calibri"/>
                <w:color w:val="000000"/>
                <w:sz w:val="18"/>
                <w:szCs w:val="18"/>
              </w:rPr>
              <w:t>заявки</w:t>
            </w:r>
            <w:proofErr w:type="spellEnd"/>
          </w:p>
        </w:tc>
      </w:tr>
      <w:tr w:rsidR="00FF055B" w:rsidRPr="00000B84" w14:paraId="535EF1AC" w14:textId="77777777" w:rsidTr="00FF055B">
        <w:trPr>
          <w:trHeight w:val="255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45F9B2F" w14:textId="30171FFD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2D11711" w14:textId="7B405DCA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Нить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3A6EBB79" w14:textId="66EE4B34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51AD1B2" w14:textId="34316B4D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30EB711B" w14:textId="7453214D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FF055B" w:rsidRPr="00000B84" w14:paraId="3D153021" w14:textId="77777777" w:rsidTr="00FF055B">
        <w:trPr>
          <w:trHeight w:val="131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ED94C78" w14:textId="28E8CCAC" w:rsidR="00FF055B" w:rsidRPr="00DF03A5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1575184" w14:textId="06009BF5" w:rsidR="00FF055B" w:rsidRPr="00DF03A5" w:rsidRDefault="00FF055B" w:rsidP="00FF05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Катетер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5DDEF816" w14:textId="77777777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DE05A9A" w14:textId="77777777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3300B464" w14:textId="77777777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FF055B" w:rsidRPr="00000B84" w14:paraId="2ECC547C" w14:textId="77777777" w:rsidTr="00FF055B">
        <w:trPr>
          <w:trHeight w:val="163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0A14379" w14:textId="05551F3B" w:rsidR="00FF055B" w:rsidRPr="00DF03A5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F03A5">
              <w:rPr>
                <w:rFonts w:ascii="GHEA Grapalat" w:hAnsi="GHEA Grapalat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5A64FCD" w14:textId="2D9BCB4A" w:rsidR="00FF055B" w:rsidRPr="00DF03A5" w:rsidRDefault="00FF055B" w:rsidP="00FF05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DF03A5">
              <w:rPr>
                <w:rFonts w:ascii="GHEA Grapalat" w:hAnsi="GHEA Grapalat"/>
                <w:sz w:val="18"/>
                <w:szCs w:val="18"/>
              </w:rPr>
              <w:t>Шприц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485032F4" w14:textId="77777777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7BF9F6B" w14:textId="77777777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1D53B17A" w14:textId="77777777" w:rsidR="00FF055B" w:rsidRPr="00000B84" w:rsidRDefault="00FF055B" w:rsidP="00FF055B">
            <w:pPr>
              <w:widowControl w:val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</w:tbl>
    <w:p w14:paraId="0F819400" w14:textId="53CD60BE" w:rsidR="0040550C" w:rsidRPr="00000B84" w:rsidRDefault="0040550C" w:rsidP="00E71EBA">
      <w:pPr>
        <w:widowControl w:val="0"/>
        <w:jc w:val="both"/>
        <w:rPr>
          <w:rFonts w:ascii="GHEA Grapalat" w:hAnsi="GHEA Grapalat"/>
          <w:spacing w:val="6"/>
          <w:sz w:val="18"/>
          <w:szCs w:val="18"/>
          <w:lang w:val="hy-AM"/>
        </w:rPr>
      </w:pPr>
    </w:p>
    <w:p w14:paraId="10BD296E" w14:textId="247D25ED" w:rsidR="00E71EBA" w:rsidRPr="00000B84" w:rsidRDefault="00387263" w:rsidP="00E71EBA">
      <w:pPr>
        <w:widowControl w:val="0"/>
        <w:jc w:val="both"/>
        <w:rPr>
          <w:rFonts w:ascii="GHEA Grapalat" w:hAnsi="GHEA Grapalat"/>
          <w:spacing w:val="6"/>
          <w:sz w:val="18"/>
          <w:szCs w:val="18"/>
          <w:lang w:val="ru-RU"/>
        </w:rPr>
      </w:pPr>
      <w:r w:rsidRPr="00000B84">
        <w:rPr>
          <w:rFonts w:ascii="GHEA Grapalat" w:hAnsi="GHEA Grapalat"/>
          <w:spacing w:val="6"/>
          <w:sz w:val="18"/>
          <w:szCs w:val="18"/>
          <w:lang w:val="hy-AM"/>
        </w:rPr>
        <w:t xml:space="preserve"> </w:t>
      </w:r>
      <w:r w:rsidR="00FF055B">
        <w:rPr>
          <w:rFonts w:ascii="GHEA Grapalat" w:hAnsi="GHEA Grapalat"/>
          <w:spacing w:val="6"/>
          <w:sz w:val="18"/>
          <w:szCs w:val="18"/>
          <w:lang w:val="hy-AM"/>
        </w:rPr>
        <w:t xml:space="preserve">          </w:t>
      </w:r>
      <w:r w:rsidR="00E71EBA" w:rsidRPr="00000B84">
        <w:rPr>
          <w:rFonts w:ascii="GHEA Grapalat" w:hAnsi="GHEA Grapalat"/>
          <w:spacing w:val="6"/>
          <w:sz w:val="18"/>
          <w:szCs w:val="18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 w:rsidRPr="00000B84">
        <w:rPr>
          <w:rFonts w:ascii="GHEA Grapalat" w:hAnsi="GHEA Grapalat"/>
          <w:spacing w:val="6"/>
          <w:sz w:val="18"/>
          <w:szCs w:val="18"/>
          <w:lang w:val="ru-RU"/>
        </w:rPr>
        <w:t>А</w:t>
      </w:r>
      <w:r w:rsidR="00FF055B">
        <w:rPr>
          <w:rFonts w:ascii="Cambria Math" w:hAnsi="Cambria Math"/>
          <w:spacing w:val="6"/>
          <w:sz w:val="18"/>
          <w:szCs w:val="18"/>
          <w:lang w:val="hy-AM"/>
        </w:rPr>
        <w:t>․</w:t>
      </w:r>
      <w:r w:rsidR="00E71EBA" w:rsidRPr="00000B84">
        <w:rPr>
          <w:rFonts w:ascii="GHEA Grapalat" w:hAnsi="GHEA Grapalat"/>
          <w:spacing w:val="6"/>
          <w:sz w:val="18"/>
          <w:szCs w:val="18"/>
          <w:lang w:val="ru-RU"/>
        </w:rPr>
        <w:t xml:space="preserve"> закупок под кодом </w:t>
      </w:r>
      <w:r w:rsidR="000B337F" w:rsidRPr="00000B84">
        <w:rPr>
          <w:rFonts w:ascii="GHEA Grapalat" w:hAnsi="GHEA Grapalat" w:hint="eastAsia"/>
          <w:spacing w:val="6"/>
          <w:sz w:val="18"/>
          <w:szCs w:val="18"/>
          <w:lang w:val="ru-RU"/>
        </w:rPr>
        <w:t>˝</w:t>
      </w:r>
      <w:r w:rsidR="002F531F" w:rsidRPr="00000B84">
        <w:rPr>
          <w:rFonts w:ascii="GHEA Grapalat" w:hAnsi="GHEA Grapalat"/>
          <w:spacing w:val="6"/>
          <w:sz w:val="18"/>
          <w:szCs w:val="18"/>
          <w:lang w:val="ru-RU"/>
        </w:rPr>
        <w:t>VDzB</w:t>
      </w:r>
      <w:r w:rsidR="000B337F" w:rsidRPr="00000B84">
        <w:rPr>
          <w:rFonts w:ascii="GHEA Grapalat" w:hAnsi="GHEA Grapalat" w:hint="eastAsia"/>
          <w:spacing w:val="6"/>
          <w:sz w:val="18"/>
          <w:szCs w:val="18"/>
          <w:lang w:val="ru-RU"/>
        </w:rPr>
        <w:t>K-GHAPDzB-</w:t>
      </w:r>
      <w:r w:rsidR="00210F51" w:rsidRPr="00000B84">
        <w:rPr>
          <w:rFonts w:ascii="GHEA Grapalat" w:hAnsi="GHEA Grapalat" w:hint="eastAsia"/>
          <w:spacing w:val="6"/>
          <w:sz w:val="18"/>
          <w:szCs w:val="18"/>
          <w:lang w:val="ru-RU"/>
        </w:rPr>
        <w:t>24/2</w:t>
      </w:r>
      <w:r w:rsidR="000B337F" w:rsidRPr="00000B84">
        <w:rPr>
          <w:rFonts w:ascii="GHEA Grapalat" w:hAnsi="GHEA Grapalat" w:hint="eastAsia"/>
          <w:spacing w:val="6"/>
          <w:sz w:val="18"/>
          <w:szCs w:val="18"/>
          <w:lang w:val="ru-RU"/>
        </w:rPr>
        <w:t>˝</w:t>
      </w:r>
    </w:p>
    <w:p w14:paraId="43EB1CD4" w14:textId="77777777" w:rsidR="00E71EBA" w:rsidRPr="00000B84" w:rsidRDefault="00E71EBA" w:rsidP="00E71EBA">
      <w:pPr>
        <w:widowControl w:val="0"/>
        <w:jc w:val="both"/>
        <w:rPr>
          <w:rFonts w:ascii="GHEA Grapalat" w:hAnsi="GHEA Grapalat"/>
          <w:sz w:val="18"/>
          <w:szCs w:val="18"/>
          <w:lang w:val="ru-RU"/>
        </w:rPr>
      </w:pPr>
    </w:p>
    <w:p w14:paraId="2F074202" w14:textId="69CC773B" w:rsidR="007E0C76" w:rsidRPr="00FF055B" w:rsidRDefault="007E0C76" w:rsidP="00095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i/>
          <w:color w:val="000000"/>
          <w:sz w:val="18"/>
          <w:szCs w:val="18"/>
          <w:lang w:val="hy-AM"/>
        </w:rPr>
      </w:pPr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ru-RU"/>
        </w:rPr>
        <w:t>Телефон 093</w:t>
      </w:r>
      <w:r w:rsidR="00FF055B">
        <w:rPr>
          <w:rFonts w:ascii="GHEA Grapalat" w:eastAsia="GHEA Grapalat" w:hAnsi="GHEA Grapalat" w:cs="GHEA Grapalat"/>
          <w:i/>
          <w:color w:val="000000"/>
          <w:sz w:val="18"/>
          <w:szCs w:val="18"/>
          <w:lang w:val="hy-AM"/>
        </w:rPr>
        <w:t xml:space="preserve"> </w:t>
      </w:r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ru-RU"/>
        </w:rPr>
        <w:t>/834355</w:t>
      </w:r>
      <w:r w:rsidR="00FF055B">
        <w:rPr>
          <w:rFonts w:ascii="GHEA Grapalat" w:eastAsia="GHEA Grapalat" w:hAnsi="GHEA Grapalat" w:cs="GHEA Grapalat"/>
          <w:i/>
          <w:color w:val="000000"/>
          <w:sz w:val="18"/>
          <w:szCs w:val="18"/>
          <w:lang w:val="hy-AM"/>
        </w:rPr>
        <w:t>/</w:t>
      </w:r>
    </w:p>
    <w:p w14:paraId="447C24C3" w14:textId="77777777" w:rsidR="007E0C76" w:rsidRPr="00000B84" w:rsidRDefault="007E0C76" w:rsidP="007E0C76">
      <w:pPr>
        <w:pStyle w:val="a5"/>
        <w:widowControl w:val="0"/>
        <w:ind w:firstLine="0"/>
        <w:jc w:val="left"/>
        <w:rPr>
          <w:rFonts w:ascii="GHEA Grapalat" w:hAnsi="GHEA Grapalat"/>
          <w:sz w:val="18"/>
          <w:szCs w:val="18"/>
          <w:lang w:val="ru-RU"/>
        </w:rPr>
      </w:pPr>
      <w:r w:rsidRPr="00000B84">
        <w:rPr>
          <w:rFonts w:ascii="GHEA Grapalat" w:eastAsia="GHEA Grapalat" w:hAnsi="GHEA Grapalat" w:cs="GHEA Grapalat"/>
          <w:i/>
          <w:color w:val="000000"/>
          <w:sz w:val="18"/>
          <w:szCs w:val="18"/>
          <w:lang w:val="ru-RU"/>
        </w:rPr>
        <w:t xml:space="preserve">Электронная почта </w:t>
      </w:r>
      <w:hyperlink r:id="rId7" w:history="1">
        <w:r w:rsidRPr="00000B84">
          <w:rPr>
            <w:rStyle w:val="aa"/>
            <w:rFonts w:ascii="GHEA Grapalat" w:hAnsi="GHEA Grapalat"/>
            <w:i/>
            <w:iCs/>
            <w:sz w:val="18"/>
            <w:szCs w:val="18"/>
            <w:lang w:val="ru-RU"/>
          </w:rPr>
          <w:t>vayotsdzor2024@mail.ru</w:t>
        </w:r>
      </w:hyperlink>
    </w:p>
    <w:p w14:paraId="699B251A" w14:textId="56035877" w:rsidR="007E0C76" w:rsidRPr="00000B84" w:rsidRDefault="007E0C76" w:rsidP="007E0C76">
      <w:pPr>
        <w:pStyle w:val="31"/>
        <w:widowControl w:val="0"/>
        <w:ind w:firstLine="0"/>
        <w:rPr>
          <w:rFonts w:ascii="GHEA Grapalat" w:eastAsia="GHEA Grapalat" w:hAnsi="GHEA Grapalat" w:cs="GHEA Grapalat"/>
          <w:b w:val="0"/>
          <w:color w:val="000000"/>
          <w:sz w:val="18"/>
          <w:szCs w:val="18"/>
          <w:u w:val="none"/>
          <w:lang w:val="ru-RU"/>
        </w:rPr>
      </w:pPr>
      <w:r w:rsidRPr="00000B84">
        <w:rPr>
          <w:rFonts w:ascii="GHEA Grapalat" w:eastAsia="GHEA Grapalat" w:hAnsi="GHEA Grapalat" w:cs="GHEA Grapalat"/>
          <w:b w:val="0"/>
          <w:color w:val="000000"/>
          <w:sz w:val="18"/>
          <w:szCs w:val="18"/>
          <w:u w:val="none"/>
          <w:lang w:val="ru-RU"/>
        </w:rPr>
        <w:t xml:space="preserve">Заказчик ЗАО </w:t>
      </w:r>
      <w:r w:rsidRPr="00000B84">
        <w:rPr>
          <w:rFonts w:ascii="GHEA Grapalat" w:eastAsia="GHEA Grapalat" w:hAnsi="GHEA Grapalat" w:cs="GHEA Grapalat"/>
          <w:b w:val="0"/>
          <w:color w:val="000000"/>
          <w:sz w:val="18"/>
          <w:szCs w:val="18"/>
          <w:u w:val="none"/>
          <w:lang w:val="en-US"/>
        </w:rPr>
        <w:t>՛՛</w:t>
      </w:r>
      <w:r w:rsidRPr="00000B84">
        <w:rPr>
          <w:rFonts w:ascii="GHEA Grapalat" w:eastAsia="GHEA Grapalat" w:hAnsi="GHEA Grapalat" w:cs="GHEA Grapalat"/>
          <w:b w:val="0"/>
          <w:color w:val="000000"/>
          <w:sz w:val="18"/>
          <w:szCs w:val="18"/>
          <w:u w:val="none"/>
          <w:lang w:val="ru-RU"/>
        </w:rPr>
        <w:t>Медицинский Центр Вайоц Дзор</w:t>
      </w:r>
      <w:r w:rsidRPr="00000B84">
        <w:rPr>
          <w:rFonts w:ascii="GHEA Grapalat" w:eastAsia="GHEA Grapalat" w:hAnsi="GHEA Grapalat" w:cs="GHEA Grapalat"/>
          <w:b w:val="0"/>
          <w:color w:val="000000"/>
          <w:sz w:val="18"/>
          <w:szCs w:val="18"/>
          <w:u w:val="none"/>
          <w:lang w:val="en-US"/>
        </w:rPr>
        <w:t>՛՛</w:t>
      </w:r>
    </w:p>
    <w:p w14:paraId="4B24CBD4" w14:textId="5DAC6F29" w:rsidR="00D8175D" w:rsidRPr="00000B84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3B316E5B" w14:textId="045C5B01" w:rsidR="00D8175D" w:rsidRPr="00000B84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661BD701" w14:textId="5514308E" w:rsidR="002E037D" w:rsidRPr="00000B84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0297A6B5" w14:textId="5E88DC53" w:rsidR="002E037D" w:rsidRPr="00000B84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43793431" w14:textId="77777777" w:rsidR="001633BC" w:rsidRPr="00000B84" w:rsidRDefault="001633BC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6D3B87B7" w14:textId="61925537" w:rsidR="00D8175D" w:rsidRPr="00000B84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45DC0123" w14:textId="24247F12" w:rsidR="008F52AA" w:rsidRPr="00000B84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272BA9D6" w14:textId="77777777" w:rsidR="008F52AA" w:rsidRPr="00000B84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64FEEC15" w14:textId="77777777" w:rsidR="00D8175D" w:rsidRPr="00000B84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 w:val="18"/>
          <w:szCs w:val="18"/>
          <w:u w:val="none"/>
          <w:lang w:val="ru-RU"/>
        </w:rPr>
      </w:pPr>
    </w:p>
    <w:p w14:paraId="73661A2E" w14:textId="77777777" w:rsidR="007E0C76" w:rsidRPr="00000B84" w:rsidRDefault="007E0C76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 w:val="18"/>
          <w:szCs w:val="18"/>
          <w:u w:val="none"/>
          <w:lang w:val="ru-RU"/>
        </w:rPr>
      </w:pPr>
    </w:p>
    <w:sectPr w:rsidR="007E0C76" w:rsidRPr="00000B84" w:rsidSect="00572B1C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28723" w14:textId="77777777" w:rsidR="00572B1C" w:rsidRDefault="00572B1C">
      <w:r>
        <w:separator/>
      </w:r>
    </w:p>
  </w:endnote>
  <w:endnote w:type="continuationSeparator" w:id="0">
    <w:p w14:paraId="3301C7D0" w14:textId="77777777" w:rsidR="00572B1C" w:rsidRDefault="0057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F90292" w:rsidRDefault="00F90292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F90292" w:rsidRDefault="00F90292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F90292" w:rsidRDefault="00F90292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B0D6C" w14:textId="77777777" w:rsidR="00572B1C" w:rsidRDefault="00572B1C">
      <w:r>
        <w:separator/>
      </w:r>
    </w:p>
  </w:footnote>
  <w:footnote w:type="continuationSeparator" w:id="0">
    <w:p w14:paraId="19F09A94" w14:textId="77777777" w:rsidR="00572B1C" w:rsidRDefault="0057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10954436">
    <w:abstractNumId w:val="30"/>
  </w:num>
  <w:num w:numId="2" w16cid:durableId="1581601907">
    <w:abstractNumId w:val="25"/>
  </w:num>
  <w:num w:numId="3" w16cid:durableId="998389896">
    <w:abstractNumId w:val="3"/>
  </w:num>
  <w:num w:numId="4" w16cid:durableId="389351388">
    <w:abstractNumId w:val="20"/>
  </w:num>
  <w:num w:numId="5" w16cid:durableId="1551573129">
    <w:abstractNumId w:val="34"/>
  </w:num>
  <w:num w:numId="6" w16cid:durableId="345861641">
    <w:abstractNumId w:val="18"/>
  </w:num>
  <w:num w:numId="7" w16cid:durableId="1377581409">
    <w:abstractNumId w:val="31"/>
  </w:num>
  <w:num w:numId="8" w16cid:durableId="71780248">
    <w:abstractNumId w:val="7"/>
  </w:num>
  <w:num w:numId="9" w16cid:durableId="55863190">
    <w:abstractNumId w:val="19"/>
  </w:num>
  <w:num w:numId="10" w16cid:durableId="1734352198">
    <w:abstractNumId w:val="15"/>
  </w:num>
  <w:num w:numId="11" w16cid:durableId="1140731817">
    <w:abstractNumId w:val="12"/>
  </w:num>
  <w:num w:numId="12" w16cid:durableId="1169710588">
    <w:abstractNumId w:val="0"/>
  </w:num>
  <w:num w:numId="13" w16cid:durableId="1405178589">
    <w:abstractNumId w:val="27"/>
  </w:num>
  <w:num w:numId="14" w16cid:durableId="474223831">
    <w:abstractNumId w:val="26"/>
  </w:num>
  <w:num w:numId="15" w16cid:durableId="119350937">
    <w:abstractNumId w:val="9"/>
  </w:num>
  <w:num w:numId="16" w16cid:durableId="1612471224">
    <w:abstractNumId w:val="1"/>
  </w:num>
  <w:num w:numId="17" w16cid:durableId="1337541666">
    <w:abstractNumId w:val="6"/>
  </w:num>
  <w:num w:numId="18" w16cid:durableId="1563175805">
    <w:abstractNumId w:val="23"/>
  </w:num>
  <w:num w:numId="19" w16cid:durableId="1848133977">
    <w:abstractNumId w:val="28"/>
  </w:num>
  <w:num w:numId="20" w16cid:durableId="110132276">
    <w:abstractNumId w:val="2"/>
  </w:num>
  <w:num w:numId="21" w16cid:durableId="586505439">
    <w:abstractNumId w:val="24"/>
  </w:num>
  <w:num w:numId="22" w16cid:durableId="1674184179">
    <w:abstractNumId w:val="29"/>
  </w:num>
  <w:num w:numId="23" w16cid:durableId="1686831133">
    <w:abstractNumId w:val="8"/>
  </w:num>
  <w:num w:numId="24" w16cid:durableId="1384064079">
    <w:abstractNumId w:val="4"/>
  </w:num>
  <w:num w:numId="25" w16cid:durableId="1899903586">
    <w:abstractNumId w:val="33"/>
  </w:num>
  <w:num w:numId="26" w16cid:durableId="1753962457">
    <w:abstractNumId w:val="22"/>
  </w:num>
  <w:num w:numId="27" w16cid:durableId="1178887047">
    <w:abstractNumId w:val="10"/>
  </w:num>
  <w:num w:numId="28" w16cid:durableId="1611204506">
    <w:abstractNumId w:val="13"/>
  </w:num>
  <w:num w:numId="29" w16cid:durableId="1443918286">
    <w:abstractNumId w:val="32"/>
  </w:num>
  <w:num w:numId="30" w16cid:durableId="1822499242">
    <w:abstractNumId w:val="21"/>
  </w:num>
  <w:num w:numId="31" w16cid:durableId="194773485">
    <w:abstractNumId w:val="16"/>
  </w:num>
  <w:num w:numId="32" w16cid:durableId="1068723889">
    <w:abstractNumId w:val="35"/>
  </w:num>
  <w:num w:numId="33" w16cid:durableId="239027352">
    <w:abstractNumId w:val="11"/>
  </w:num>
  <w:num w:numId="34" w16cid:durableId="1754013064">
    <w:abstractNumId w:val="14"/>
  </w:num>
  <w:num w:numId="35" w16cid:durableId="1141533444">
    <w:abstractNumId w:val="5"/>
  </w:num>
  <w:num w:numId="36" w16cid:durableId="399256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6B"/>
    <w:rsid w:val="00000B84"/>
    <w:rsid w:val="000132A9"/>
    <w:rsid w:val="000166D3"/>
    <w:rsid w:val="0002764A"/>
    <w:rsid w:val="00033802"/>
    <w:rsid w:val="000356B7"/>
    <w:rsid w:val="000619D6"/>
    <w:rsid w:val="00095388"/>
    <w:rsid w:val="000B337F"/>
    <w:rsid w:val="000D42A0"/>
    <w:rsid w:val="0010675F"/>
    <w:rsid w:val="00116024"/>
    <w:rsid w:val="00121D53"/>
    <w:rsid w:val="00123088"/>
    <w:rsid w:val="00133C6B"/>
    <w:rsid w:val="00137858"/>
    <w:rsid w:val="00145A12"/>
    <w:rsid w:val="00151023"/>
    <w:rsid w:val="00156BB6"/>
    <w:rsid w:val="001633BC"/>
    <w:rsid w:val="00171863"/>
    <w:rsid w:val="001770D0"/>
    <w:rsid w:val="00180C3D"/>
    <w:rsid w:val="0018307A"/>
    <w:rsid w:val="001A5285"/>
    <w:rsid w:val="001D7D4F"/>
    <w:rsid w:val="001E18D3"/>
    <w:rsid w:val="001E73D4"/>
    <w:rsid w:val="001F2990"/>
    <w:rsid w:val="00210F51"/>
    <w:rsid w:val="0022778C"/>
    <w:rsid w:val="002444B2"/>
    <w:rsid w:val="00283BF5"/>
    <w:rsid w:val="002B19BC"/>
    <w:rsid w:val="002E037D"/>
    <w:rsid w:val="002F531F"/>
    <w:rsid w:val="00360EA4"/>
    <w:rsid w:val="00387213"/>
    <w:rsid w:val="00387263"/>
    <w:rsid w:val="003B1E17"/>
    <w:rsid w:val="003C200B"/>
    <w:rsid w:val="003F115E"/>
    <w:rsid w:val="003F17D6"/>
    <w:rsid w:val="00403E21"/>
    <w:rsid w:val="0040550C"/>
    <w:rsid w:val="004124E5"/>
    <w:rsid w:val="0041379C"/>
    <w:rsid w:val="00435ACA"/>
    <w:rsid w:val="0046083B"/>
    <w:rsid w:val="0046232C"/>
    <w:rsid w:val="0046298E"/>
    <w:rsid w:val="004831FC"/>
    <w:rsid w:val="004A5CCA"/>
    <w:rsid w:val="004B3558"/>
    <w:rsid w:val="004B785E"/>
    <w:rsid w:val="004C62E2"/>
    <w:rsid w:val="004D056D"/>
    <w:rsid w:val="004E5C89"/>
    <w:rsid w:val="004F3FD0"/>
    <w:rsid w:val="00504A21"/>
    <w:rsid w:val="00516428"/>
    <w:rsid w:val="00522723"/>
    <w:rsid w:val="005445E6"/>
    <w:rsid w:val="00545DE0"/>
    <w:rsid w:val="00572B1C"/>
    <w:rsid w:val="005774FE"/>
    <w:rsid w:val="00584E14"/>
    <w:rsid w:val="0058767D"/>
    <w:rsid w:val="00590766"/>
    <w:rsid w:val="005B5F62"/>
    <w:rsid w:val="005D5709"/>
    <w:rsid w:val="005E0F56"/>
    <w:rsid w:val="005E2E12"/>
    <w:rsid w:val="005F38C1"/>
    <w:rsid w:val="006008F5"/>
    <w:rsid w:val="00603389"/>
    <w:rsid w:val="0062020B"/>
    <w:rsid w:val="00630FE7"/>
    <w:rsid w:val="0064248B"/>
    <w:rsid w:val="00665511"/>
    <w:rsid w:val="00687CCF"/>
    <w:rsid w:val="006971CE"/>
    <w:rsid w:val="006A0654"/>
    <w:rsid w:val="006A5058"/>
    <w:rsid w:val="006D292B"/>
    <w:rsid w:val="006D6ACE"/>
    <w:rsid w:val="006E10BA"/>
    <w:rsid w:val="007336B9"/>
    <w:rsid w:val="00753BD5"/>
    <w:rsid w:val="00773ACE"/>
    <w:rsid w:val="00777746"/>
    <w:rsid w:val="00791509"/>
    <w:rsid w:val="007A7B92"/>
    <w:rsid w:val="007C790E"/>
    <w:rsid w:val="007D60C8"/>
    <w:rsid w:val="007E0C76"/>
    <w:rsid w:val="007E7C40"/>
    <w:rsid w:val="008503B8"/>
    <w:rsid w:val="0085537F"/>
    <w:rsid w:val="0086728A"/>
    <w:rsid w:val="008B2E1A"/>
    <w:rsid w:val="008B56EC"/>
    <w:rsid w:val="008F52AA"/>
    <w:rsid w:val="008F5724"/>
    <w:rsid w:val="00904FF2"/>
    <w:rsid w:val="00923DAF"/>
    <w:rsid w:val="00926E35"/>
    <w:rsid w:val="009472E7"/>
    <w:rsid w:val="009D23B0"/>
    <w:rsid w:val="009D7629"/>
    <w:rsid w:val="009E0D2E"/>
    <w:rsid w:val="00A025B7"/>
    <w:rsid w:val="00A50920"/>
    <w:rsid w:val="00A6262B"/>
    <w:rsid w:val="00A76F6E"/>
    <w:rsid w:val="00A82AF8"/>
    <w:rsid w:val="00AA21F4"/>
    <w:rsid w:val="00AC615B"/>
    <w:rsid w:val="00AD76AE"/>
    <w:rsid w:val="00B031CE"/>
    <w:rsid w:val="00B03465"/>
    <w:rsid w:val="00B14779"/>
    <w:rsid w:val="00B15D32"/>
    <w:rsid w:val="00B4705F"/>
    <w:rsid w:val="00B532E3"/>
    <w:rsid w:val="00BA58C9"/>
    <w:rsid w:val="00BC79D0"/>
    <w:rsid w:val="00BF251E"/>
    <w:rsid w:val="00C31A63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3427C"/>
    <w:rsid w:val="00D419FB"/>
    <w:rsid w:val="00D70283"/>
    <w:rsid w:val="00D71C52"/>
    <w:rsid w:val="00D73B2D"/>
    <w:rsid w:val="00D775A1"/>
    <w:rsid w:val="00D8175D"/>
    <w:rsid w:val="00D84400"/>
    <w:rsid w:val="00D87780"/>
    <w:rsid w:val="00DA31AC"/>
    <w:rsid w:val="00DD55B6"/>
    <w:rsid w:val="00DF6860"/>
    <w:rsid w:val="00E23128"/>
    <w:rsid w:val="00E4369A"/>
    <w:rsid w:val="00E6606F"/>
    <w:rsid w:val="00E6621F"/>
    <w:rsid w:val="00E66264"/>
    <w:rsid w:val="00E71EBA"/>
    <w:rsid w:val="00E776A3"/>
    <w:rsid w:val="00E93975"/>
    <w:rsid w:val="00EB7F83"/>
    <w:rsid w:val="00EC086F"/>
    <w:rsid w:val="00ED61B6"/>
    <w:rsid w:val="00F02890"/>
    <w:rsid w:val="00F1602B"/>
    <w:rsid w:val="00F22F4B"/>
    <w:rsid w:val="00F363AD"/>
    <w:rsid w:val="00F87008"/>
    <w:rsid w:val="00F90292"/>
    <w:rsid w:val="00FB142D"/>
    <w:rsid w:val="00FB1B1A"/>
    <w:rsid w:val="00FE4F78"/>
    <w:rsid w:val="00FF0244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1264"/>
  <w15:docId w15:val="{BCF04BBB-2F31-4AC9-9BDD-AD61E22E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yotsdzor20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GA-H410M</cp:lastModifiedBy>
  <cp:revision>225</cp:revision>
  <cp:lastPrinted>2024-03-27T04:48:00Z</cp:lastPrinted>
  <dcterms:created xsi:type="dcterms:W3CDTF">2022-05-30T17:04:00Z</dcterms:created>
  <dcterms:modified xsi:type="dcterms:W3CDTF">2024-03-27T09:12:00Z</dcterms:modified>
</cp:coreProperties>
</file>