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053F691C" w:rsidR="000458BE" w:rsidRPr="00CF05F3" w:rsidRDefault="000458BE" w:rsidP="000458BE">
      <w:pPr>
        <w:pStyle w:val="BodyTextIndent"/>
        <w:widowControl w:val="0"/>
        <w:spacing w:after="160" w:line="240" w:lineRule="auto"/>
        <w:ind w:firstLine="0"/>
        <w:contextualSpacing/>
        <w:jc w:val="center"/>
        <w:rPr>
          <w:rFonts w:ascii="GHEA Grapalat" w:hAnsi="GHEA Grapalat"/>
          <w:i w:val="0"/>
          <w:sz w:val="24"/>
          <w:szCs w:val="24"/>
          <w:lang w:val="en-US"/>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r w:rsidR="00CF05F3">
        <w:rPr>
          <w:rFonts w:ascii="GHEA Grapalat" w:hAnsi="GHEA Grapalat"/>
          <w:i w:val="0"/>
          <w:sz w:val="24"/>
          <w:szCs w:val="24"/>
          <w:lang w:val="en-US"/>
        </w:rPr>
        <w:t>/</w:t>
      </w:r>
      <w:proofErr w:type="spellStart"/>
      <w:r w:rsidR="00CF05F3" w:rsidRPr="00CF05F3">
        <w:rPr>
          <w:rFonts w:ascii="GHEA Grapalat" w:hAnsi="GHEA Grapalat"/>
          <w:i w:val="0"/>
          <w:sz w:val="24"/>
          <w:szCs w:val="24"/>
          <w:lang w:val="en-US"/>
        </w:rPr>
        <w:t>измененное</w:t>
      </w:r>
      <w:proofErr w:type="spellEnd"/>
    </w:p>
    <w:p w14:paraId="4C5BD6B7" w14:textId="0414B2BD" w:rsidR="000458BE"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1956A8" w:rsidRPr="001956A8">
        <w:rPr>
          <w:rFonts w:ascii="GHEA Grapalat" w:hAnsi="GHEA Grapalat"/>
          <w:i w:val="0"/>
          <w:sz w:val="24"/>
          <w:szCs w:val="24"/>
        </w:rPr>
        <w:t>0</w:t>
      </w:r>
      <w:r w:rsidR="00CF05F3">
        <w:rPr>
          <w:rFonts w:ascii="GHEA Grapalat" w:hAnsi="GHEA Grapalat"/>
          <w:i w:val="0"/>
          <w:sz w:val="24"/>
          <w:szCs w:val="24"/>
          <w:lang w:val="en-US"/>
        </w:rPr>
        <w:t>5</w:t>
      </w:r>
      <w:r w:rsidRPr="001F5C2F">
        <w:rPr>
          <w:rFonts w:ascii="GHEA Grapalat" w:hAnsi="GHEA Grapalat"/>
          <w:i w:val="0"/>
          <w:sz w:val="24"/>
          <w:szCs w:val="24"/>
        </w:rPr>
        <w:t>" "</w:t>
      </w:r>
      <w:r w:rsidR="00C2142F">
        <w:rPr>
          <w:rFonts w:ascii="GHEA Grapalat" w:hAnsi="GHEA Grapalat"/>
          <w:i w:val="0"/>
          <w:sz w:val="24"/>
          <w:szCs w:val="24"/>
        </w:rPr>
        <w:t>0</w:t>
      </w:r>
      <w:r w:rsidR="001956A8" w:rsidRPr="001956A8">
        <w:rPr>
          <w:rFonts w:ascii="GHEA Grapalat" w:hAnsi="GHEA Grapalat"/>
          <w:i w:val="0"/>
          <w:sz w:val="24"/>
          <w:szCs w:val="24"/>
        </w:rPr>
        <w:t>9</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F05F3">
        <w:rPr>
          <w:rFonts w:ascii="GHEA Grapalat" w:hAnsi="GHEA Grapalat"/>
          <w:i w:val="0"/>
          <w:sz w:val="24"/>
          <w:szCs w:val="24"/>
          <w:lang w:val="en-US"/>
        </w:rPr>
        <w:t>2</w:t>
      </w:r>
      <w:r w:rsidRPr="009044F1">
        <w:rPr>
          <w:rFonts w:ascii="GHEA Grapalat" w:hAnsi="GHEA Grapalat"/>
          <w:i w:val="0"/>
          <w:sz w:val="24"/>
          <w:szCs w:val="24"/>
        </w:rPr>
        <w:t xml:space="preserve">" </w:t>
      </w:r>
    </w:p>
    <w:p w14:paraId="7A48FD6C" w14:textId="6F1055D7" w:rsidR="00552926" w:rsidRPr="001956A8" w:rsidRDefault="000458BE" w:rsidP="00623A9D">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65FA4" w:rsidRPr="00F65FA4">
        <w:rPr>
          <w:rFonts w:ascii="GHEA Grapalat" w:hAnsi="GHEA Grapalat"/>
          <w:b/>
          <w:i w:val="0"/>
          <w:sz w:val="24"/>
          <w:szCs w:val="24"/>
          <w:lang w:val="hy-AM" w:eastAsia="en-US" w:bidi="ar-SA"/>
        </w:rPr>
        <w:t>ՀՀ ԱՄ ԹՀ-</w:t>
      </w:r>
      <w:r w:rsidR="00F65FA4" w:rsidRPr="00F65FA4">
        <w:rPr>
          <w:rFonts w:ascii="GHEA Grapalat" w:hAnsi="GHEA Grapalat"/>
          <w:b/>
          <w:i w:val="0"/>
          <w:sz w:val="24"/>
          <w:szCs w:val="24"/>
          <w:lang w:val="af-ZA" w:eastAsia="en-US"/>
        </w:rPr>
        <w:t>ՀԲՄ</w:t>
      </w:r>
      <w:r w:rsidR="00F65FA4" w:rsidRPr="00F65FA4">
        <w:rPr>
          <w:rFonts w:ascii="GHEA Grapalat" w:hAnsi="GHEA Grapalat"/>
          <w:b/>
          <w:i w:val="0"/>
          <w:sz w:val="24"/>
          <w:szCs w:val="24"/>
          <w:lang w:val="hy-AM" w:eastAsia="en-US" w:bidi="ar-SA"/>
        </w:rPr>
        <w:t>Խ</w:t>
      </w:r>
      <w:r w:rsidR="00F65FA4" w:rsidRPr="00F65FA4">
        <w:rPr>
          <w:rFonts w:ascii="GHEA Grapalat" w:hAnsi="GHEA Grapalat"/>
          <w:b/>
          <w:i w:val="0"/>
          <w:sz w:val="24"/>
          <w:szCs w:val="24"/>
          <w:lang w:val="af-ZA" w:eastAsia="en-US"/>
        </w:rPr>
        <w:t>Ծ</w:t>
      </w:r>
      <w:r w:rsidR="00F65FA4" w:rsidRPr="00F65FA4">
        <w:rPr>
          <w:rFonts w:ascii="GHEA Grapalat" w:hAnsi="GHEA Grapalat"/>
          <w:b/>
          <w:i w:val="0"/>
          <w:sz w:val="24"/>
          <w:szCs w:val="24"/>
          <w:lang w:val="hy-AM" w:eastAsia="en-US" w:bidi="ar-SA"/>
        </w:rPr>
        <w:t>ՁԲ-</w:t>
      </w:r>
      <w:r w:rsidR="00F65FA4" w:rsidRPr="00F65FA4">
        <w:rPr>
          <w:rFonts w:ascii="GHEA Grapalat" w:hAnsi="GHEA Grapalat"/>
          <w:b/>
          <w:i w:val="0"/>
          <w:sz w:val="24"/>
          <w:szCs w:val="24"/>
          <w:lang w:val="af-ZA" w:eastAsia="en-US" w:bidi="ar-SA"/>
        </w:rPr>
        <w:t>25/1</w:t>
      </w:r>
      <w:r w:rsidR="00F65FA4" w:rsidRPr="00F65FA4">
        <w:rPr>
          <w:rFonts w:ascii="GHEA Grapalat" w:hAnsi="GHEA Grapalat"/>
          <w:b/>
          <w:i w:val="0"/>
          <w:sz w:val="24"/>
          <w:szCs w:val="24"/>
          <w:lang w:val="pt-BR" w:eastAsia="en-US" w:bidi="ar-SA"/>
        </w:rPr>
        <w:t>22</w:t>
      </w:r>
      <w:r w:rsidR="00F65FA4" w:rsidRPr="00F65FA4">
        <w:rPr>
          <w:rFonts w:ascii="GHEA Grapalat" w:hAnsi="GHEA Grapalat"/>
          <w:b/>
          <w:i w:val="0"/>
          <w:sz w:val="24"/>
          <w:szCs w:val="24"/>
          <w:lang w:val="af-ZA" w:eastAsia="en-US" w:bidi="ar-SA"/>
        </w:rPr>
        <w:t xml:space="preserve"> </w:t>
      </w:r>
      <w:r w:rsidR="00F65FA4" w:rsidRPr="00F65FA4">
        <w:rPr>
          <w:rFonts w:ascii="GHEA Grapalat" w:hAnsi="GHEA Grapalat"/>
          <w:b/>
          <w:i w:val="0"/>
          <w:sz w:val="24"/>
          <w:szCs w:val="24"/>
          <w:lang w:val="pt-BR" w:eastAsia="en-US" w:bidi="ar-SA"/>
        </w:rPr>
        <w:t xml:space="preserve"> </w:t>
      </w:r>
    </w:p>
    <w:p w14:paraId="5D2F1B5C"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BodyTextIndent"/>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9">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8453D5">
      <w:pPr>
        <w:pStyle w:val="HTMLPreformatted"/>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397E2980"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4D7AF3">
        <w:fldChar w:fldCharType="begin"/>
      </w:r>
      <w:r w:rsidR="004D7AF3">
        <w:instrText xml:space="preserve"> HYPERLINK "http://www.armeps.am/" \h </w:instrText>
      </w:r>
      <w:r w:rsidR="004D7AF3">
        <w:fldChar w:fldCharType="separate"/>
      </w:r>
      <w:r w:rsidRPr="005F6331">
        <w:rPr>
          <w:rFonts w:ascii="GHEA Grapalat" w:hAnsi="GHEA Grapalat"/>
          <w:i w:val="0"/>
          <w:sz w:val="24"/>
          <w:szCs w:val="24"/>
        </w:rPr>
        <w:t>www.armeps.am</w:t>
      </w:r>
      <w:r w:rsidR="004D7AF3">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E75B38" w:rsidRPr="00E75B38">
        <w:rPr>
          <w:rFonts w:ascii="GHEA Grapalat" w:hAnsi="GHEA Grapalat"/>
          <w:b/>
          <w:i w:val="0"/>
          <w:spacing w:val="6"/>
          <w:sz w:val="24"/>
          <w:szCs w:val="24"/>
        </w:rPr>
        <w:t>5</w:t>
      </w:r>
      <w:r w:rsidR="00D54FA8">
        <w:rPr>
          <w:rFonts w:ascii="GHEA Grapalat" w:hAnsi="GHEA Grapalat"/>
          <w:b/>
          <w:i w:val="0"/>
          <w:spacing w:val="6"/>
          <w:sz w:val="24"/>
          <w:szCs w:val="24"/>
        </w:rPr>
        <w:t>:</w:t>
      </w:r>
      <w:r w:rsidR="00E75B38" w:rsidRPr="00E75B38">
        <w:rPr>
          <w:rFonts w:ascii="GHEA Grapalat" w:hAnsi="GHEA Grapalat"/>
          <w:b/>
          <w:i w:val="0"/>
          <w:spacing w:val="6"/>
          <w:sz w:val="24"/>
          <w:szCs w:val="24"/>
        </w:rPr>
        <w:t>15</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w:t>
      </w:r>
      <w:r w:rsidR="00CF05F3">
        <w:rPr>
          <w:rFonts w:ascii="GHEA Grapalat" w:hAnsi="GHEA Grapalat"/>
          <w:b/>
          <w:i w:val="0"/>
          <w:spacing w:val="6"/>
          <w:sz w:val="24"/>
          <w:szCs w:val="24"/>
          <w:lang w:val="en-US"/>
        </w:rPr>
        <w:t>6</w:t>
      </w:r>
      <w:r w:rsidR="00104676">
        <w:rPr>
          <w:rFonts w:ascii="GHEA Grapalat" w:hAnsi="GHEA Grapalat"/>
          <w:b/>
          <w:i w:val="0"/>
          <w:spacing w:val="6"/>
          <w:sz w:val="24"/>
          <w:szCs w:val="24"/>
        </w:rPr>
        <w:t>.</w:t>
      </w:r>
      <w:r w:rsidR="001631FD" w:rsidRPr="001631FD">
        <w:rPr>
          <w:rFonts w:ascii="GHEA Grapalat" w:hAnsi="GHEA Grapalat"/>
          <w:b/>
          <w:i w:val="0"/>
          <w:spacing w:val="6"/>
          <w:sz w:val="24"/>
          <w:szCs w:val="24"/>
        </w:rPr>
        <w:t>0</w:t>
      </w:r>
      <w:r w:rsidR="00F4347E">
        <w:rPr>
          <w:rFonts w:ascii="GHEA Grapalat" w:hAnsi="GHEA Grapalat"/>
          <w:b/>
          <w:i w:val="0"/>
          <w:spacing w:val="6"/>
          <w:sz w:val="24"/>
          <w:szCs w:val="24"/>
          <w:lang w:val="hy-AM"/>
        </w:rPr>
        <w:t>9</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17E96124"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E75B38" w:rsidRPr="00E75B38">
        <w:rPr>
          <w:rFonts w:ascii="GHEA Grapalat" w:hAnsi="GHEA Grapalat"/>
          <w:b/>
          <w:i w:val="0"/>
          <w:spacing w:val="6"/>
          <w:sz w:val="24"/>
          <w:szCs w:val="24"/>
        </w:rPr>
        <w:t>5</w:t>
      </w:r>
      <w:r w:rsidR="008453D5">
        <w:rPr>
          <w:rFonts w:ascii="GHEA Grapalat" w:hAnsi="GHEA Grapalat"/>
          <w:b/>
          <w:i w:val="0"/>
          <w:spacing w:val="6"/>
          <w:sz w:val="24"/>
          <w:szCs w:val="24"/>
        </w:rPr>
        <w:t>:</w:t>
      </w:r>
      <w:r w:rsidR="00E75B38" w:rsidRPr="00E75B38">
        <w:rPr>
          <w:rFonts w:ascii="GHEA Grapalat" w:hAnsi="GHEA Grapalat"/>
          <w:b/>
          <w:i w:val="0"/>
          <w:spacing w:val="6"/>
          <w:sz w:val="24"/>
          <w:szCs w:val="24"/>
        </w:rPr>
        <w:t xml:space="preserve">15 </w:t>
      </w:r>
      <w:r w:rsidR="008453D5">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w:t>
      </w:r>
      <w:r w:rsidR="00CF05F3">
        <w:rPr>
          <w:rFonts w:ascii="GHEA Grapalat" w:hAnsi="GHEA Grapalat"/>
          <w:b/>
          <w:i w:val="0"/>
          <w:spacing w:val="6"/>
          <w:sz w:val="24"/>
          <w:szCs w:val="24"/>
          <w:lang w:val="en-US"/>
        </w:rPr>
        <w:t>6</w:t>
      </w:r>
      <w:r w:rsidR="008453D5">
        <w:rPr>
          <w:rFonts w:ascii="GHEA Grapalat" w:hAnsi="GHEA Grapalat"/>
          <w:b/>
          <w:i w:val="0"/>
          <w:spacing w:val="6"/>
          <w:sz w:val="24"/>
          <w:szCs w:val="24"/>
        </w:rPr>
        <w:t>.</w:t>
      </w:r>
      <w:r w:rsidR="00F472F0">
        <w:rPr>
          <w:rFonts w:ascii="GHEA Grapalat" w:hAnsi="GHEA Grapalat"/>
          <w:b/>
          <w:i w:val="0"/>
          <w:spacing w:val="6"/>
          <w:sz w:val="24"/>
          <w:szCs w:val="24"/>
        </w:rPr>
        <w:t>0</w:t>
      </w:r>
      <w:r w:rsidR="00E75B38" w:rsidRPr="00E75B38">
        <w:rPr>
          <w:rFonts w:ascii="GHEA Grapalat" w:hAnsi="GHEA Grapalat"/>
          <w:b/>
          <w:i w:val="0"/>
          <w:spacing w:val="6"/>
          <w:sz w:val="24"/>
          <w:szCs w:val="24"/>
        </w:rPr>
        <w:t>9</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8453D5">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Hyperlink"/>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3E894563" w:rsidR="008453D5" w:rsidRPr="00F4347E" w:rsidRDefault="005D7731" w:rsidP="005E01C6">
      <w:pPr>
        <w:pStyle w:val="BodyTextIndent"/>
        <w:widowControl w:val="0"/>
        <w:spacing w:after="160" w:line="240" w:lineRule="auto"/>
        <w:jc w:val="right"/>
        <w:rPr>
          <w:rFonts w:ascii="GHEA Grapalat" w:hAnsi="GHEA Grapalat"/>
          <w:lang w:val="hy-AM"/>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F65FA4" w:rsidRPr="00F65FA4">
        <w:rPr>
          <w:rFonts w:ascii="GHEA Grapalat" w:hAnsi="GHEA Grapalat"/>
          <w:b/>
          <w:i w:val="0"/>
          <w:sz w:val="24"/>
          <w:szCs w:val="24"/>
          <w:lang w:val="af-ZA"/>
        </w:rPr>
        <w:t>25/1</w:t>
      </w:r>
      <w:r w:rsidR="00F65FA4" w:rsidRPr="00F65FA4">
        <w:rPr>
          <w:rFonts w:ascii="GHEA Grapalat" w:hAnsi="GHEA Grapalat"/>
          <w:b/>
          <w:i w:val="0"/>
          <w:sz w:val="24"/>
          <w:szCs w:val="24"/>
          <w:lang w:val="pt-BR"/>
        </w:rPr>
        <w:t>22</w:t>
      </w:r>
      <w:r w:rsidR="00F65FA4" w:rsidRPr="00F65FA4">
        <w:rPr>
          <w:rFonts w:ascii="GHEA Grapalat" w:hAnsi="GHEA Grapalat"/>
          <w:b/>
          <w:i w:val="0"/>
          <w:sz w:val="24"/>
          <w:szCs w:val="24"/>
          <w:lang w:val="af-ZA"/>
        </w:rPr>
        <w:t xml:space="preserve"> </w:t>
      </w:r>
      <w:r w:rsidR="00F65FA4" w:rsidRPr="00F65FA4">
        <w:rPr>
          <w:rFonts w:ascii="GHEA Grapalat" w:hAnsi="GHEA Grapalat"/>
          <w:b/>
          <w:i w:val="0"/>
          <w:sz w:val="24"/>
          <w:szCs w:val="24"/>
          <w:lang w:val="pt-BR"/>
        </w:rPr>
        <w:t xml:space="preserve"> </w:t>
      </w:r>
    </w:p>
    <w:p w14:paraId="541CA283" w14:textId="090640B4"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CF05F3">
        <w:rPr>
          <w:rFonts w:ascii="GHEA Grapalat" w:hAnsi="GHEA Grapalat"/>
          <w:i/>
          <w:lang w:val="en-US"/>
        </w:rPr>
        <w:t>2</w:t>
      </w:r>
      <w:r w:rsidRPr="001F5C2F">
        <w:rPr>
          <w:rFonts w:ascii="GHEA Grapalat" w:hAnsi="GHEA Grapalat"/>
          <w:i/>
        </w:rPr>
        <w:t xml:space="preserve"> </w:t>
      </w:r>
      <w:r w:rsidR="00096865" w:rsidRPr="001F5C2F">
        <w:rPr>
          <w:rFonts w:ascii="GHEA Grapalat" w:hAnsi="GHEA Grapalat"/>
          <w:i/>
        </w:rPr>
        <w:t xml:space="preserve">от </w:t>
      </w:r>
      <w:r w:rsidR="00F4347E">
        <w:rPr>
          <w:rFonts w:ascii="GHEA Grapalat" w:hAnsi="GHEA Grapalat"/>
          <w:i/>
          <w:lang w:val="hy-AM"/>
        </w:rPr>
        <w:t>0</w:t>
      </w:r>
      <w:r w:rsidR="00CF05F3">
        <w:rPr>
          <w:rFonts w:ascii="GHEA Grapalat" w:hAnsi="GHEA Grapalat"/>
          <w:i/>
          <w:lang w:val="en-US"/>
        </w:rPr>
        <w:t>5</w:t>
      </w:r>
      <w:r w:rsidR="00FC77D3" w:rsidRPr="001F5C2F">
        <w:rPr>
          <w:rFonts w:ascii="GHEA Grapalat" w:hAnsi="GHEA Grapalat"/>
          <w:i/>
        </w:rPr>
        <w:t>.</w:t>
      </w:r>
      <w:r w:rsidR="00F4347E">
        <w:rPr>
          <w:rFonts w:ascii="GHEA Grapalat" w:hAnsi="GHEA Grapalat"/>
          <w:i/>
          <w:lang w:val="hy-AM"/>
        </w:rPr>
        <w:t>09</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566F1684" w:rsidR="00A04A19" w:rsidRPr="00CF05F3" w:rsidRDefault="00A04A19" w:rsidP="00A04A19">
      <w:pPr>
        <w:pStyle w:val="BodyText"/>
        <w:widowControl w:val="0"/>
        <w:spacing w:after="160"/>
        <w:ind w:right="-7" w:firstLine="567"/>
        <w:jc w:val="center"/>
        <w:rPr>
          <w:rFonts w:ascii="GHEA Grapalat" w:hAnsi="GHEA Grapalat" w:cs="Sylfaen"/>
          <w:lang w:val="en-US"/>
        </w:rPr>
      </w:pPr>
      <w:r>
        <w:rPr>
          <w:rFonts w:ascii="GHEA Grapalat" w:hAnsi="GHEA Grapalat"/>
        </w:rPr>
        <w:t>ПРИГЛАШЕНИ</w:t>
      </w:r>
      <w:r w:rsidRPr="009044F1">
        <w:rPr>
          <w:rFonts w:ascii="GHEA Grapalat" w:hAnsi="GHEA Grapalat"/>
        </w:rPr>
        <w:t>Е</w:t>
      </w:r>
      <w:r w:rsidR="00CF05F3">
        <w:rPr>
          <w:rFonts w:ascii="GHEA Grapalat" w:hAnsi="GHEA Grapalat"/>
          <w:lang w:val="en-US"/>
        </w:rPr>
        <w:t>/</w:t>
      </w:r>
      <w:proofErr w:type="spellStart"/>
      <w:r w:rsidR="00CF05F3" w:rsidRPr="00CF05F3">
        <w:rPr>
          <w:rFonts w:ascii="GHEA Grapalat" w:hAnsi="GHEA Grapalat"/>
          <w:lang w:val="en-US"/>
        </w:rPr>
        <w:t>измененное</w:t>
      </w:r>
      <w:proofErr w:type="spellEnd"/>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BodyText"/>
        <w:widowControl w:val="0"/>
        <w:spacing w:after="160"/>
        <w:ind w:right="-7" w:firstLine="567"/>
        <w:jc w:val="center"/>
        <w:rPr>
          <w:rFonts w:ascii="GHEA Grapalat" w:hAnsi="GHEA Grapalat"/>
        </w:rPr>
      </w:pP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7930EDDC"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w:t>
      </w:r>
      <w:r w:rsidR="00C648D4">
        <w:rPr>
          <w:rFonts w:ascii="GHEA Grapalat" w:hAnsi="GHEA Grapalat"/>
          <w:i w:val="0"/>
          <w:sz w:val="24"/>
          <w:szCs w:val="24"/>
          <w:lang w:val="hy-AM" w:eastAsia="en-US" w:bidi="ar-SA"/>
        </w:rPr>
        <w:t>22</w:t>
      </w:r>
      <w:r w:rsidR="00F472F0"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53C5E6FA"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4306CD" w:rsidRPr="004306CD">
        <w:rPr>
          <w:rFonts w:ascii="GHEA Grapalat" w:hAnsi="GHEA Grapalat"/>
          <w:i w:val="0"/>
          <w:sz w:val="24"/>
          <w:szCs w:val="24"/>
        </w:rPr>
        <w:t>1</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496D4B" w:rsidRPr="009044F1" w14:paraId="114FBF4F" w14:textId="77777777" w:rsidTr="006B4758">
        <w:trPr>
          <w:trHeight w:val="847"/>
          <w:jc w:val="center"/>
        </w:trPr>
        <w:tc>
          <w:tcPr>
            <w:tcW w:w="1331" w:type="dxa"/>
            <w:vAlign w:val="center"/>
          </w:tcPr>
          <w:p w14:paraId="46BB4C1F" w14:textId="497C3163" w:rsidR="00496D4B" w:rsidRPr="009044F1" w:rsidRDefault="00496D4B" w:rsidP="00496D4B">
            <w:pPr>
              <w:pStyle w:val="BodyTextIndent2"/>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vAlign w:val="center"/>
          </w:tcPr>
          <w:p w14:paraId="1A641BC7" w14:textId="387B715F" w:rsidR="00496D4B" w:rsidRPr="001631FD" w:rsidRDefault="00C648D4" w:rsidP="00496D4B">
            <w:pPr>
              <w:pStyle w:val="BodyTextIndent2"/>
              <w:widowControl w:val="0"/>
              <w:spacing w:after="120" w:line="240" w:lineRule="auto"/>
              <w:ind w:firstLine="0"/>
              <w:jc w:val="center"/>
              <w:rPr>
                <w:rFonts w:ascii="GHEA Grapalat" w:hAnsi="GHEA Grapalat"/>
                <w:b/>
                <w:i/>
                <w:sz w:val="24"/>
                <w:szCs w:val="24"/>
                <w:lang w:val="hy-AM"/>
              </w:rPr>
            </w:pPr>
            <w:r>
              <w:rPr>
                <w:rFonts w:ascii="GHEA Grapalat" w:hAnsi="GHEA Grapalat"/>
                <w:b/>
                <w:i/>
                <w:szCs w:val="16"/>
                <w:lang w:val="hy-AM"/>
              </w:rPr>
              <w:t>350000</w:t>
            </w:r>
          </w:p>
        </w:tc>
        <w:tc>
          <w:tcPr>
            <w:tcW w:w="6412" w:type="dxa"/>
            <w:vAlign w:val="bottom"/>
          </w:tcPr>
          <w:p w14:paraId="0D8A64F5" w14:textId="6F4A5336" w:rsidR="00496D4B" w:rsidRPr="00C648D4" w:rsidRDefault="00C648D4" w:rsidP="00C648D4">
            <w:pPr>
              <w:pStyle w:val="BodyTextIndent2"/>
              <w:widowControl w:val="0"/>
              <w:spacing w:after="120" w:line="240" w:lineRule="auto"/>
              <w:rPr>
                <w:rFonts w:ascii="GHEA Grapalat" w:hAnsi="GHEA Grapalat"/>
                <w:sz w:val="18"/>
                <w:szCs w:val="18"/>
                <w:lang w:val="en-US"/>
              </w:rPr>
            </w:pPr>
            <w:r w:rsidRPr="00C648D4">
              <w:rPr>
                <w:rFonts w:ascii="GHEA Grapalat" w:hAnsi="GHEA Grapalat"/>
                <w:sz w:val="18"/>
                <w:szCs w:val="18"/>
              </w:rPr>
              <w:t>Консультационные услуги по подготовке проектно-сметной документации на асфальтирование дороги, ведущей к кладбищу в селе Шгаршик общины Талин Арагацотнской области Республики Армения и дороги протяженностью 150 м в селе Неркин Базмаберд</w:t>
            </w:r>
          </w:p>
        </w:tc>
      </w:tr>
    </w:tbl>
    <w:p w14:paraId="5ECE5318"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D4711">
        <w:rPr>
          <w:rFonts w:ascii="GHEA Grapalat" w:hAnsi="GHEA Grapalat"/>
          <w:color w:val="000000"/>
        </w:rPr>
        <w:lastRenderedPageBreak/>
        <w:t>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D7F44AF"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263F8F5" w14:textId="77777777" w:rsidR="009303B0" w:rsidRDefault="009303B0" w:rsidP="009303B0">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0529DE7" w14:textId="77777777" w:rsidR="009303B0" w:rsidRDefault="009303B0" w:rsidP="009303B0">
      <w:pPr>
        <w:tabs>
          <w:tab w:val="left" w:pos="90"/>
        </w:tabs>
        <w:ind w:firstLine="540"/>
        <w:jc w:val="both"/>
        <w:rPr>
          <w:rFonts w:ascii="GHEA Grapalat" w:hAnsi="GHEA Grapalat"/>
          <w:b/>
          <w:sz w:val="20"/>
          <w:szCs w:val="20"/>
          <w:lang w:val="hy-AM" w:eastAsia="en-US" w:bidi="ar-SA"/>
        </w:rPr>
      </w:pPr>
      <w:r>
        <w:rPr>
          <w:rFonts w:ascii="GHEA Grapalat" w:hAnsi="GHEA Grapalat"/>
          <w:b/>
          <w:sz w:val="20"/>
          <w:szCs w:val="20"/>
          <w:lang w:val="hy-AM"/>
        </w:rPr>
        <w:t>2.4.1 Критерии оценки неценовых условий:</w:t>
      </w:r>
    </w:p>
    <w:p w14:paraId="5C808B05"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По критерию «Профессиональный опыт» квалификация участника, максимально соответствующего требованиям приглашения, оценивается как «40» баллов – лучшее предложение. Квалификация всех остальных участников оценивается по лучшему предложению.</w:t>
      </w:r>
    </w:p>
    <w:p w14:paraId="4A62326E"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Критерий «Профессиональный опыт» оценивается в следующем порядке:</w:t>
      </w:r>
    </w:p>
    <w:p w14:paraId="34358A37" w14:textId="77777777" w:rsidR="009303B0" w:rsidRDefault="009303B0" w:rsidP="009303B0">
      <w:pPr>
        <w:tabs>
          <w:tab w:val="left" w:pos="90"/>
        </w:tabs>
        <w:ind w:firstLine="540"/>
        <w:jc w:val="both"/>
        <w:rPr>
          <w:rFonts w:ascii="GHEA Grapalat" w:hAnsi="GHEA Grapalat"/>
          <w:b/>
          <w:sz w:val="20"/>
          <w:szCs w:val="20"/>
        </w:rPr>
      </w:pPr>
      <w:r>
        <w:rPr>
          <w:rFonts w:ascii="GHEA Grapalat" w:hAnsi="GHEA Grapalat"/>
          <w:b/>
          <w:sz w:val="20"/>
          <w:szCs w:val="20"/>
          <w:lang w:val="hy-AM"/>
        </w:rPr>
        <w:t>а. участник должен надлежащим образом реализовать хотя бы один такой контракт в течение года подачи заявки и трех лет, предшествующих ему. Ранее заключенный договор (или договоры) оценивается (или оценивается) аналогично, если объем оказанной в рамках него (них) услуги (или общий объем) в денежном выражении не меньше ценового предложения, представленного участником в рамках этой процедуры. При этом объем услуги, оказываемой в рамках хотя бы одного договора, не должен составлять менее пятидесяти процентов ценового предложения, поданного участником в рамках настоящей процедуры.</w:t>
      </w:r>
    </w:p>
    <w:p w14:paraId="0E5EBCA3" w14:textId="77777777" w:rsidR="009303B0" w:rsidRDefault="009303B0" w:rsidP="009303B0">
      <w:pPr>
        <w:tabs>
          <w:tab w:val="left" w:pos="90"/>
        </w:tabs>
        <w:ind w:firstLine="540"/>
        <w:jc w:val="both"/>
        <w:rPr>
          <w:rFonts w:ascii="GHEA Grapalat" w:hAnsi="GHEA Grapalat" w:cs="Sylfaen"/>
          <w:b/>
          <w:color w:val="FF0000"/>
          <w:sz w:val="20"/>
          <w:szCs w:val="20"/>
        </w:rPr>
      </w:pPr>
      <w:r>
        <w:rPr>
          <w:rFonts w:ascii="GHEA Grapalat" w:hAnsi="GHEA Grapalat" w:cs="Sylfaen"/>
          <w:b/>
          <w:color w:val="FF0000"/>
          <w:sz w:val="20"/>
          <w:szCs w:val="20"/>
          <w:lang w:val="hy-AM"/>
        </w:rPr>
        <w:t>Для целей настоящего Порядка аналогичной услугой считается оказание консультационных услуг по подготовке проектно-сметной документации соответствующего объема.</w:t>
      </w:r>
    </w:p>
    <w:p w14:paraId="63776E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 xml:space="preserve">б. В целях обоснования своего соответствия требованиям, предусмотренным пунктом а) настоящего подпункта, участник представляет к заявлению копии ранее заключенного договора (контрактов, соглашений), а также в целях оценки надлежащего исполнения этого договора. (договоров, соглашений), акт, удостоверяющий исполнение договора в указанный срок, утвержденный сторонами данного договора </w:t>
      </w:r>
      <w:r>
        <w:rPr>
          <w:rFonts w:ascii="GHEA Grapalat" w:hAnsi="GHEA Grapalat" w:cs="Sylfaen"/>
          <w:b/>
          <w:sz w:val="20"/>
          <w:szCs w:val="20"/>
          <w:lang w:val="hy-AM"/>
        </w:rPr>
        <w:lastRenderedPageBreak/>
        <w:t>(протокол сдачи-приемки и т.п.), копия или письменное заверение стороны, принимающей исполнение данного договора договор.</w:t>
      </w:r>
    </w:p>
    <w:p w14:paraId="77E2105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в. Квалификация участника, наиболее отвечающего требованиям приглашения по критерию «Рабочие ресурсы», оценивается «30» баллами – лучшее предложение. Квалификация всех остальных участников оценивается по лучшему предложению.</w:t>
      </w:r>
    </w:p>
    <w:p w14:paraId="369A25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Критерий «Рабочие ресурсы» оценивается в следующем порядке:</w:t>
      </w:r>
    </w:p>
    <w:p w14:paraId="52A868CF" w14:textId="77777777" w:rsidR="009303B0" w:rsidRDefault="009303B0" w:rsidP="009303B0">
      <w:pPr>
        <w:tabs>
          <w:tab w:val="left" w:pos="90"/>
        </w:tabs>
        <w:ind w:firstLine="540"/>
        <w:jc w:val="both"/>
        <w:rPr>
          <w:rFonts w:ascii="GHEA Grapalat" w:hAnsi="GHEA Grapalat" w:cs="Sylfaen"/>
          <w:b/>
          <w:sz w:val="20"/>
          <w:szCs w:val="20"/>
        </w:rPr>
      </w:pPr>
      <w:r>
        <w:rPr>
          <w:rFonts w:ascii="GHEA Grapalat" w:hAnsi="GHEA Grapalat" w:cs="Sylfaen"/>
          <w:b/>
          <w:sz w:val="20"/>
          <w:szCs w:val="20"/>
          <w:lang w:val="hy-AM"/>
        </w:rPr>
        <w:t>а) должен быть задействован в составе персонала;</w:t>
      </w:r>
    </w:p>
    <w:p w14:paraId="21C9B068" w14:textId="77777777" w:rsidR="009303B0" w:rsidRDefault="009303B0" w:rsidP="009303B0">
      <w:pPr>
        <w:tabs>
          <w:tab w:val="left" w:pos="90"/>
        </w:tabs>
        <w:ind w:firstLine="540"/>
        <w:jc w:val="both"/>
        <w:rPr>
          <w:rFonts w:ascii="GHEA Grapalat" w:hAnsi="GHEA Grapalat" w:cs="Sylfaen"/>
          <w:b/>
          <w:sz w:val="20"/>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9303B0" w14:paraId="4B1E7824" w14:textId="77777777" w:rsidTr="009303B0">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51814C23" w14:textId="77777777" w:rsidR="009303B0" w:rsidRDefault="009303B0">
            <w:pPr>
              <w:tabs>
                <w:tab w:val="left" w:pos="90"/>
              </w:tabs>
              <w:jc w:val="center"/>
              <w:rPr>
                <w:rFonts w:ascii="GHEA Grapalat" w:hAnsi="GHEA Grapalat"/>
                <w:b/>
                <w:bCs/>
                <w:iCs/>
                <w:color w:val="FF0000"/>
                <w:sz w:val="20"/>
                <w:szCs w:val="20"/>
                <w:lang w:val="af-ZA"/>
              </w:rPr>
            </w:pPr>
            <w:r>
              <w:rPr>
                <w:rFonts w:ascii="GHEA Grapalat" w:hAnsi="GHEA Grapalat"/>
                <w:b/>
                <w:bCs/>
                <w:iCs/>
                <w:color w:val="FF0000"/>
                <w:sz w:val="20"/>
                <w:szCs w:val="20"/>
                <w:lang w:val="af-ZA"/>
              </w:rPr>
              <w:t>Номера Лота</w:t>
            </w:r>
          </w:p>
        </w:tc>
        <w:tc>
          <w:tcPr>
            <w:tcW w:w="7591" w:type="dxa"/>
            <w:tcBorders>
              <w:top w:val="single" w:sz="4" w:space="0" w:color="auto"/>
              <w:left w:val="single" w:sz="4" w:space="0" w:color="auto"/>
              <w:bottom w:val="single" w:sz="4" w:space="0" w:color="auto"/>
              <w:right w:val="single" w:sz="4" w:space="0" w:color="auto"/>
            </w:tcBorders>
            <w:vAlign w:val="center"/>
            <w:hideMark/>
          </w:tcPr>
          <w:p w14:paraId="6852CA0E" w14:textId="77777777" w:rsidR="009303B0" w:rsidRDefault="009303B0">
            <w:pPr>
              <w:tabs>
                <w:tab w:val="left" w:pos="90"/>
              </w:tabs>
              <w:ind w:firstLine="540"/>
              <w:jc w:val="center"/>
              <w:rPr>
                <w:rFonts w:ascii="GHEA Grapalat" w:hAnsi="GHEA Grapalat"/>
                <w:b/>
                <w:bCs/>
                <w:iCs/>
                <w:color w:val="FF0000"/>
                <w:sz w:val="20"/>
                <w:szCs w:val="20"/>
                <w:lang w:val="hy-AM"/>
              </w:rPr>
            </w:pPr>
            <w:r>
              <w:rPr>
                <w:rFonts w:ascii="GHEA Grapalat" w:hAnsi="GHEA Grapalat"/>
                <w:b/>
                <w:bCs/>
                <w:iCs/>
                <w:color w:val="FF0000"/>
                <w:sz w:val="20"/>
                <w:szCs w:val="20"/>
                <w:lang w:val="af-ZA"/>
              </w:rPr>
              <w:t>Количество персонала</w:t>
            </w:r>
          </w:p>
        </w:tc>
      </w:tr>
      <w:tr w:rsidR="009303B0" w:rsidRPr="009303B0" w14:paraId="29904B9B" w14:textId="77777777" w:rsidTr="009303B0">
        <w:trPr>
          <w:trHeight w:val="359"/>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6AF3DCFC" w14:textId="56B53D0F" w:rsidR="009303B0" w:rsidRPr="009303B0" w:rsidRDefault="009303B0">
            <w:pPr>
              <w:tabs>
                <w:tab w:val="left" w:pos="90"/>
              </w:tabs>
              <w:jc w:val="center"/>
              <w:rPr>
                <w:rFonts w:ascii="GHEA Grapalat" w:hAnsi="GHEA Grapalat"/>
                <w:b/>
                <w:color w:val="FF0000"/>
                <w:sz w:val="20"/>
                <w:szCs w:val="20"/>
              </w:rPr>
            </w:pPr>
            <w:r>
              <w:rPr>
                <w:rFonts w:ascii="GHEA Grapalat" w:hAnsi="GHEA Grapalat"/>
                <w:b/>
                <w:color w:val="FF0000"/>
                <w:sz w:val="20"/>
                <w:szCs w:val="20"/>
                <w:lang w:val="hy-AM"/>
              </w:rPr>
              <w:t>1</w:t>
            </w:r>
          </w:p>
        </w:tc>
        <w:tc>
          <w:tcPr>
            <w:tcW w:w="7591" w:type="dxa"/>
            <w:tcBorders>
              <w:top w:val="single" w:sz="4" w:space="0" w:color="auto"/>
              <w:left w:val="single" w:sz="4" w:space="0" w:color="auto"/>
              <w:bottom w:val="single" w:sz="4" w:space="0" w:color="auto"/>
              <w:right w:val="single" w:sz="4" w:space="0" w:color="auto"/>
            </w:tcBorders>
            <w:vAlign w:val="center"/>
            <w:hideMark/>
          </w:tcPr>
          <w:p w14:paraId="28719C92" w14:textId="77777777" w:rsidR="009303B0" w:rsidRDefault="009303B0" w:rsidP="009303B0">
            <w:pPr>
              <w:numPr>
                <w:ilvl w:val="0"/>
                <w:numId w:val="21"/>
              </w:numPr>
              <w:tabs>
                <w:tab w:val="left" w:pos="0"/>
                <w:tab w:val="left" w:pos="190"/>
                <w:tab w:val="left" w:pos="332"/>
              </w:tabs>
              <w:jc w:val="both"/>
              <w:rPr>
                <w:rFonts w:ascii="GHEA Grapalat" w:hAnsi="GHEA Grapalat" w:cs="Sylfaen"/>
                <w:b/>
                <w:color w:val="FF0000"/>
                <w:sz w:val="20"/>
                <w:szCs w:val="20"/>
                <w:lang w:val="af-ZA"/>
              </w:rPr>
            </w:pPr>
            <w:r>
              <w:rPr>
                <w:rFonts w:ascii="GHEA Grapalat" w:hAnsi="GHEA Grapalat" w:cs="Sylfaen"/>
                <w:b/>
                <w:color w:val="FF0000"/>
                <w:sz w:val="20"/>
                <w:szCs w:val="20"/>
                <w:lang w:val="af-ZA"/>
              </w:rPr>
              <w:t>не менее 1 специалиста, имеющего стаж работы по специальности не менее 3 лет, имеющего документы, подтверждающие соответствующую квалификацию</w:t>
            </w:r>
          </w:p>
        </w:tc>
      </w:tr>
    </w:tbl>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9303B0">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9303B0">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9303B0">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2"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9303B0">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1"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1"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1"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6A9BF96" w14:textId="77777777" w:rsidR="009303B0" w:rsidRDefault="009303B0" w:rsidP="009303B0">
      <w:pPr>
        <w:widowControl w:val="0"/>
        <w:tabs>
          <w:tab w:val="left" w:pos="1134"/>
        </w:tabs>
        <w:spacing w:after="160"/>
        <w:jc w:val="both"/>
        <w:rPr>
          <w:rFonts w:ascii="GHEA Grapalat" w:hAnsi="GHEA Grapalat" w:cs="Arial Armenian"/>
          <w:b/>
        </w:rPr>
      </w:pPr>
    </w:p>
    <w:p w14:paraId="6927D035" w14:textId="77777777" w:rsidR="009303B0" w:rsidRDefault="009303B0" w:rsidP="009303B0">
      <w:pPr>
        <w:widowControl w:val="0"/>
        <w:tabs>
          <w:tab w:val="left" w:pos="1134"/>
        </w:tabs>
        <w:spacing w:after="160"/>
        <w:jc w:val="both"/>
        <w:rPr>
          <w:rFonts w:ascii="GHEA Grapalat" w:hAnsi="GHEA Grapalat" w:cs="Arial Armenian"/>
          <w:b/>
        </w:rPr>
      </w:pPr>
      <w:r>
        <w:rPr>
          <w:rFonts w:ascii="GHEA Grapalat" w:hAnsi="GHEA Grapalat" w:cs="Arial Armenian"/>
          <w:b/>
        </w:rPr>
        <w:t xml:space="preserve">При этом в целях обоснования наличия трудовых ресурсов участник представляет письменные договоры, утвержденные привлеченными специалистами в номинированном штате, об их привлечении к выполняемым работам / в представленных договорах четко указывается участие привлекаемого специалиста на соответствующих работах и </w:t>
      </w:r>
      <w:r>
        <w:rPr>
          <w:rFonts w:ascii="Cambria Math" w:hAnsi="Cambria Math" w:cs="Cambria Math"/>
          <w:b/>
        </w:rPr>
        <w:t>​​</w:t>
      </w:r>
      <w:r>
        <w:rPr>
          <w:rFonts w:ascii="GHEA Grapalat" w:hAnsi="GHEA Grapalat" w:cs="GHEA Grapalat"/>
          <w:b/>
        </w:rPr>
        <w:t>соответствующей</w:t>
      </w:r>
      <w:r>
        <w:rPr>
          <w:rFonts w:ascii="GHEA Grapalat" w:hAnsi="GHEA Grapalat" w:cs="Arial Armenian"/>
          <w:b/>
        </w:rPr>
        <w:t xml:space="preserve"> </w:t>
      </w:r>
      <w:r>
        <w:rPr>
          <w:rFonts w:ascii="GHEA Grapalat" w:hAnsi="GHEA Grapalat" w:cs="GHEA Grapalat"/>
          <w:b/>
        </w:rPr>
        <w:t>должности</w:t>
      </w:r>
      <w:r>
        <w:rPr>
          <w:rFonts w:ascii="GHEA Grapalat" w:hAnsi="GHEA Grapalat" w:cs="Arial Armenian"/>
          <w:b/>
        </w:rPr>
        <w:t xml:space="preserve">/, </w:t>
      </w:r>
      <w:r>
        <w:rPr>
          <w:rFonts w:ascii="GHEA Grapalat" w:hAnsi="GHEA Grapalat" w:cs="GHEA Grapalat"/>
          <w:b/>
        </w:rPr>
        <w:t>а</w:t>
      </w:r>
      <w:r>
        <w:rPr>
          <w:rFonts w:ascii="GHEA Grapalat" w:hAnsi="GHEA Grapalat" w:cs="Arial Armenian"/>
          <w:b/>
        </w:rPr>
        <w:t xml:space="preserve"> </w:t>
      </w:r>
      <w:r>
        <w:rPr>
          <w:rFonts w:ascii="GHEA Grapalat" w:hAnsi="GHEA Grapalat" w:cs="GHEA Grapalat"/>
          <w:b/>
        </w:rPr>
        <w:t>также</w:t>
      </w:r>
      <w:r>
        <w:rPr>
          <w:rFonts w:ascii="GHEA Grapalat" w:hAnsi="GHEA Grapalat" w:cs="Arial Armenian"/>
          <w:b/>
        </w:rPr>
        <w:t xml:space="preserve"> </w:t>
      </w:r>
      <w:r>
        <w:rPr>
          <w:rFonts w:ascii="GHEA Grapalat" w:hAnsi="GHEA Grapalat" w:cs="GHEA Grapalat"/>
          <w:b/>
        </w:rPr>
        <w:t>паспорта</w:t>
      </w:r>
      <w:r>
        <w:rPr>
          <w:rFonts w:ascii="GHEA Grapalat" w:hAnsi="GHEA Grapalat" w:cs="Arial Armenian"/>
          <w:b/>
        </w:rPr>
        <w:t xml:space="preserve"> </w:t>
      </w:r>
      <w:r>
        <w:rPr>
          <w:rFonts w:ascii="GHEA Grapalat" w:hAnsi="GHEA Grapalat" w:cs="GHEA Grapalat"/>
          <w:b/>
        </w:rPr>
        <w:t>специалистов</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документы</w:t>
      </w:r>
      <w:r>
        <w:rPr>
          <w:rFonts w:ascii="GHEA Grapalat" w:hAnsi="GHEA Grapalat" w:cs="Arial Armenian"/>
          <w:b/>
        </w:rPr>
        <w:t xml:space="preserve">, </w:t>
      </w:r>
      <w:r>
        <w:rPr>
          <w:rFonts w:ascii="GHEA Grapalat" w:hAnsi="GHEA Grapalat" w:cs="GHEA Grapalat"/>
          <w:b/>
        </w:rPr>
        <w:t>удостоверяющие</w:t>
      </w:r>
      <w:r>
        <w:rPr>
          <w:rFonts w:ascii="GHEA Grapalat" w:hAnsi="GHEA Grapalat" w:cs="Arial Armenian"/>
          <w:b/>
        </w:rPr>
        <w:t xml:space="preserve"> </w:t>
      </w:r>
      <w:r>
        <w:rPr>
          <w:rFonts w:ascii="GHEA Grapalat" w:hAnsi="GHEA Grapalat" w:cs="GHEA Grapalat"/>
          <w:b/>
        </w:rPr>
        <w:t>квалификацию</w:t>
      </w:r>
      <w:r>
        <w:rPr>
          <w:rFonts w:ascii="GHEA Grapalat" w:hAnsi="GHEA Grapalat" w:cs="Arial Armenian"/>
          <w:b/>
        </w:rPr>
        <w:t xml:space="preserve"> (</w:t>
      </w:r>
      <w:r>
        <w:rPr>
          <w:rFonts w:ascii="GHEA Grapalat" w:hAnsi="GHEA Grapalat" w:cs="GHEA Grapalat"/>
          <w:b/>
        </w:rPr>
        <w:t>диплом</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др</w:t>
      </w:r>
      <w:r>
        <w:rPr>
          <w:rFonts w:ascii="GHEA Grapalat" w:hAnsi="GHEA Grapalat" w:cs="Arial Armenian"/>
          <w:b/>
        </w:rPr>
        <w:t xml:space="preserve">.) </w:t>
      </w:r>
      <w:r>
        <w:rPr>
          <w:rFonts w:ascii="GHEA Grapalat" w:hAnsi="GHEA Grapalat" w:cs="GHEA Grapalat"/>
          <w:b/>
        </w:rPr>
        <w:t>копии</w:t>
      </w:r>
      <w:r>
        <w:rPr>
          <w:rFonts w:ascii="GHEA Grapalat" w:hAnsi="GHEA Grapalat" w:cs="Arial Armenian"/>
          <w:b/>
        </w:rPr>
        <w:t>.</w:t>
      </w:r>
    </w:p>
    <w:p w14:paraId="376B5EB1"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2D1C732F" w14:textId="77777777" w:rsidR="009303B0" w:rsidRDefault="009303B0" w:rsidP="009303B0">
      <w:pPr>
        <w:widowControl w:val="0"/>
        <w:tabs>
          <w:tab w:val="left" w:pos="1134"/>
        </w:tabs>
        <w:spacing w:after="160"/>
        <w:ind w:firstLine="567"/>
        <w:jc w:val="both"/>
        <w:rPr>
          <w:rFonts w:ascii="GHEA Grapalat" w:hAnsi="GHEA Grapalat" w:cs="Arial Armenian"/>
          <w:b/>
        </w:rPr>
      </w:pPr>
      <w:r>
        <w:rPr>
          <w:rFonts w:ascii="GHEA Grapalat" w:hAnsi="GHEA Grapalat" w:cs="Arial Armenian"/>
          <w:b/>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3B0" w14:paraId="7DC8B700"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7BA578"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eastAsia="en-US" w:bidi="ar-SA"/>
              </w:rPr>
            </w:pPr>
            <w:proofErr w:type="spellStart"/>
            <w:r>
              <w:rPr>
                <w:rFonts w:ascii="GHEA Grapalat" w:hAnsi="GHEA Grapalat"/>
                <w:b/>
                <w:sz w:val="20"/>
                <w:szCs w:val="20"/>
                <w:lang w:val="en-US"/>
              </w:rPr>
              <w:t>Критерии</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оценки</w:t>
            </w:r>
            <w:proofErr w:type="spellEnd"/>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7CCCE"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proofErr w:type="spellStart"/>
            <w:r>
              <w:rPr>
                <w:rFonts w:ascii="GHEA Grapalat" w:hAnsi="GHEA Grapalat"/>
                <w:b/>
                <w:sz w:val="20"/>
                <w:szCs w:val="20"/>
                <w:lang w:val="en-US"/>
              </w:rPr>
              <w:t>Максимальный</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балл</w:t>
            </w:r>
            <w:proofErr w:type="spellEnd"/>
          </w:p>
        </w:tc>
      </w:tr>
      <w:tr w:rsidR="009303B0" w14:paraId="7DD13A6C"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175B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sz w:val="20"/>
                <w:szCs w:val="20"/>
                <w:lang w:val="en-US"/>
              </w:rPr>
              <w:t>1</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AE7527"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2</w:t>
            </w:r>
          </w:p>
        </w:tc>
      </w:tr>
      <w:tr w:rsidR="009303B0" w14:paraId="2448AE96"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EBB3898" w14:textId="77777777" w:rsidR="009303B0" w:rsidRDefault="009303B0">
            <w:pPr>
              <w:jc w:val="center"/>
              <w:rPr>
                <w:rFonts w:ascii="Calibri" w:eastAsia="Calibri" w:hAnsi="Calibri"/>
                <w:b/>
                <w:sz w:val="22"/>
                <w:szCs w:val="22"/>
              </w:rPr>
            </w:pPr>
            <w:r>
              <w:rPr>
                <w:rFonts w:ascii="Calibri" w:eastAsia="Calibri" w:hAnsi="Calibri"/>
                <w:b/>
              </w:rPr>
              <w:t>Профессиональный опыт</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706B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40</w:t>
            </w:r>
          </w:p>
        </w:tc>
      </w:tr>
      <w:tr w:rsidR="009303B0" w14:paraId="2663CA1A"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135E74C1" w14:textId="77777777" w:rsidR="009303B0" w:rsidRDefault="009303B0">
            <w:pPr>
              <w:jc w:val="center"/>
              <w:rPr>
                <w:rFonts w:ascii="Calibri" w:eastAsia="Calibri" w:hAnsi="Calibri"/>
                <w:b/>
                <w:sz w:val="22"/>
                <w:szCs w:val="22"/>
              </w:rPr>
            </w:pPr>
            <w:r>
              <w:rPr>
                <w:rFonts w:ascii="Calibri" w:eastAsia="Calibri" w:hAnsi="Calibri"/>
                <w:b/>
              </w:rPr>
              <w:t>Рабочие ресурсы</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1D5C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30</w:t>
            </w:r>
          </w:p>
        </w:tc>
      </w:tr>
      <w:tr w:rsidR="009303B0" w14:paraId="61332CA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D4D1CDD" w14:textId="77777777" w:rsidR="009303B0" w:rsidRDefault="009303B0">
            <w:pPr>
              <w:jc w:val="center"/>
              <w:rPr>
                <w:rFonts w:ascii="Calibri" w:eastAsia="Calibri" w:hAnsi="Calibri"/>
                <w:b/>
                <w:sz w:val="22"/>
                <w:szCs w:val="22"/>
              </w:rPr>
            </w:pPr>
            <w:r>
              <w:rPr>
                <w:rFonts w:ascii="Calibri" w:eastAsia="Calibri" w:hAnsi="Calibri"/>
                <w:b/>
              </w:rPr>
              <w:t>Ценовое условие</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926D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iCs/>
                <w:sz w:val="20"/>
                <w:szCs w:val="20"/>
                <w:lang w:val="en-US"/>
              </w:rPr>
              <w:t>30</w:t>
            </w:r>
          </w:p>
        </w:tc>
      </w:tr>
      <w:tr w:rsidR="009303B0" w14:paraId="37CEC9E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03446E37" w14:textId="77777777" w:rsidR="009303B0" w:rsidRDefault="009303B0">
            <w:pPr>
              <w:jc w:val="center"/>
              <w:rPr>
                <w:rFonts w:ascii="Calibri" w:eastAsia="Calibri" w:hAnsi="Calibri"/>
                <w:b/>
                <w:sz w:val="22"/>
                <w:szCs w:val="22"/>
              </w:rPr>
            </w:pPr>
            <w:r>
              <w:rPr>
                <w:rFonts w:ascii="Calibri" w:eastAsia="Calibri" w:hAnsi="Calibri"/>
                <w:b/>
              </w:rPr>
              <w:t>всего</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4F743" w14:textId="77777777" w:rsidR="009303B0" w:rsidRDefault="009303B0">
            <w:pPr>
              <w:tabs>
                <w:tab w:val="left" w:pos="90"/>
              </w:tabs>
              <w:spacing w:before="100" w:beforeAutospacing="1" w:after="100" w:afterAutospacing="1"/>
              <w:ind w:firstLine="540"/>
              <w:jc w:val="center"/>
              <w:rPr>
                <w:rFonts w:ascii="GHEA Grapalat" w:hAnsi="GHEA Grapalat"/>
                <w:b/>
                <w:iCs/>
                <w:sz w:val="20"/>
                <w:szCs w:val="20"/>
                <w:lang w:val="hy-AM"/>
              </w:rPr>
            </w:pPr>
            <w:r>
              <w:rPr>
                <w:rFonts w:ascii="GHEA Grapalat" w:hAnsi="GHEA Grapalat"/>
                <w:b/>
                <w:iCs/>
                <w:sz w:val="20"/>
                <w:szCs w:val="20"/>
                <w:lang w:val="hy-AM"/>
              </w:rPr>
              <w:t>100</w:t>
            </w:r>
          </w:p>
        </w:tc>
      </w:tr>
    </w:tbl>
    <w:p w14:paraId="132406AC"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6820BBF7"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14:paraId="4AD7D782"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lastRenderedPageBreak/>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на в тот же день, предложив исправить несоответствие до окончания срока приостановки.</w:t>
      </w:r>
    </w:p>
    <w:p w14:paraId="55737BD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p>
    <w:p w14:paraId="4A62598B"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14:paraId="3A1208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несоответствия участника какому-либо из неценовых условий, он представляет информацию об отсутствии квалификационных документов, указанных в пункте 2.4 приглашения.</w:t>
      </w:r>
    </w:p>
    <w:p w14:paraId="60CBE3C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Заявки участников оцениваются в следующем порядке:</w:t>
      </w:r>
    </w:p>
    <w:p w14:paraId="08EDB88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14:paraId="22CC39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НГ х 30/ГГ,</w:t>
      </w:r>
    </w:p>
    <w:p w14:paraId="0FB5A229"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где?</w:t>
      </w:r>
    </w:p>
    <w:p w14:paraId="461AAAB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присвоенная ставке.</w:t>
      </w:r>
    </w:p>
    <w:p w14:paraId="08148561"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НГ – минимальная цена,</w:t>
      </w:r>
    </w:p>
    <w:p w14:paraId="164D8B9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ГГ – цена, предлагаемая оцениваемым участником,</w:t>
      </w:r>
    </w:p>
    <w:p w14:paraId="37F1FAC6"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б. Оценка, присваиваемая каждому участнику, получившему удовлетворительную оценку, рассчитывается по следующей формуле</w:t>
      </w:r>
    </w:p>
    <w:p w14:paraId="61E4327F" w14:textId="2ACCC3F9"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МГ = (ГМ х 0,7) + (ТА х 0,3),</w:t>
      </w:r>
    </w:p>
    <w:p w14:paraId="556D3A0B" w14:textId="0C86EFB1"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где?</w:t>
      </w:r>
    </w:p>
    <w:p w14:paraId="5A588AC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МГ — оценка, выставленная участнику,</w:t>
      </w:r>
    </w:p>
    <w:p w14:paraId="11D15C9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указанная в ставке участника торгов,</w:t>
      </w:r>
    </w:p>
    <w:p w14:paraId="27D92A2D"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ТА – балл, присваиваемый квалификации участника и техническому предложению;</w:t>
      </w:r>
    </w:p>
    <w:p w14:paraId="5133D1B8"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выбранным участником признается участник с наивысшей оценкой (МГ)</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7777777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1A6D28E2" w:rsidR="00A7466E" w:rsidRPr="009044F1" w:rsidRDefault="005D0097" w:rsidP="00A7466E">
      <w:pPr>
        <w:pStyle w:val="BodyTextIndent2"/>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E75B38" w:rsidRPr="00E75B38">
        <w:rPr>
          <w:rFonts w:ascii="GHEA Grapalat" w:hAnsi="GHEA Grapalat"/>
          <w:b/>
          <w:spacing w:val="6"/>
          <w:sz w:val="24"/>
          <w:szCs w:val="24"/>
        </w:rPr>
        <w:t>5</w:t>
      </w:r>
      <w:r w:rsidR="00D54FA8">
        <w:rPr>
          <w:rFonts w:ascii="GHEA Grapalat" w:hAnsi="GHEA Grapalat"/>
          <w:b/>
          <w:spacing w:val="6"/>
          <w:sz w:val="24"/>
          <w:szCs w:val="24"/>
        </w:rPr>
        <w:t>:</w:t>
      </w:r>
      <w:r w:rsidR="00E75B38" w:rsidRPr="00E75B38">
        <w:rPr>
          <w:rFonts w:ascii="GHEA Grapalat" w:hAnsi="GHEA Grapalat"/>
          <w:b/>
          <w:spacing w:val="6"/>
          <w:sz w:val="24"/>
          <w:szCs w:val="24"/>
        </w:rPr>
        <w:t>15</w:t>
      </w:r>
      <w:r w:rsidR="00552926">
        <w:rPr>
          <w:rFonts w:ascii="GHEA Grapalat" w:hAnsi="GHEA Grapalat"/>
          <w:b/>
          <w:spacing w:val="6"/>
          <w:sz w:val="24"/>
          <w:szCs w:val="24"/>
        </w:rPr>
        <w:t xml:space="preserve"> часов </w:t>
      </w:r>
      <w:r w:rsidR="001631FD">
        <w:rPr>
          <w:rFonts w:ascii="GHEA Grapalat" w:hAnsi="GHEA Grapalat"/>
          <w:b/>
          <w:spacing w:val="6"/>
          <w:sz w:val="24"/>
          <w:szCs w:val="24"/>
          <w:lang w:val="hy-AM"/>
        </w:rPr>
        <w:t>1</w:t>
      </w:r>
      <w:r w:rsidR="00CF05F3">
        <w:rPr>
          <w:rFonts w:ascii="GHEA Grapalat" w:hAnsi="GHEA Grapalat"/>
          <w:b/>
          <w:spacing w:val="6"/>
          <w:sz w:val="24"/>
          <w:szCs w:val="24"/>
          <w:lang w:val="en-US"/>
        </w:rPr>
        <w:t>6</w:t>
      </w:r>
      <w:r w:rsidR="00104676">
        <w:rPr>
          <w:rFonts w:ascii="GHEA Grapalat" w:hAnsi="GHEA Grapalat"/>
          <w:b/>
          <w:spacing w:val="6"/>
          <w:sz w:val="24"/>
          <w:szCs w:val="24"/>
        </w:rPr>
        <w:t>.</w:t>
      </w:r>
      <w:r w:rsidR="00915FE9">
        <w:rPr>
          <w:rFonts w:ascii="GHEA Grapalat" w:hAnsi="GHEA Grapalat"/>
          <w:b/>
          <w:spacing w:val="6"/>
          <w:sz w:val="24"/>
          <w:szCs w:val="24"/>
        </w:rPr>
        <w:t>0</w:t>
      </w:r>
      <w:r w:rsidR="00E75B38" w:rsidRPr="00E75B38">
        <w:rPr>
          <w:rFonts w:ascii="GHEA Grapalat" w:hAnsi="GHEA Grapalat"/>
          <w:b/>
          <w:spacing w:val="6"/>
          <w:sz w:val="24"/>
          <w:szCs w:val="24"/>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1553F779"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E75B38" w:rsidRPr="00E75B38">
        <w:rPr>
          <w:rFonts w:ascii="GHEA Grapalat" w:hAnsi="GHEA Grapalat"/>
          <w:b/>
          <w:spacing w:val="6"/>
          <w:sz w:val="24"/>
          <w:szCs w:val="24"/>
        </w:rPr>
        <w:t>5</w:t>
      </w:r>
      <w:r w:rsidR="00D54FA8">
        <w:rPr>
          <w:rFonts w:ascii="GHEA Grapalat" w:hAnsi="GHEA Grapalat"/>
          <w:b/>
          <w:spacing w:val="6"/>
          <w:sz w:val="24"/>
          <w:szCs w:val="24"/>
        </w:rPr>
        <w:t>:</w:t>
      </w:r>
      <w:r w:rsidR="00E75B38" w:rsidRPr="00E75B38">
        <w:rPr>
          <w:rFonts w:ascii="GHEA Grapalat" w:hAnsi="GHEA Grapalat"/>
          <w:b/>
          <w:spacing w:val="6"/>
          <w:sz w:val="24"/>
          <w:szCs w:val="24"/>
        </w:rPr>
        <w:t>15</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631FD">
        <w:rPr>
          <w:rFonts w:ascii="GHEA Grapalat" w:hAnsi="GHEA Grapalat"/>
          <w:b/>
          <w:spacing w:val="6"/>
          <w:sz w:val="24"/>
          <w:szCs w:val="24"/>
          <w:lang w:val="hy-AM"/>
        </w:rPr>
        <w:t>1</w:t>
      </w:r>
      <w:r w:rsidR="00CF05F3">
        <w:rPr>
          <w:rFonts w:ascii="GHEA Grapalat" w:hAnsi="GHEA Grapalat"/>
          <w:b/>
          <w:spacing w:val="6"/>
          <w:sz w:val="24"/>
          <w:szCs w:val="24"/>
          <w:lang w:val="en-US"/>
        </w:rPr>
        <w:t>6</w:t>
      </w:r>
      <w:r w:rsidR="00104676">
        <w:rPr>
          <w:rFonts w:ascii="GHEA Grapalat" w:hAnsi="GHEA Grapalat"/>
          <w:b/>
          <w:spacing w:val="6"/>
          <w:sz w:val="24"/>
          <w:szCs w:val="24"/>
        </w:rPr>
        <w:t>.</w:t>
      </w:r>
      <w:r w:rsidR="00915FE9">
        <w:rPr>
          <w:rFonts w:ascii="GHEA Grapalat" w:hAnsi="GHEA Grapalat"/>
          <w:b/>
          <w:spacing w:val="6"/>
          <w:sz w:val="24"/>
          <w:szCs w:val="24"/>
        </w:rPr>
        <w:t>0</w:t>
      </w:r>
      <w:r w:rsidR="00E75B38" w:rsidRPr="00F65FA4">
        <w:rPr>
          <w:rFonts w:ascii="GHEA Grapalat" w:hAnsi="GHEA Grapalat"/>
          <w:b/>
          <w:spacing w:val="6"/>
          <w:sz w:val="24"/>
          <w:szCs w:val="24"/>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 xml:space="preserve">Если в результате </w:t>
      </w:r>
      <w:r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w:t>
      </w:r>
      <w:r w:rsidRPr="002F7BEB">
        <w:rPr>
          <w:rFonts w:ascii="GHEA Grapalat" w:hAnsi="GHEA Grapalat"/>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3FCC4152"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CF05F3">
        <w:rPr>
          <w:rFonts w:ascii="GHEA Grapalat" w:hAnsi="GHEA Grapalat"/>
          <w:b/>
          <w:lang w:val="en-US"/>
        </w:rPr>
        <w:t xml:space="preserve"> </w:t>
      </w:r>
      <w:r w:rsidRPr="009044F1">
        <w:rPr>
          <w:rFonts w:ascii="GHEA Grapalat" w:hAnsi="GHEA Grapalat"/>
          <w:b/>
        </w:rPr>
        <w:t>ДОГОВОРА</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bookmarkStart w:id="4" w:name="_GoBack"/>
      <w:bookmarkEnd w:id="4"/>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w:t>
      </w:r>
      <w:r w:rsidRPr="001775FE">
        <w:rPr>
          <w:rFonts w:ascii="GHEA Grapalat" w:hAnsi="GHEA Grapalat"/>
        </w:rPr>
        <w:lastRenderedPageBreak/>
        <w:t xml:space="preserve">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719AC2" w14:textId="77777777"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14:paraId="5007022E" w14:textId="09643CC2"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w:t>
      </w:r>
      <w:r w:rsidRPr="009044F1">
        <w:rPr>
          <w:rFonts w:ascii="GHEA Grapalat" w:hAnsi="GHEA Grapalat"/>
        </w:rPr>
        <w:lastRenderedPageBreak/>
        <w:t>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50244599"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ՁԲ-25/122</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76CC24FD"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ՁԲ-25/122</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6181D2C8"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ՁԲ-25/122</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005D0097" w:rsidRPr="00B96C7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4FB8E62C"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ՁԲ-25/122</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6D351EEA"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15FE9" w:rsidRPr="00915FE9">
        <w:rPr>
          <w:rFonts w:ascii="GHEA Grapalat" w:hAnsi="GHEA Grapalat"/>
          <w:i w:val="0"/>
          <w:sz w:val="24"/>
          <w:szCs w:val="24"/>
          <w:lang w:val="af-ZA" w:eastAsia="en-US" w:bidi="ar-SA"/>
        </w:rPr>
        <w:t>«</w:t>
      </w:r>
      <w:r w:rsidR="00C648D4" w:rsidRPr="00C648D4">
        <w:rPr>
          <w:rFonts w:ascii="GHEA Grapalat" w:hAnsi="GHEA Grapalat"/>
          <w:i w:val="0"/>
          <w:sz w:val="24"/>
          <w:szCs w:val="24"/>
          <w:lang w:val="af-ZA" w:eastAsia="en-US" w:bidi="ar-SA"/>
        </w:rPr>
        <w:t>«</w:t>
      </w:r>
      <w:r w:rsidR="00C648D4" w:rsidRPr="00C648D4">
        <w:rPr>
          <w:rFonts w:ascii="GHEA Grapalat" w:hAnsi="GHEA Grapalat"/>
          <w:b/>
          <w:bCs/>
          <w:i w:val="0"/>
          <w:sz w:val="24"/>
          <w:szCs w:val="24"/>
          <w:lang w:val="af-ZA" w:eastAsia="en-US" w:bidi="ar-SA"/>
        </w:rPr>
        <w:t>ՀՀ ԱՄ ԹՀ-</w:t>
      </w:r>
      <w:r w:rsidR="00C648D4" w:rsidRPr="00C648D4">
        <w:rPr>
          <w:rFonts w:ascii="GHEA Grapalat" w:hAnsi="GHEA Grapalat"/>
          <w:b/>
          <w:bCs/>
          <w:i w:val="0"/>
          <w:sz w:val="24"/>
          <w:szCs w:val="24"/>
          <w:lang w:val="hy-AM" w:eastAsia="en-US" w:bidi="ar-SA"/>
        </w:rPr>
        <w:t>ՀԲՄԽ</w:t>
      </w:r>
      <w:r w:rsidR="00C648D4" w:rsidRPr="00C648D4">
        <w:rPr>
          <w:rFonts w:ascii="GHEA Grapalat" w:hAnsi="GHEA Grapalat"/>
          <w:b/>
          <w:bCs/>
          <w:i w:val="0"/>
          <w:sz w:val="24"/>
          <w:szCs w:val="24"/>
          <w:lang w:eastAsia="en-US" w:bidi="ar-SA"/>
        </w:rPr>
        <w:t>Ծ</w:t>
      </w:r>
      <w:r w:rsidR="00C648D4" w:rsidRPr="00C648D4">
        <w:rPr>
          <w:rFonts w:ascii="GHEA Grapalat" w:hAnsi="GHEA Grapalat"/>
          <w:b/>
          <w:bCs/>
          <w:i w:val="0"/>
          <w:sz w:val="24"/>
          <w:szCs w:val="24"/>
          <w:lang w:val="af-ZA" w:eastAsia="en-US" w:bidi="ar-SA"/>
        </w:rPr>
        <w:t>ՁԲ-25/122</w:t>
      </w:r>
      <w:r w:rsidR="00C648D4" w:rsidRPr="00C648D4">
        <w:rPr>
          <w:rFonts w:ascii="GHEA Grapalat" w:hAnsi="GHEA Grapalat"/>
          <w:b/>
          <w:i w:val="0"/>
          <w:sz w:val="24"/>
          <w:szCs w:val="24"/>
          <w:lang w:val="af-ZA" w:eastAsia="en-US" w:bidi="ar-SA"/>
        </w:rPr>
        <w:t>»</w:t>
      </w:r>
      <w:r w:rsidR="00C648D4" w:rsidRPr="00C648D4">
        <w:rPr>
          <w:rFonts w:ascii="GHEA Grapalat" w:hAnsi="GHEA Grapalat"/>
          <w:i w:val="0"/>
          <w:sz w:val="24"/>
          <w:szCs w:val="24"/>
          <w:lang w:val="af-ZA" w:eastAsia="en-US" w:bidi="ar-SA"/>
        </w:rPr>
        <w:t xml:space="preserve">  </w:t>
      </w:r>
      <w:r w:rsidR="00915FE9" w:rsidRPr="00915FE9">
        <w:rPr>
          <w:rFonts w:ascii="GHEA Grapalat" w:hAnsi="GHEA Grapalat"/>
          <w:i w:val="0"/>
          <w:sz w:val="24"/>
          <w:szCs w:val="24"/>
          <w:lang w:val="af-ZA" w:eastAsia="en-US" w:bidi="ar-SA"/>
        </w:rPr>
        <w:t>»</w:t>
      </w:r>
      <w:r w:rsidR="00915FE9" w:rsidRPr="00915FE9">
        <w:rPr>
          <w:rFonts w:ascii="GHEA Grapalat" w:hAnsi="GHEA Grapalat" w:cs="Sylfaen"/>
          <w:b/>
          <w:i w:val="0"/>
          <w:sz w:val="24"/>
          <w:szCs w:val="24"/>
          <w:lang w:val="es-ES" w:eastAsia="en-US" w:bidi="ar-SA"/>
        </w:rPr>
        <w:t>*</w:t>
      </w:r>
      <w:r w:rsidR="00915FE9" w:rsidRPr="00915FE9">
        <w:rPr>
          <w:rFonts w:ascii="GHEA Grapalat" w:hAnsi="GHEA Grapalat"/>
          <w:b/>
          <w:i w:val="0"/>
          <w:sz w:val="24"/>
          <w:szCs w:val="24"/>
          <w:lang w:val="es-ES" w:eastAsia="en-US" w:bidi="ar-SA"/>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08B51CD" w14:textId="77777777" w:rsidTr="007D52DB">
        <w:tc>
          <w:tcPr>
            <w:tcW w:w="2836"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7D52DB">
        <w:tc>
          <w:tcPr>
            <w:tcW w:w="2836"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7D52DB">
        <w:tc>
          <w:tcPr>
            <w:tcW w:w="2836"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7D52DB">
        <w:tc>
          <w:tcPr>
            <w:tcW w:w="2836"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7D52DB">
        <w:tc>
          <w:tcPr>
            <w:tcW w:w="2836"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7D52DB">
        <w:tc>
          <w:tcPr>
            <w:tcW w:w="2836"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7D52DB">
        <w:tc>
          <w:tcPr>
            <w:tcW w:w="2836"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533059" w14:textId="77777777" w:rsidTr="007D52DB">
        <w:tc>
          <w:tcPr>
            <w:tcW w:w="2835"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7D52DB">
        <w:trPr>
          <w:trHeight w:val="1487"/>
        </w:trPr>
        <w:tc>
          <w:tcPr>
            <w:tcW w:w="2835"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47D75" w14:textId="77777777" w:rsidTr="007D52DB">
        <w:tc>
          <w:tcPr>
            <w:tcW w:w="2835"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7D52DB">
        <w:tc>
          <w:tcPr>
            <w:tcW w:w="2835"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7D52DB">
        <w:tc>
          <w:tcPr>
            <w:tcW w:w="2835"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98F018" w14:textId="77777777" w:rsidTr="007D52DB">
        <w:tc>
          <w:tcPr>
            <w:tcW w:w="2835"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7D52DB">
        <w:tc>
          <w:tcPr>
            <w:tcW w:w="2835"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B76189" w14:textId="77777777" w:rsidTr="007D52DB">
        <w:tc>
          <w:tcPr>
            <w:tcW w:w="2835"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7D52DB">
        <w:tc>
          <w:tcPr>
            <w:tcW w:w="2835"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7D52DB">
        <w:tc>
          <w:tcPr>
            <w:tcW w:w="2835"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7D52DB">
        <w:tc>
          <w:tcPr>
            <w:tcW w:w="2835"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7D52DB">
        <w:tc>
          <w:tcPr>
            <w:tcW w:w="2835"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7D52DB">
        <w:trPr>
          <w:trHeight w:val="1361"/>
        </w:trPr>
        <w:tc>
          <w:tcPr>
            <w:tcW w:w="2835"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7D52DB">
        <w:tc>
          <w:tcPr>
            <w:tcW w:w="2835"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07FD30" w14:textId="77777777" w:rsidTr="007D52DB">
        <w:tc>
          <w:tcPr>
            <w:tcW w:w="2837"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7D52DB">
        <w:tc>
          <w:tcPr>
            <w:tcW w:w="2837"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7D52DB">
        <w:tc>
          <w:tcPr>
            <w:tcW w:w="2837"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7D52DB">
        <w:tc>
          <w:tcPr>
            <w:tcW w:w="2837"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F346FD"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89EEE3" w14:textId="77777777" w:rsidTr="007D52DB">
        <w:tc>
          <w:tcPr>
            <w:tcW w:w="2837"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7D52DB">
        <w:tc>
          <w:tcPr>
            <w:tcW w:w="2837"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7D52DB">
        <w:tc>
          <w:tcPr>
            <w:tcW w:w="2837"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7D52DB">
        <w:tc>
          <w:tcPr>
            <w:tcW w:w="2837"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A24B07"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56C172" w14:textId="77777777" w:rsidTr="007D52DB">
        <w:tc>
          <w:tcPr>
            <w:tcW w:w="2836"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7D52DB">
        <w:tc>
          <w:tcPr>
            <w:tcW w:w="2836"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7D52DB">
        <w:tc>
          <w:tcPr>
            <w:tcW w:w="2836"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7D52DB">
        <w:tc>
          <w:tcPr>
            <w:tcW w:w="2836"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7D52DB">
        <w:tc>
          <w:tcPr>
            <w:tcW w:w="2836"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7D52DB">
        <w:tc>
          <w:tcPr>
            <w:tcW w:w="2836"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4D136FB4" w14:textId="77777777" w:rsidTr="00A73663">
        <w:tc>
          <w:tcPr>
            <w:tcW w:w="2977"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A73663">
        <w:tc>
          <w:tcPr>
            <w:tcW w:w="2977"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A73663">
        <w:tc>
          <w:tcPr>
            <w:tcW w:w="2977"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A73663">
        <w:tc>
          <w:tcPr>
            <w:tcW w:w="2977"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A73663">
        <w:tc>
          <w:tcPr>
            <w:tcW w:w="2977"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173A8EF8" w14:textId="77777777" w:rsidTr="00A73663">
        <w:tc>
          <w:tcPr>
            <w:tcW w:w="2943"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A73663">
        <w:tc>
          <w:tcPr>
            <w:tcW w:w="2943"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A73663">
        <w:tc>
          <w:tcPr>
            <w:tcW w:w="2943"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A73663">
        <w:tc>
          <w:tcPr>
            <w:tcW w:w="2943"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05095" w14:textId="77777777" w:rsidTr="007D52DB">
        <w:tc>
          <w:tcPr>
            <w:tcW w:w="2837"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7D52DB">
        <w:tc>
          <w:tcPr>
            <w:tcW w:w="2837"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7D52DB">
        <w:tc>
          <w:tcPr>
            <w:tcW w:w="2837"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7D52DB">
        <w:tc>
          <w:tcPr>
            <w:tcW w:w="2837"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4D7A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4D7A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4D7A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4D7A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4D7A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4D7A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4D7A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w:t>
            </w:r>
            <w:r w:rsidR="00092E73" w:rsidRPr="00D654B4">
              <w:rPr>
                <w:rFonts w:ascii="GHEA Grapalat" w:eastAsia="GHEA Grapalat" w:hAnsi="GHEA Grapalat" w:cs="GHEA Grapalat"/>
              </w:rPr>
              <w:lastRenderedPageBreak/>
              <w:t>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4D7AF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605433" w14:textId="77777777" w:rsidTr="007D52DB">
        <w:tc>
          <w:tcPr>
            <w:tcW w:w="2837"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7D52DB">
        <w:tc>
          <w:tcPr>
            <w:tcW w:w="2837"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54B675" w14:textId="77777777" w:rsidR="00092E73" w:rsidRPr="00B23852" w:rsidRDefault="004D7A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4D7AF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7D52DB">
        <w:tc>
          <w:tcPr>
            <w:tcW w:w="2837"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19CF1C" w14:textId="77777777" w:rsidR="00092E73" w:rsidRPr="005600B4" w:rsidRDefault="004D7A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4D7A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BB33CCF" w14:textId="77777777" w:rsidTr="007D52DB">
        <w:tc>
          <w:tcPr>
            <w:tcW w:w="2837"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7D52DB">
        <w:tc>
          <w:tcPr>
            <w:tcW w:w="2837"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11EE2C" w14:textId="77777777" w:rsidTr="007D52DB">
        <w:tc>
          <w:tcPr>
            <w:tcW w:w="283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7D52DB">
        <w:tc>
          <w:tcPr>
            <w:tcW w:w="283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7D52DB">
        <w:tc>
          <w:tcPr>
            <w:tcW w:w="283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7D52DB">
        <w:tc>
          <w:tcPr>
            <w:tcW w:w="283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7D52DB">
        <w:tc>
          <w:tcPr>
            <w:tcW w:w="283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7D52DB">
        <w:tc>
          <w:tcPr>
            <w:tcW w:w="283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7D52DB">
        <w:tc>
          <w:tcPr>
            <w:tcW w:w="283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A73663">
        <w:trPr>
          <w:trHeight w:val="3505"/>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26EBBEDB"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3D05ABEE" w14:textId="77777777" w:rsidR="00092E73" w:rsidRDefault="00092E73" w:rsidP="00092E73">
      <w:pPr>
        <w:rPr>
          <w:rFonts w:ascii="GHEA Grapalat" w:hAnsi="GHEA Grapalat"/>
          <w:b/>
        </w:rPr>
      </w:pPr>
    </w:p>
    <w:p w14:paraId="1DA1912B" w14:textId="77777777" w:rsidR="00092E73" w:rsidRDefault="00092E73" w:rsidP="00092E73">
      <w:pPr>
        <w:rPr>
          <w:rFonts w:ascii="GHEA Grapalat" w:hAnsi="GHEA Grapalat"/>
          <w:b/>
        </w:rPr>
      </w:pPr>
      <w:r>
        <w:rPr>
          <w:rFonts w:ascii="GHEA Grapalat" w:hAnsi="GHEA Grapalat"/>
          <w:b/>
        </w:rPr>
        <w:br w:type="page"/>
      </w:r>
    </w:p>
    <w:p w14:paraId="5A4AF1F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77777777" w:rsidR="00092E73" w:rsidRDefault="00092E73" w:rsidP="00092E73">
      <w:pPr>
        <w:rPr>
          <w:rFonts w:ascii="GHEA Grapalat" w:hAnsi="GHEA Grapalat"/>
          <w:b/>
        </w:rPr>
      </w:pPr>
      <w:r>
        <w:rPr>
          <w:rFonts w:ascii="GHEA Grapalat" w:hAnsi="GHEA Grapalat"/>
          <w:b/>
        </w:rPr>
        <w:br w:type="page"/>
      </w: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49A03290"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ՁԲ-25/122</w:t>
      </w:r>
      <w:r w:rsidR="00C648D4" w:rsidRPr="00C648D4">
        <w:rPr>
          <w:rFonts w:ascii="GHEA Grapalat" w:hAnsi="GHEA Grapalat"/>
          <w:b/>
          <w:i/>
          <w:sz w:val="24"/>
          <w:szCs w:val="24"/>
          <w:lang w:val="af-ZA"/>
        </w:rPr>
        <w:t>»</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146FEC2E"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bookmarkStart w:id="6" w:name="_Hlk194660700"/>
      <w:r w:rsidR="00915FE9"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bookmarkEnd w:id="6"/>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13B5AEE5"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052070EB"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r w:rsidR="00FA6907">
        <w:rPr>
          <w:rFonts w:ascii="GHEA Grapalat" w:hAnsi="GHEA Grapalat" w:cs="Sylfaen"/>
          <w:b/>
          <w:lang w:eastAsia="en-US" w:bidi="ar-SA"/>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lastRenderedPageBreak/>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2735EBBA"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915FE9" w:rsidRPr="00915FE9">
        <w:rPr>
          <w:rFonts w:ascii="GHEA Grapalat" w:hAnsi="GHEA Grapalat"/>
          <w:b/>
          <w:lang w:val="af-ZA"/>
        </w:rPr>
        <w:t>«</w:t>
      </w:r>
      <w:r w:rsidR="00A71FB9" w:rsidRPr="00A71FB9">
        <w:rPr>
          <w:rFonts w:ascii="GHEA Grapalat" w:hAnsi="GHEA Grapalat"/>
          <w:b/>
          <w:i/>
          <w:lang w:val="af-ZA"/>
        </w:rPr>
        <w:t>«</w:t>
      </w:r>
      <w:r w:rsidR="00A71FB9" w:rsidRPr="00A71FB9">
        <w:rPr>
          <w:rFonts w:ascii="GHEA Grapalat" w:hAnsi="GHEA Grapalat"/>
          <w:b/>
          <w:bCs/>
          <w:i/>
          <w:lang w:val="af-ZA"/>
        </w:rPr>
        <w:t>ՀՀ ԱՄ ԹՀ-</w:t>
      </w:r>
      <w:r w:rsidR="00A71FB9" w:rsidRPr="00A71FB9">
        <w:rPr>
          <w:rFonts w:ascii="GHEA Grapalat" w:hAnsi="GHEA Grapalat"/>
          <w:b/>
          <w:bCs/>
          <w:i/>
          <w:lang w:val="hy-AM"/>
        </w:rPr>
        <w:t>ՀԲՄԽ</w:t>
      </w:r>
      <w:r w:rsidR="00A71FB9" w:rsidRPr="00A71FB9">
        <w:rPr>
          <w:rFonts w:ascii="GHEA Grapalat" w:hAnsi="GHEA Grapalat"/>
          <w:b/>
          <w:bCs/>
          <w:i/>
        </w:rPr>
        <w:t>Ծ</w:t>
      </w:r>
      <w:r w:rsidR="00A71FB9" w:rsidRPr="00A71FB9">
        <w:rPr>
          <w:rFonts w:ascii="GHEA Grapalat" w:hAnsi="GHEA Grapalat"/>
          <w:b/>
          <w:bCs/>
          <w:i/>
          <w:lang w:val="af-ZA"/>
        </w:rPr>
        <w:t>ՁԲ-25/122</w:t>
      </w:r>
      <w:r w:rsidR="00A71FB9" w:rsidRPr="00A71FB9">
        <w:rPr>
          <w:rFonts w:ascii="GHEA Grapalat" w:hAnsi="GHEA Grapalat"/>
          <w:b/>
          <w:i/>
          <w:lang w:val="af-ZA"/>
        </w:rPr>
        <w:t>»</w:t>
      </w:r>
      <w:r w:rsidR="00A71FB9" w:rsidRPr="00A71FB9">
        <w:rPr>
          <w:rFonts w:ascii="GHEA Grapalat" w:hAnsi="GHEA Grapalat"/>
          <w:b/>
          <w:lang w:val="af-ZA"/>
        </w:rPr>
        <w:t xml:space="preserve">  </w:t>
      </w:r>
      <w:r w:rsidR="00915FE9" w:rsidRPr="00915FE9">
        <w:rPr>
          <w:rFonts w:ascii="GHEA Grapalat" w:hAnsi="GHEA Grapalat"/>
          <w:b/>
          <w:lang w:val="af-ZA"/>
        </w:rPr>
        <w:t>»</w:t>
      </w:r>
      <w:r w:rsidR="00915FE9" w:rsidRPr="00915FE9">
        <w:rPr>
          <w:rFonts w:ascii="GHEA Grapalat" w:hAnsi="GHEA Grapalat"/>
          <w:b/>
          <w:lang w:val="es-ES"/>
        </w:rPr>
        <w:t xml:space="preserve">*  </w:t>
      </w:r>
    </w:p>
    <w:p w14:paraId="3D66AA97"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51FE48"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ED3FFB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8ED0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5E3D8EB"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C78D277"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444E3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47A1A08B"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ՁԲ-25/122</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7660569E"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1C4EEAE1"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ՁԲ-25/122</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5"/>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616C930D" w14:textId="3D41175A"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A71FB9" w:rsidRPr="00A71FB9">
        <w:rPr>
          <w:rFonts w:ascii="Sylfaen" w:hAnsi="Sylfaen"/>
          <w:b/>
          <w:i/>
          <w:lang w:val="af-ZA" w:eastAsia="en-US" w:bidi="ar-SA"/>
        </w:rPr>
        <w:t>«</w:t>
      </w:r>
      <w:r w:rsidR="00A71FB9" w:rsidRPr="00A71FB9">
        <w:rPr>
          <w:rFonts w:ascii="Sylfaen" w:hAnsi="Sylfaen"/>
          <w:b/>
          <w:bCs/>
          <w:i/>
          <w:lang w:val="af-ZA" w:eastAsia="en-US" w:bidi="ar-SA"/>
        </w:rPr>
        <w:t>ՀՀ ԱՄ ԹՀ-</w:t>
      </w:r>
      <w:r w:rsidR="00A71FB9" w:rsidRPr="00A71FB9">
        <w:rPr>
          <w:rFonts w:ascii="Sylfaen" w:hAnsi="Sylfaen"/>
          <w:b/>
          <w:bCs/>
          <w:i/>
          <w:lang w:val="hy-AM" w:eastAsia="en-US" w:bidi="ar-SA"/>
        </w:rPr>
        <w:t>ՀԲՄԽ</w:t>
      </w:r>
      <w:r w:rsidR="00A71FB9" w:rsidRPr="00A71FB9">
        <w:rPr>
          <w:rFonts w:ascii="Sylfaen" w:hAnsi="Sylfaen"/>
          <w:b/>
          <w:bCs/>
          <w:i/>
          <w:lang w:eastAsia="en-US" w:bidi="ar-SA"/>
        </w:rPr>
        <w:t>Ծ</w:t>
      </w:r>
      <w:r w:rsidR="00A71FB9" w:rsidRPr="00A71FB9">
        <w:rPr>
          <w:rFonts w:ascii="Sylfaen" w:hAnsi="Sylfaen"/>
          <w:b/>
          <w:bCs/>
          <w:i/>
          <w:lang w:val="af-ZA" w:eastAsia="en-US" w:bidi="ar-SA"/>
        </w:rPr>
        <w:t>ՁԲ-25/122</w:t>
      </w:r>
      <w:r w:rsidR="00A71FB9" w:rsidRPr="00A71FB9">
        <w:rPr>
          <w:rFonts w:ascii="Sylfaen" w:hAnsi="Sylfaen"/>
          <w:b/>
          <w:i/>
          <w:lang w:val="af-ZA" w:eastAsia="en-US" w:bidi="ar-SA"/>
        </w:rPr>
        <w:t>»</w:t>
      </w:r>
      <w:r w:rsidR="00A71FB9" w:rsidRPr="00A71FB9">
        <w:rPr>
          <w:rFonts w:ascii="Sylfaen" w:hAnsi="Sylfaen"/>
          <w:b/>
          <w:lang w:val="af-ZA" w:eastAsia="en-US" w:bidi="ar-SA"/>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7C64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r w:rsidR="007C64D9" w:rsidRPr="00B96C71">
        <w:rPr>
          <w:rFonts w:ascii="GHEA Grapalat" w:hAnsi="GHEA Grapalat"/>
        </w:rPr>
        <w:t xml:space="preserve">                          </w:t>
      </w:r>
    </w:p>
    <w:p w14:paraId="792BA378" w14:textId="77777777" w:rsidR="00C71BCD" w:rsidRPr="00F64241" w:rsidRDefault="00C71BCD" w:rsidP="007C64D9">
      <w:pPr>
        <w:widowControl w:val="0"/>
        <w:spacing w:after="160" w:line="360" w:lineRule="auto"/>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27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037"/>
        <w:gridCol w:w="4419"/>
        <w:gridCol w:w="736"/>
        <w:gridCol w:w="1381"/>
        <w:gridCol w:w="1288"/>
        <w:gridCol w:w="828"/>
        <w:gridCol w:w="1381"/>
        <w:gridCol w:w="1564"/>
      </w:tblGrid>
      <w:tr w:rsidR="009C6EFE" w:rsidRPr="000A170E" w14:paraId="0FA3F99B" w14:textId="77777777" w:rsidTr="003B225A">
        <w:trPr>
          <w:trHeight w:val="574"/>
        </w:trPr>
        <w:tc>
          <w:tcPr>
            <w:tcW w:w="643"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3037"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3B225A">
        <w:trPr>
          <w:trHeight w:val="1020"/>
        </w:trPr>
        <w:tc>
          <w:tcPr>
            <w:tcW w:w="643"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3037"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441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F50FE3" w:rsidRPr="000A170E" w14:paraId="78932B9A" w14:textId="77777777" w:rsidTr="00614258">
        <w:trPr>
          <w:trHeight w:val="1020"/>
        </w:trPr>
        <w:tc>
          <w:tcPr>
            <w:tcW w:w="643" w:type="dxa"/>
            <w:vAlign w:val="center"/>
          </w:tcPr>
          <w:p w14:paraId="7BEC0873" w14:textId="77777777" w:rsidR="00F50FE3" w:rsidRDefault="00F50FE3" w:rsidP="00F50FE3">
            <w:pPr>
              <w:jc w:val="right"/>
              <w:rPr>
                <w:rFonts w:ascii="GHEA Grapalat" w:hAnsi="GHEA Grapalat" w:cs="Calibri"/>
                <w:sz w:val="18"/>
                <w:szCs w:val="18"/>
              </w:rPr>
            </w:pPr>
            <w:r>
              <w:rPr>
                <w:rFonts w:ascii="GHEA Grapalat" w:hAnsi="GHEA Grapalat" w:cs="Calibri"/>
                <w:sz w:val="18"/>
                <w:szCs w:val="18"/>
              </w:rPr>
              <w:t>1</w:t>
            </w:r>
          </w:p>
          <w:p w14:paraId="290D3118" w14:textId="77777777" w:rsidR="00F50FE3" w:rsidRDefault="00F50FE3" w:rsidP="00F50FE3">
            <w:pPr>
              <w:jc w:val="right"/>
              <w:rPr>
                <w:rFonts w:ascii="GHEA Grapalat" w:hAnsi="GHEA Grapalat" w:cs="Calibri"/>
                <w:sz w:val="18"/>
                <w:szCs w:val="18"/>
              </w:rPr>
            </w:pPr>
          </w:p>
          <w:p w14:paraId="7A212F5F" w14:textId="77777777" w:rsidR="00F50FE3" w:rsidRDefault="00F50FE3" w:rsidP="00F50FE3">
            <w:pPr>
              <w:jc w:val="right"/>
              <w:rPr>
                <w:rFonts w:ascii="GHEA Grapalat" w:hAnsi="GHEA Grapalat" w:cs="Calibri"/>
                <w:sz w:val="18"/>
                <w:szCs w:val="18"/>
              </w:rPr>
            </w:pPr>
          </w:p>
          <w:p w14:paraId="66233E8E" w14:textId="77777777" w:rsidR="00F50FE3" w:rsidRPr="000A170E" w:rsidRDefault="00F50FE3" w:rsidP="00F50FE3">
            <w:pPr>
              <w:jc w:val="right"/>
              <w:rPr>
                <w:rFonts w:ascii="GHEA Grapalat" w:hAnsi="GHEA Grapalat" w:cs="Calibri"/>
                <w:sz w:val="18"/>
                <w:szCs w:val="18"/>
              </w:rPr>
            </w:pPr>
          </w:p>
          <w:p w14:paraId="7123AEEA"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00FA4557"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1C42D7AD"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B58BCBF"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517805D" w14:textId="264DD9DF" w:rsidR="00F50FE3" w:rsidRPr="000A170E" w:rsidRDefault="00F50FE3" w:rsidP="00F50FE3">
            <w:pPr>
              <w:rPr>
                <w:rFonts w:ascii="GHEA Grapalat" w:hAnsi="GHEA Grapalat" w:cs="Calibri"/>
                <w:b/>
                <w:bCs/>
                <w:i/>
                <w:iCs/>
                <w:sz w:val="18"/>
                <w:szCs w:val="18"/>
              </w:rPr>
            </w:pPr>
            <w:r w:rsidRPr="003C3B4A">
              <w:rPr>
                <w:rFonts w:ascii="Courier New" w:hAnsi="Courier New" w:cs="Courier New"/>
                <w:sz w:val="18"/>
                <w:szCs w:val="18"/>
                <w:lang w:val="hy-AM"/>
              </w:rPr>
              <w:t> </w:t>
            </w:r>
          </w:p>
        </w:tc>
        <w:tc>
          <w:tcPr>
            <w:tcW w:w="3037" w:type="dxa"/>
            <w:vAlign w:val="center"/>
          </w:tcPr>
          <w:p w14:paraId="31A43685" w14:textId="13AC0027" w:rsidR="00F50FE3" w:rsidRPr="000A170E" w:rsidRDefault="00F50FE3" w:rsidP="001631FD">
            <w:pPr>
              <w:jc w:val="center"/>
              <w:rPr>
                <w:rFonts w:ascii="GHEA Grapalat" w:hAnsi="GHEA Grapalat" w:cs="Calibri"/>
                <w:b/>
                <w:bCs/>
                <w:i/>
                <w:iCs/>
                <w:sz w:val="18"/>
                <w:szCs w:val="18"/>
              </w:rPr>
            </w:pPr>
            <w:r>
              <w:rPr>
                <w:rFonts w:ascii="Calibri" w:hAnsi="Calibri" w:cs="Calibri"/>
              </w:rPr>
              <w:t>71241200</w:t>
            </w:r>
          </w:p>
        </w:tc>
        <w:tc>
          <w:tcPr>
            <w:tcW w:w="4419" w:type="dxa"/>
            <w:vAlign w:val="bottom"/>
          </w:tcPr>
          <w:p w14:paraId="059CABBA" w14:textId="77777777" w:rsidR="00A71FB9" w:rsidRPr="00A71FB9" w:rsidRDefault="00A71FB9" w:rsidP="00A71FB9">
            <w:pPr>
              <w:rPr>
                <w:rFonts w:ascii="GHEA Grapalat" w:hAnsi="GHEA Grapalat"/>
                <w:sz w:val="18"/>
                <w:szCs w:val="18"/>
                <w:lang w:val="en-US"/>
              </w:rPr>
            </w:pPr>
            <w:r w:rsidRPr="00A71FB9">
              <w:rPr>
                <w:rFonts w:ascii="GHEA Grapalat" w:hAnsi="GHEA Grapalat"/>
                <w:sz w:val="18"/>
                <w:szCs w:val="18"/>
              </w:rPr>
              <w:t>Консультационные услуги по подготовке проектно-сметной документации на асфальтирование дороги, ведущей к кладбищу в селе Шгаршик общины Талин Арагацотнской области Республики Армения и дороги протяженностью 150 м в селе Неркин Базмаберд</w:t>
            </w:r>
          </w:p>
          <w:p w14:paraId="03CC51C7" w14:textId="7C37D96A" w:rsidR="00F50FE3" w:rsidRPr="000A170E" w:rsidRDefault="00F50FE3" w:rsidP="001631FD">
            <w:pPr>
              <w:rPr>
                <w:rFonts w:ascii="GHEA Grapalat" w:hAnsi="GHEA Grapalat" w:cs="Calibri"/>
                <w:b/>
                <w:bCs/>
                <w:i/>
                <w:iCs/>
                <w:sz w:val="18"/>
                <w:szCs w:val="18"/>
              </w:rPr>
            </w:pPr>
          </w:p>
        </w:tc>
        <w:tc>
          <w:tcPr>
            <w:tcW w:w="736" w:type="dxa"/>
            <w:vAlign w:val="center"/>
          </w:tcPr>
          <w:p w14:paraId="2258EA8B" w14:textId="5DD0C4B2" w:rsidR="00F50FE3" w:rsidRPr="0071248C" w:rsidRDefault="00F50FE3" w:rsidP="001631FD">
            <w:pPr>
              <w:jc w:val="center"/>
              <w:rPr>
                <w:rFonts w:ascii="GHEA Grapalat" w:hAnsi="GHEA Grapalat" w:cs="Calibri"/>
                <w:sz w:val="18"/>
                <w:szCs w:val="18"/>
              </w:rPr>
            </w:pPr>
          </w:p>
          <w:p w14:paraId="506A0161" w14:textId="482A974F" w:rsidR="00F50FE3" w:rsidRPr="000A170E" w:rsidRDefault="00F50FE3" w:rsidP="001631FD">
            <w:pPr>
              <w:jc w:val="center"/>
              <w:rPr>
                <w:rFonts w:ascii="GHEA Grapalat" w:hAnsi="GHEA Grapalat" w:cs="Calibri"/>
                <w:b/>
                <w:bCs/>
                <w:i/>
                <w:iCs/>
                <w:sz w:val="18"/>
                <w:szCs w:val="18"/>
              </w:rPr>
            </w:pPr>
            <w:r w:rsidRPr="00B219F7">
              <w:rPr>
                <w:rFonts w:ascii="GHEA Grapalat" w:hAnsi="GHEA Grapalat" w:cs="Courier New"/>
                <w:i/>
                <w:sz w:val="16"/>
                <w:szCs w:val="16"/>
              </w:rPr>
              <w:t>Драм</w:t>
            </w:r>
          </w:p>
        </w:tc>
        <w:tc>
          <w:tcPr>
            <w:tcW w:w="1381" w:type="dxa"/>
            <w:vAlign w:val="center"/>
          </w:tcPr>
          <w:p w14:paraId="0DC3C806" w14:textId="77777777" w:rsidR="00F50FE3" w:rsidRPr="000A170E" w:rsidRDefault="00F50FE3" w:rsidP="001631FD">
            <w:pPr>
              <w:jc w:val="center"/>
              <w:rPr>
                <w:rFonts w:ascii="GHEA Grapalat" w:hAnsi="GHEA Grapalat" w:cs="Calibri"/>
                <w:b/>
                <w:bCs/>
                <w:i/>
                <w:iCs/>
                <w:sz w:val="18"/>
                <w:szCs w:val="18"/>
              </w:rPr>
            </w:pPr>
          </w:p>
        </w:tc>
        <w:tc>
          <w:tcPr>
            <w:tcW w:w="1288" w:type="dxa"/>
            <w:vAlign w:val="center"/>
          </w:tcPr>
          <w:p w14:paraId="2ADD433B" w14:textId="77777777" w:rsidR="00F50FE3" w:rsidRPr="000A170E" w:rsidRDefault="00F50FE3" w:rsidP="001631FD">
            <w:pPr>
              <w:jc w:val="center"/>
              <w:rPr>
                <w:rFonts w:ascii="GHEA Grapalat" w:hAnsi="GHEA Grapalat" w:cs="Calibri"/>
                <w:b/>
                <w:bCs/>
                <w:i/>
                <w:iCs/>
                <w:sz w:val="18"/>
                <w:szCs w:val="18"/>
              </w:rPr>
            </w:pPr>
          </w:p>
        </w:tc>
        <w:tc>
          <w:tcPr>
            <w:tcW w:w="828" w:type="dxa"/>
            <w:vAlign w:val="center"/>
          </w:tcPr>
          <w:p w14:paraId="0568F8FE" w14:textId="24FB901C" w:rsidR="00F50FE3" w:rsidRPr="000A170E" w:rsidRDefault="00F50FE3" w:rsidP="001631FD">
            <w:pPr>
              <w:jc w:val="center"/>
              <w:rPr>
                <w:rFonts w:ascii="GHEA Grapalat" w:hAnsi="GHEA Grapalat" w:cs="Calibri"/>
                <w:b/>
                <w:bCs/>
                <w:i/>
                <w:iCs/>
                <w:sz w:val="18"/>
                <w:szCs w:val="18"/>
              </w:rPr>
            </w:pPr>
            <w:r>
              <w:rPr>
                <w:rFonts w:ascii="GHEA Grapalat" w:hAnsi="GHEA Grapalat" w:cs="Calibri"/>
                <w:sz w:val="20"/>
                <w:szCs w:val="20"/>
              </w:rPr>
              <w:t>1</w:t>
            </w:r>
          </w:p>
        </w:tc>
        <w:tc>
          <w:tcPr>
            <w:tcW w:w="1381" w:type="dxa"/>
            <w:shd w:val="clear" w:color="auto" w:fill="auto"/>
            <w:vAlign w:val="center"/>
          </w:tcPr>
          <w:p w14:paraId="62610336" w14:textId="77777777" w:rsidR="00F50FE3" w:rsidRDefault="00F50FE3" w:rsidP="001631FD">
            <w:pPr>
              <w:jc w:val="center"/>
              <w:rPr>
                <w:rFonts w:ascii="GHEA Grapalat" w:hAnsi="GHEA Grapalat"/>
                <w:sz w:val="18"/>
                <w:szCs w:val="18"/>
                <w:lang w:val="hy-AM"/>
              </w:rPr>
            </w:pPr>
            <w:r w:rsidRPr="001162A8">
              <w:rPr>
                <w:rFonts w:ascii="GHEA Grapalat" w:hAnsi="GHEA Grapalat"/>
                <w:sz w:val="18"/>
                <w:szCs w:val="18"/>
              </w:rPr>
              <w:t xml:space="preserve">Община Талин, </w:t>
            </w:r>
            <w:r w:rsidR="001631FD">
              <w:rPr>
                <w:rFonts w:ascii="GHEA Grapalat" w:hAnsi="GHEA Grapalat"/>
                <w:sz w:val="18"/>
                <w:szCs w:val="18"/>
                <w:lang w:val="hy-AM"/>
              </w:rPr>
              <w:t>Шхаршик</w:t>
            </w:r>
          </w:p>
          <w:p w14:paraId="2724D17C" w14:textId="3EC515CC" w:rsidR="00A71FB9" w:rsidRPr="001631FD" w:rsidRDefault="00A71FB9" w:rsidP="001631FD">
            <w:pPr>
              <w:jc w:val="center"/>
              <w:rPr>
                <w:rFonts w:ascii="GHEA Grapalat" w:hAnsi="GHEA Grapalat" w:cs="Calibri"/>
                <w:b/>
                <w:bCs/>
                <w:i/>
                <w:iCs/>
                <w:sz w:val="18"/>
                <w:szCs w:val="18"/>
                <w:lang w:val="hy-AM"/>
              </w:rPr>
            </w:pPr>
            <w:r w:rsidRPr="00A71FB9">
              <w:rPr>
                <w:rFonts w:ascii="GHEA Grapalat" w:hAnsi="GHEA Grapalat"/>
                <w:sz w:val="18"/>
                <w:szCs w:val="18"/>
              </w:rPr>
              <w:t>Неркин Базмаберд</w:t>
            </w:r>
          </w:p>
        </w:tc>
        <w:tc>
          <w:tcPr>
            <w:tcW w:w="1564" w:type="dxa"/>
            <w:shd w:val="clear" w:color="auto" w:fill="auto"/>
            <w:vAlign w:val="center"/>
          </w:tcPr>
          <w:p w14:paraId="4A855824" w14:textId="63830E18" w:rsidR="00F50FE3" w:rsidRDefault="00F50FE3" w:rsidP="001631FD">
            <w:pPr>
              <w:jc w:val="center"/>
              <w:rPr>
                <w:rFonts w:ascii="GHEA Grapalat" w:hAnsi="GHEA Grapalat" w:cs="Calibri"/>
                <w:b/>
                <w:bCs/>
                <w:i/>
                <w:iCs/>
                <w:sz w:val="18"/>
                <w:szCs w:val="18"/>
                <w:lang w:val="hy-AM"/>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w:t>
            </w:r>
            <w:r w:rsidR="001631FD">
              <w:rPr>
                <w:rFonts w:ascii="GHEA Grapalat" w:hAnsi="GHEA Grapalat" w:cs="Calibri"/>
                <w:bCs/>
                <w:iCs/>
                <w:sz w:val="18"/>
                <w:szCs w:val="18"/>
                <w:lang w:val="hy-AM"/>
              </w:rPr>
              <w:t>25</w:t>
            </w:r>
            <w:r>
              <w:rPr>
                <w:rFonts w:ascii="GHEA Grapalat" w:hAnsi="GHEA Grapalat" w:cs="Calibri"/>
                <w:bCs/>
                <w:iCs/>
                <w:sz w:val="18"/>
                <w:szCs w:val="18"/>
              </w:rPr>
              <w:t>-</w:t>
            </w:r>
            <w:r w:rsidRPr="009F23A3">
              <w:rPr>
                <w:rFonts w:ascii="GHEA Grapalat" w:hAnsi="GHEA Grapalat" w:cs="Calibri"/>
                <w:bCs/>
                <w:iCs/>
                <w:sz w:val="18"/>
                <w:szCs w:val="18"/>
              </w:rPr>
              <w:t>го календарного дня включительно</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p w14:paraId="726F9D33" w14:textId="3FC47A9C" w:rsidR="0052009B" w:rsidRPr="0052009B" w:rsidRDefault="0052009B" w:rsidP="0052009B">
      <w:pPr>
        <w:widowControl w:val="0"/>
        <w:spacing w:after="160" w:line="360" w:lineRule="auto"/>
        <w:ind w:firstLine="567"/>
        <w:jc w:val="center"/>
        <w:rPr>
          <w:rFonts w:ascii="GHEA Grapalat" w:hAnsi="GHEA Grapalat"/>
          <w:b/>
          <w:bCs/>
          <w:i/>
        </w:rPr>
      </w:pPr>
      <w:r w:rsidRPr="0052009B">
        <w:rPr>
          <w:rFonts w:ascii="GHEA Grapalat" w:hAnsi="GHEA Grapalat"/>
          <w:b/>
          <w:bCs/>
          <w:i/>
        </w:rPr>
        <w:lastRenderedPageBreak/>
        <w:t>Технические характеристики /ЛОТ-1/</w:t>
      </w:r>
    </w:p>
    <w:p w14:paraId="3EEEB213" w14:textId="11D41F5C"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1</w:t>
      </w:r>
      <w:r w:rsidR="00CA33A0">
        <w:rPr>
          <w:rFonts w:ascii="GHEA Grapalat" w:hAnsi="GHEA Grapalat"/>
          <w:i/>
        </w:rPr>
        <w:t>.</w:t>
      </w:r>
      <w:r w:rsidRPr="0052009B">
        <w:rPr>
          <w:rFonts w:ascii="GHEA Grapalat" w:hAnsi="GHEA Grapalat"/>
          <w:i/>
        </w:rPr>
        <w:t xml:space="preserve"> </w:t>
      </w:r>
      <w:r w:rsidR="001631FD" w:rsidRPr="001631FD">
        <w:rPr>
          <w:rFonts w:ascii="GHEA Grapalat" w:hAnsi="GHEA Grapalat"/>
          <w:i/>
        </w:rPr>
        <w:t>Консультационные работы по подготовке проектно-сметной документации на асфальтирование дороги, ведущей к кладбищу в селе Шгаршик общины Талин Арагацотнской области Республики Армения</w:t>
      </w:r>
    </w:p>
    <w:p w14:paraId="6632692D" w14:textId="15E113E6"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2</w:t>
      </w:r>
      <w:r w:rsidR="00CA33A0">
        <w:rPr>
          <w:rFonts w:ascii="GHEA Grapalat" w:hAnsi="GHEA Grapalat"/>
          <w:i/>
        </w:rPr>
        <w:t>.</w:t>
      </w:r>
      <w:r w:rsidRPr="0052009B">
        <w:rPr>
          <w:rFonts w:ascii="GHEA Grapalat" w:hAnsi="GHEA Grapalat"/>
          <w:i/>
        </w:rPr>
        <w:t xml:space="preserve"> Выполняемая работа: «Консультационные работы по подготовке проектно-сметной документации»</w:t>
      </w:r>
    </w:p>
    <w:p w14:paraId="36F9E13A" w14:textId="53E5AAA8" w:rsidR="0052009B" w:rsidRPr="00A71FB9" w:rsidRDefault="0052009B" w:rsidP="00A71FB9">
      <w:pPr>
        <w:widowControl w:val="0"/>
        <w:spacing w:after="160"/>
        <w:ind w:firstLine="567"/>
        <w:contextualSpacing/>
        <w:rPr>
          <w:rFonts w:ascii="GHEA Grapalat" w:hAnsi="GHEA Grapalat"/>
          <w:i/>
          <w:lang w:val="hy-AM"/>
        </w:rPr>
      </w:pPr>
      <w:r w:rsidRPr="0052009B">
        <w:rPr>
          <w:rFonts w:ascii="GHEA Grapalat" w:hAnsi="GHEA Grapalat"/>
          <w:i/>
        </w:rPr>
        <w:t>3</w:t>
      </w:r>
      <w:r w:rsidR="00CA33A0">
        <w:rPr>
          <w:rFonts w:ascii="GHEA Grapalat" w:hAnsi="GHEA Grapalat"/>
          <w:i/>
        </w:rPr>
        <w:t>.</w:t>
      </w:r>
      <w:r w:rsidRPr="0052009B">
        <w:rPr>
          <w:rFonts w:ascii="GHEA Grapalat" w:hAnsi="GHEA Grapalat"/>
          <w:i/>
        </w:rPr>
        <w:t xml:space="preserve"> </w:t>
      </w:r>
      <w:r w:rsidR="00A71FB9" w:rsidRPr="00A71FB9">
        <w:rPr>
          <w:rFonts w:ascii="GHEA Grapalat" w:hAnsi="GHEA Grapalat"/>
          <w:i/>
        </w:rPr>
        <w:t>Асфальтирование дороги, ведущей к кладбищу в посёлке Шгаршик - 1400 м² и асфальтирование дороги 3-й улицы в посёлке Н. Базмаберд - 12-я улица - 550 м²</w:t>
      </w:r>
      <w:r w:rsidR="00A71FB9">
        <w:rPr>
          <w:rFonts w:ascii="GHEA Grapalat" w:hAnsi="GHEA Grapalat"/>
          <w:i/>
          <w:lang w:val="hy-AM"/>
        </w:rPr>
        <w:t xml:space="preserve">: </w:t>
      </w:r>
      <w:r w:rsidR="00A71FB9" w:rsidRPr="00A71FB9">
        <w:rPr>
          <w:rFonts w:ascii="GHEA Grapalat" w:hAnsi="GHEA Grapalat"/>
          <w:i/>
        </w:rPr>
        <w:t>Зоны АПЗ прилагаются.</w:t>
      </w:r>
    </w:p>
    <w:p w14:paraId="2B424DE8" w14:textId="0065D930"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4</w:t>
      </w:r>
      <w:r w:rsidR="00CA33A0">
        <w:rPr>
          <w:rFonts w:ascii="GHEA Grapalat" w:hAnsi="GHEA Grapalat"/>
          <w:i/>
        </w:rPr>
        <w:t>.</w:t>
      </w:r>
      <w:r w:rsidRPr="0052009B">
        <w:rPr>
          <w:rFonts w:ascii="GHEA Grapalat" w:hAnsi="GHEA Grapalat"/>
          <w:i/>
        </w:rPr>
        <w:t xml:space="preserve"> Требования к обследованию и проектированию Провести обследование и подготовить проектно-сметную документацию. В ходе обследования провести видеозапись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Провести топографическую съемку или обследование в соответствии с требованиями, установленными стандартами ГОСТ 32869-2014 и ведомственными нормативными правовыми документами, действующими в Республике Армения.</w:t>
      </w:r>
    </w:p>
    <w:p w14:paraId="29B37CF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Разработать проектно-сметную документацию в соответствии с требованиями градостроительных норм.</w:t>
      </w:r>
    </w:p>
    <w:p w14:paraId="65CE1F11"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2F8ABB6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разрабатывать рабочие чертежи проектно-сметной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7843107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Разработка проектно-сметной документации по распоряжению Правительства РА от 19.03.2015 г. В соответствии с требованиями постановления № 596-Н «Об утверждении Порядка выдачи разрешений и иных документов для осуществления строительства в Республике Армения и признании утратившими силу ряда постановлений Правительства Республики Армения».</w:t>
      </w:r>
    </w:p>
    <w:p w14:paraId="3FDA8C3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3E426A8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Проектировщик должен иметь соответствующие лицензии на выполнение работ.</w:t>
      </w:r>
    </w:p>
    <w:p w14:paraId="14FCC41D"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Вместе с проектом предоставьте топографическую съемку.</w:t>
      </w:r>
    </w:p>
    <w:p w14:paraId="3FFC3991" w14:textId="5E49B21F"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5</w:t>
      </w:r>
      <w:r w:rsidR="00CA33A0">
        <w:rPr>
          <w:rFonts w:ascii="GHEA Grapalat" w:hAnsi="GHEA Grapalat"/>
          <w:i/>
        </w:rPr>
        <w:t>.</w:t>
      </w:r>
      <w:r w:rsidRPr="0052009B">
        <w:rPr>
          <w:rFonts w:ascii="GHEA Grapalat" w:hAnsi="GHEA Grapalat"/>
          <w:i/>
        </w:rPr>
        <w:t xml:space="preserve"> Требования к составу проекта Проектно-сметная документация должна включать:</w:t>
      </w:r>
    </w:p>
    <w:p w14:paraId="4A394FE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а/Объяснение</w:t>
      </w:r>
    </w:p>
    <w:p w14:paraId="13BA73A3"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б/Рисунки</w:t>
      </w:r>
    </w:p>
    <w:p w14:paraId="72F2E23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в/Смета объемов работ, составленная на основе предварительной сметы, в стоимость каждой единицы работ которой будут включены все затраты, прибыль, а также все сборы, платежи и налоги, установленные градостроительными нормативными документами Республики Армения, скрепленная печатью и подписью проектировщика.</w:t>
      </w:r>
    </w:p>
    <w:p w14:paraId="6ADD6C6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д/оценочно</w:t>
      </w:r>
    </w:p>
    <w:p w14:paraId="4B94F1E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lastRenderedPageBreak/>
        <w:t>е/объем</w:t>
      </w:r>
    </w:p>
    <w:p w14:paraId="2C110B3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f/измерения</w:t>
      </w:r>
    </w:p>
    <w:p w14:paraId="24E78D0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 должен быть представлен в 4/четырех/ экземплярах.</w:t>
      </w:r>
    </w:p>
    <w:p w14:paraId="621A15C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Подайте проект также в электронном виде</w:t>
      </w:r>
    </w:p>
    <w:p w14:paraId="1DC2D4D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Предоставить лицензии, технические средства, трудовые ресурсы и профессиональную квалификацию, необходимые для выполнения работы.</w:t>
      </w:r>
    </w:p>
    <w:p w14:paraId="566B98D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.Представить проект на армянском и русском языках.</w:t>
      </w:r>
    </w:p>
    <w:p w14:paraId="78D24E8F"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6 Согласования Согласовать предлагаемые проектные решения с главой органа местного самоуправления.</w:t>
      </w:r>
    </w:p>
    <w:p w14:paraId="371CAC7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Крайний срок завершения работ</w:t>
      </w:r>
    </w:p>
    <w:p w14:paraId="621186C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Начало Конец</w:t>
      </w:r>
    </w:p>
    <w:p w14:paraId="2577E7EA" w14:textId="69D37F5C" w:rsidR="00D91697" w:rsidRDefault="0052009B" w:rsidP="00CA33A0">
      <w:pPr>
        <w:widowControl w:val="0"/>
        <w:spacing w:after="160"/>
        <w:ind w:firstLine="567"/>
        <w:contextualSpacing/>
        <w:rPr>
          <w:rFonts w:ascii="GHEA Grapalat" w:hAnsi="GHEA Grapalat"/>
          <w:i/>
        </w:rPr>
      </w:pPr>
      <w:r w:rsidRPr="0052009B">
        <w:rPr>
          <w:rFonts w:ascii="GHEA Grapalat" w:hAnsi="GHEA Grapalat"/>
          <w:i/>
        </w:rPr>
        <w:t>С даты вступления в силу Соглашения по 30-й календарный день с даты вступления в силу Соглашения включительно.</w:t>
      </w:r>
    </w:p>
    <w:p w14:paraId="71C9DBEA" w14:textId="680684A2" w:rsidR="00CA33A0" w:rsidRDefault="00CA33A0" w:rsidP="00CA33A0">
      <w:pPr>
        <w:widowControl w:val="0"/>
        <w:spacing w:after="160"/>
        <w:ind w:firstLine="567"/>
        <w:contextualSpacing/>
        <w:rPr>
          <w:rFonts w:ascii="GHEA Grapalat" w:hAnsi="GHEA Grapalat"/>
          <w:i/>
        </w:rPr>
      </w:pP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5C75B2CD" w:rsidR="001631FD" w:rsidRDefault="001631FD"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4C1B6C0F" w14:textId="530D610D" w:rsidR="001631FD" w:rsidRDefault="001631FD" w:rsidP="0039021A">
      <w:pPr>
        <w:widowControl w:val="0"/>
        <w:spacing w:after="160" w:line="360" w:lineRule="auto"/>
        <w:ind w:firstLine="567"/>
        <w:jc w:val="right"/>
        <w:rPr>
          <w:rFonts w:ascii="GHEA Grapalat" w:hAnsi="GHEA Grapalat"/>
          <w:i/>
        </w:rPr>
      </w:pPr>
    </w:p>
    <w:p w14:paraId="43511540" w14:textId="18A916D0" w:rsidR="001631FD" w:rsidRDefault="001631FD" w:rsidP="0039021A">
      <w:pPr>
        <w:widowControl w:val="0"/>
        <w:spacing w:after="160" w:line="360" w:lineRule="auto"/>
        <w:ind w:firstLine="567"/>
        <w:jc w:val="right"/>
        <w:rPr>
          <w:rFonts w:ascii="GHEA Grapalat" w:hAnsi="GHEA Grapalat"/>
          <w:i/>
        </w:rPr>
      </w:pPr>
    </w:p>
    <w:p w14:paraId="29DCE5E2" w14:textId="1A6BCB0C" w:rsidR="001631FD" w:rsidRDefault="001631FD" w:rsidP="0039021A">
      <w:pPr>
        <w:widowControl w:val="0"/>
        <w:spacing w:after="160" w:line="360" w:lineRule="auto"/>
        <w:ind w:firstLine="567"/>
        <w:jc w:val="right"/>
        <w:rPr>
          <w:rFonts w:ascii="GHEA Grapalat" w:hAnsi="GHEA Grapalat"/>
          <w:i/>
        </w:rPr>
      </w:pPr>
    </w:p>
    <w:p w14:paraId="34594AD3" w14:textId="609854B8" w:rsidR="001631FD" w:rsidRDefault="001631FD" w:rsidP="0039021A">
      <w:pPr>
        <w:widowControl w:val="0"/>
        <w:spacing w:after="160" w:line="360" w:lineRule="auto"/>
        <w:ind w:firstLine="567"/>
        <w:jc w:val="right"/>
        <w:rPr>
          <w:rFonts w:ascii="GHEA Grapalat" w:hAnsi="GHEA Grapalat"/>
          <w:i/>
        </w:rPr>
      </w:pPr>
    </w:p>
    <w:p w14:paraId="4EF70F67" w14:textId="7716C638" w:rsidR="001631FD" w:rsidRDefault="001631FD" w:rsidP="0039021A">
      <w:pPr>
        <w:widowControl w:val="0"/>
        <w:spacing w:after="160" w:line="360" w:lineRule="auto"/>
        <w:ind w:firstLine="567"/>
        <w:jc w:val="right"/>
        <w:rPr>
          <w:rFonts w:ascii="GHEA Grapalat" w:hAnsi="GHEA Grapalat"/>
          <w:i/>
        </w:rPr>
      </w:pPr>
    </w:p>
    <w:p w14:paraId="3FBF5073" w14:textId="297E1A3B" w:rsidR="001631FD" w:rsidRDefault="001631FD" w:rsidP="0039021A">
      <w:pPr>
        <w:widowControl w:val="0"/>
        <w:spacing w:after="160" w:line="360" w:lineRule="auto"/>
        <w:ind w:firstLine="567"/>
        <w:jc w:val="right"/>
        <w:rPr>
          <w:rFonts w:ascii="GHEA Grapalat" w:hAnsi="GHEA Grapalat"/>
          <w:i/>
        </w:rPr>
      </w:pPr>
    </w:p>
    <w:p w14:paraId="65C103BA" w14:textId="38B8DC8C" w:rsidR="001631FD" w:rsidRDefault="001631FD" w:rsidP="0039021A">
      <w:pPr>
        <w:widowControl w:val="0"/>
        <w:spacing w:after="160" w:line="360" w:lineRule="auto"/>
        <w:ind w:firstLine="567"/>
        <w:jc w:val="right"/>
        <w:rPr>
          <w:rFonts w:ascii="GHEA Grapalat" w:hAnsi="GHEA Grapalat"/>
          <w:i/>
        </w:rPr>
      </w:pPr>
    </w:p>
    <w:p w14:paraId="26F1C8DE" w14:textId="24B3B69B" w:rsidR="001631FD" w:rsidRDefault="001631FD" w:rsidP="0039021A">
      <w:pPr>
        <w:widowControl w:val="0"/>
        <w:spacing w:after="160" w:line="360" w:lineRule="auto"/>
        <w:ind w:firstLine="567"/>
        <w:jc w:val="right"/>
        <w:rPr>
          <w:rFonts w:ascii="GHEA Grapalat" w:hAnsi="GHEA Grapalat"/>
          <w:i/>
        </w:rPr>
      </w:pPr>
    </w:p>
    <w:p w14:paraId="1D711680" w14:textId="1678FD33" w:rsidR="001631FD" w:rsidRDefault="001631FD" w:rsidP="0039021A">
      <w:pPr>
        <w:widowControl w:val="0"/>
        <w:spacing w:after="160" w:line="360" w:lineRule="auto"/>
        <w:ind w:firstLine="567"/>
        <w:jc w:val="right"/>
        <w:rPr>
          <w:rFonts w:ascii="GHEA Grapalat" w:hAnsi="GHEA Grapalat"/>
          <w:i/>
        </w:rPr>
      </w:pPr>
    </w:p>
    <w:p w14:paraId="3A96590E" w14:textId="77777777" w:rsidR="001631FD" w:rsidRDefault="001631FD" w:rsidP="0039021A">
      <w:pPr>
        <w:widowControl w:val="0"/>
        <w:spacing w:after="160" w:line="360" w:lineRule="auto"/>
        <w:ind w:firstLine="567"/>
        <w:jc w:val="right"/>
        <w:rPr>
          <w:rFonts w:ascii="GHEA Grapalat" w:hAnsi="GHEA Grapalat"/>
          <w:i/>
        </w:rPr>
      </w:pPr>
    </w:p>
    <w:p w14:paraId="149EC0CF" w14:textId="77777777" w:rsidR="00A71FB9" w:rsidRDefault="00A71FB9"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C3E5FCF" w14:textId="33E6BB38"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r w:rsidR="001631FD">
        <w:rPr>
          <w:rFonts w:ascii="GHEA Grapalat" w:hAnsi="GHEA Grapalat"/>
          <w:b/>
          <w:i/>
          <w:sz w:val="20"/>
          <w:szCs w:val="20"/>
          <w:lang w:val="hy-AM"/>
        </w:rPr>
        <w:t>1</w:t>
      </w:r>
      <w:r w:rsidR="00BD4332">
        <w:rPr>
          <w:rFonts w:ascii="GHEA Grapalat" w:hAnsi="GHEA Grapalat"/>
          <w:b/>
          <w:i/>
          <w:sz w:val="20"/>
          <w:szCs w:val="20"/>
          <w:lang w:val="hy-AM"/>
        </w:rPr>
        <w:t>22</w:t>
      </w:r>
      <w:r w:rsidRPr="00CF7F97">
        <w:rPr>
          <w:rFonts w:ascii="GHEA Grapalat" w:hAnsi="GHEA Grapalat"/>
          <w:b/>
          <w:i/>
          <w:lang w:val="pt-BR"/>
        </w:rPr>
        <w:t xml:space="preserve"> </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234"/>
        <w:gridCol w:w="283"/>
        <w:gridCol w:w="243"/>
        <w:gridCol w:w="41"/>
        <w:gridCol w:w="283"/>
        <w:gridCol w:w="567"/>
        <w:gridCol w:w="567"/>
        <w:gridCol w:w="425"/>
        <w:gridCol w:w="426"/>
        <w:gridCol w:w="425"/>
        <w:gridCol w:w="443"/>
        <w:gridCol w:w="663"/>
        <w:gridCol w:w="503"/>
        <w:gridCol w:w="91"/>
        <w:gridCol w:w="644"/>
        <w:gridCol w:w="581"/>
      </w:tblGrid>
      <w:tr w:rsidR="0039021A" w:rsidRPr="00685FDC" w14:paraId="0283A6A6" w14:textId="77777777" w:rsidTr="00CE640C">
        <w:trPr>
          <w:jc w:val="center"/>
        </w:trPr>
        <w:tc>
          <w:tcPr>
            <w:tcW w:w="10955" w:type="dxa"/>
            <w:gridSpan w:val="19"/>
          </w:tcPr>
          <w:p w14:paraId="16C79AA0" w14:textId="4AB6B9FF" w:rsidR="0039021A" w:rsidRPr="00685FDC" w:rsidRDefault="00A71FB9" w:rsidP="008D6FB9">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CE640C">
        <w:trPr>
          <w:jc w:val="center"/>
        </w:trPr>
        <w:tc>
          <w:tcPr>
            <w:tcW w:w="1259"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73" w:type="dxa"/>
            <w:gridSpan w:val="2"/>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185" w:type="dxa"/>
            <w:gridSpan w:val="15"/>
            <w:vAlign w:val="center"/>
          </w:tcPr>
          <w:p w14:paraId="45C21E68" w14:textId="55CD6A5E"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39021A" w:rsidRPr="00685FDC" w14:paraId="3734EAD6" w14:textId="77777777" w:rsidTr="00CE640C">
        <w:trPr>
          <w:cantSplit/>
          <w:trHeight w:val="1134"/>
          <w:jc w:val="center"/>
        </w:trPr>
        <w:tc>
          <w:tcPr>
            <w:tcW w:w="1259"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2273" w:type="dxa"/>
            <w:gridSpan w:val="2"/>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gridSpan w:val="2"/>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6"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43"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71FB9" w:rsidRPr="00685FDC" w14:paraId="47D53FB2" w14:textId="77777777" w:rsidTr="005A4203">
        <w:trPr>
          <w:cantSplit/>
          <w:trHeight w:val="1134"/>
          <w:jc w:val="center"/>
        </w:trPr>
        <w:tc>
          <w:tcPr>
            <w:tcW w:w="1259" w:type="dxa"/>
          </w:tcPr>
          <w:p w14:paraId="2402EBA4" w14:textId="77777777" w:rsidR="00A71FB9" w:rsidRDefault="00A71FB9" w:rsidP="00A71FB9">
            <w:pPr>
              <w:spacing w:before="240"/>
              <w:rPr>
                <w:rFonts w:ascii="GHEA Grapalat" w:hAnsi="GHEA Grapalat"/>
                <w:sz w:val="20"/>
                <w:lang w:val="es-ES"/>
              </w:rPr>
            </w:pPr>
            <w:r>
              <w:rPr>
                <w:rFonts w:ascii="GHEA Grapalat" w:hAnsi="GHEA Grapalat"/>
                <w:sz w:val="20"/>
                <w:lang w:val="es-ES"/>
              </w:rPr>
              <w:t xml:space="preserve"> </w:t>
            </w:r>
          </w:p>
          <w:p w14:paraId="7D4788FB" w14:textId="1F16A60E" w:rsidR="00A71FB9" w:rsidRPr="00685FDC" w:rsidRDefault="00A71FB9" w:rsidP="00A71FB9">
            <w:pPr>
              <w:widowControl w:val="0"/>
              <w:spacing w:after="120"/>
              <w:jc w:val="center"/>
              <w:rPr>
                <w:rFonts w:ascii="GHEA Grapalat" w:hAnsi="GHEA Grapalat"/>
                <w:sz w:val="14"/>
                <w:szCs w:val="16"/>
              </w:rPr>
            </w:pPr>
            <w:r>
              <w:rPr>
                <w:rFonts w:ascii="GHEA Grapalat" w:hAnsi="GHEA Grapalat"/>
                <w:sz w:val="20"/>
                <w:lang w:val="es-ES"/>
              </w:rPr>
              <w:t xml:space="preserve"> </w:t>
            </w:r>
            <w:r>
              <w:rPr>
                <w:rFonts w:ascii="GHEA Grapalat" w:hAnsi="GHEA Grapalat"/>
                <w:sz w:val="20"/>
                <w:lang w:val="hy-AM"/>
              </w:rPr>
              <w:t>1</w:t>
            </w:r>
          </w:p>
        </w:tc>
        <w:tc>
          <w:tcPr>
            <w:tcW w:w="1238" w:type="dxa"/>
          </w:tcPr>
          <w:p w14:paraId="42ED38C2" w14:textId="77777777" w:rsidR="00A71FB9" w:rsidRDefault="00A71FB9" w:rsidP="00A71FB9">
            <w:pPr>
              <w:jc w:val="center"/>
              <w:rPr>
                <w:rFonts w:ascii="Calibri" w:hAnsi="Calibri" w:cs="Calibri"/>
                <w:sz w:val="18"/>
                <w:szCs w:val="18"/>
                <w:lang w:val="hy-AM"/>
              </w:rPr>
            </w:pPr>
          </w:p>
          <w:p w14:paraId="21A743DE" w14:textId="77777777" w:rsidR="00A71FB9" w:rsidRDefault="00A71FB9" w:rsidP="00A71FB9">
            <w:pPr>
              <w:jc w:val="center"/>
              <w:rPr>
                <w:rFonts w:ascii="Calibri" w:hAnsi="Calibri" w:cs="Calibri"/>
                <w:sz w:val="18"/>
                <w:szCs w:val="18"/>
                <w:lang w:val="hy-AM"/>
              </w:rPr>
            </w:pPr>
          </w:p>
          <w:p w14:paraId="28E369E0" w14:textId="77777777" w:rsidR="00A71FB9" w:rsidRDefault="00A71FB9" w:rsidP="00A71FB9">
            <w:pPr>
              <w:jc w:val="center"/>
              <w:rPr>
                <w:rFonts w:ascii="GHEA Grapalat" w:hAnsi="GHEA Grapalat" w:cs="Calibri"/>
                <w:sz w:val="18"/>
                <w:szCs w:val="18"/>
                <w:lang w:val="hy-AM"/>
              </w:rPr>
            </w:pPr>
          </w:p>
          <w:p w14:paraId="3C5EF6ED" w14:textId="37618221" w:rsidR="00A71FB9" w:rsidRPr="00685FDC" w:rsidRDefault="00A71FB9" w:rsidP="00A71FB9">
            <w:pPr>
              <w:widowControl w:val="0"/>
              <w:spacing w:after="120"/>
              <w:jc w:val="center"/>
              <w:rPr>
                <w:rFonts w:ascii="GHEA Grapalat" w:hAnsi="GHEA Grapalat"/>
                <w:sz w:val="14"/>
                <w:szCs w:val="16"/>
              </w:rPr>
            </w:pPr>
            <w:r w:rsidRPr="00D76588">
              <w:rPr>
                <w:rFonts w:ascii="GHEA Grapalat" w:hAnsi="GHEA Grapalat"/>
                <w:color w:val="0D0D0D" w:themeColor="text1" w:themeTint="F2"/>
                <w:sz w:val="20"/>
                <w:szCs w:val="20"/>
                <w:lang w:val="hy-AM"/>
              </w:rPr>
              <w:t>71241200</w:t>
            </w:r>
          </w:p>
        </w:tc>
        <w:tc>
          <w:tcPr>
            <w:tcW w:w="2273" w:type="dxa"/>
            <w:gridSpan w:val="2"/>
            <w:vAlign w:val="bottom"/>
          </w:tcPr>
          <w:p w14:paraId="41AB39D3" w14:textId="77777777" w:rsidR="00A71FB9" w:rsidRPr="00A71FB9" w:rsidRDefault="00A71FB9" w:rsidP="00A71FB9">
            <w:pPr>
              <w:rPr>
                <w:rFonts w:ascii="GHEA Grapalat" w:hAnsi="GHEA Grapalat"/>
                <w:sz w:val="18"/>
                <w:szCs w:val="18"/>
                <w:lang w:val="en-US"/>
              </w:rPr>
            </w:pPr>
            <w:r w:rsidRPr="00A71FB9">
              <w:rPr>
                <w:rFonts w:ascii="GHEA Grapalat" w:hAnsi="GHEA Grapalat"/>
                <w:sz w:val="18"/>
                <w:szCs w:val="18"/>
              </w:rPr>
              <w:t>Консультационные услуги по подготовке проектно-сметной документации на асфальтирование дороги, ведущей к кладбищу в селе Шгаршик общины Талин Арагацотнской области Республики Армения и дороги протяженностью 150 м в селе Неркин Базмаберд</w:t>
            </w:r>
          </w:p>
          <w:p w14:paraId="2233B1C0" w14:textId="1484B1F1" w:rsidR="00A71FB9" w:rsidRPr="00685FDC" w:rsidRDefault="00A71FB9" w:rsidP="00A71FB9">
            <w:pPr>
              <w:widowControl w:val="0"/>
              <w:spacing w:after="120"/>
              <w:jc w:val="center"/>
              <w:rPr>
                <w:rFonts w:ascii="GHEA Grapalat" w:hAnsi="GHEA Grapalat"/>
                <w:sz w:val="14"/>
                <w:szCs w:val="16"/>
              </w:rPr>
            </w:pPr>
          </w:p>
        </w:tc>
        <w:tc>
          <w:tcPr>
            <w:tcW w:w="283" w:type="dxa"/>
            <w:vAlign w:val="center"/>
          </w:tcPr>
          <w:p w14:paraId="3436C973" w14:textId="3BC6DFFE" w:rsidR="00A71FB9" w:rsidRPr="00685FDC" w:rsidRDefault="00A71FB9" w:rsidP="00A71FB9">
            <w:pPr>
              <w:widowControl w:val="0"/>
              <w:spacing w:after="120"/>
              <w:ind w:left="-95" w:right="-88"/>
              <w:jc w:val="center"/>
              <w:rPr>
                <w:rFonts w:ascii="GHEA Grapalat" w:hAnsi="GHEA Grapalat"/>
                <w:sz w:val="14"/>
                <w:szCs w:val="16"/>
              </w:rPr>
            </w:pPr>
          </w:p>
        </w:tc>
        <w:tc>
          <w:tcPr>
            <w:tcW w:w="284" w:type="dxa"/>
            <w:gridSpan w:val="2"/>
            <w:vAlign w:val="center"/>
          </w:tcPr>
          <w:p w14:paraId="34DB0B2F" w14:textId="2EEFACD9" w:rsidR="00A71FB9" w:rsidRPr="00685FDC" w:rsidRDefault="00A71FB9" w:rsidP="00A71FB9">
            <w:pPr>
              <w:widowControl w:val="0"/>
              <w:spacing w:after="120"/>
              <w:ind w:left="-95" w:right="-88"/>
              <w:jc w:val="center"/>
              <w:rPr>
                <w:rFonts w:ascii="GHEA Grapalat" w:hAnsi="GHEA Grapalat"/>
                <w:sz w:val="14"/>
                <w:szCs w:val="16"/>
              </w:rPr>
            </w:pPr>
          </w:p>
        </w:tc>
        <w:tc>
          <w:tcPr>
            <w:tcW w:w="283" w:type="dxa"/>
            <w:vAlign w:val="center"/>
          </w:tcPr>
          <w:p w14:paraId="5248CBB6" w14:textId="2C7C12F3" w:rsidR="00A71FB9" w:rsidRPr="00685FDC" w:rsidRDefault="00A71FB9" w:rsidP="00A71FB9">
            <w:pPr>
              <w:widowControl w:val="0"/>
              <w:spacing w:after="120"/>
              <w:ind w:left="-95" w:right="-88"/>
              <w:jc w:val="center"/>
              <w:rPr>
                <w:rFonts w:ascii="GHEA Grapalat" w:hAnsi="GHEA Grapalat"/>
                <w:sz w:val="14"/>
                <w:szCs w:val="16"/>
              </w:rPr>
            </w:pPr>
          </w:p>
        </w:tc>
        <w:tc>
          <w:tcPr>
            <w:tcW w:w="567" w:type="dxa"/>
            <w:textDirection w:val="btLr"/>
          </w:tcPr>
          <w:p w14:paraId="4DBBE374" w14:textId="121E0205" w:rsidR="00A71FB9" w:rsidRPr="00685FDC" w:rsidRDefault="00A71FB9" w:rsidP="00A71FB9">
            <w:pPr>
              <w:widowControl w:val="0"/>
              <w:spacing w:after="120"/>
              <w:ind w:left="-95" w:right="-88"/>
              <w:jc w:val="center"/>
              <w:rPr>
                <w:rFonts w:ascii="GHEA Grapalat" w:hAnsi="GHEA Grapalat"/>
                <w:sz w:val="14"/>
                <w:szCs w:val="16"/>
              </w:rPr>
            </w:pPr>
          </w:p>
        </w:tc>
        <w:tc>
          <w:tcPr>
            <w:tcW w:w="567" w:type="dxa"/>
            <w:textDirection w:val="btLr"/>
          </w:tcPr>
          <w:p w14:paraId="3C11A6EB" w14:textId="3608FEA6"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C3D4DAE" w14:textId="4C6411BB" w:rsidR="00A71FB9" w:rsidRPr="00685FDC" w:rsidRDefault="00A71FB9" w:rsidP="00A71FB9">
            <w:pPr>
              <w:widowControl w:val="0"/>
              <w:spacing w:after="120"/>
              <w:ind w:left="-95" w:right="-88"/>
              <w:jc w:val="center"/>
              <w:rPr>
                <w:rFonts w:ascii="GHEA Grapalat" w:hAnsi="GHEA Grapalat"/>
                <w:sz w:val="14"/>
                <w:szCs w:val="16"/>
              </w:rPr>
            </w:pPr>
          </w:p>
        </w:tc>
        <w:tc>
          <w:tcPr>
            <w:tcW w:w="426" w:type="dxa"/>
            <w:textDirection w:val="btLr"/>
          </w:tcPr>
          <w:p w14:paraId="26D9CA8E" w14:textId="2395FEFE"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C3C61DC" w14:textId="0CE0B540" w:rsidR="00A71FB9" w:rsidRPr="00685FDC" w:rsidRDefault="00A71FB9" w:rsidP="00A71FB9">
            <w:pPr>
              <w:widowControl w:val="0"/>
              <w:spacing w:after="120"/>
              <w:ind w:left="-95" w:right="-88"/>
              <w:jc w:val="center"/>
              <w:rPr>
                <w:rFonts w:ascii="GHEA Grapalat" w:hAnsi="GHEA Grapalat"/>
                <w:sz w:val="14"/>
                <w:szCs w:val="16"/>
              </w:rPr>
            </w:pPr>
          </w:p>
        </w:tc>
        <w:tc>
          <w:tcPr>
            <w:tcW w:w="443" w:type="dxa"/>
            <w:textDirection w:val="btLr"/>
          </w:tcPr>
          <w:p w14:paraId="0382F836" w14:textId="577E4964"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63" w:type="dxa"/>
            <w:textDirection w:val="btLr"/>
          </w:tcPr>
          <w:p w14:paraId="5278E770" w14:textId="22D25879"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94" w:type="dxa"/>
            <w:gridSpan w:val="2"/>
            <w:textDirection w:val="btLr"/>
          </w:tcPr>
          <w:p w14:paraId="035399E5" w14:textId="7A98D6F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44" w:type="dxa"/>
            <w:textDirection w:val="btLr"/>
          </w:tcPr>
          <w:p w14:paraId="39439060" w14:textId="547AFC9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700696D4" w14:textId="0D385438"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A71FB9" w:rsidRPr="009F3DC7" w14:paraId="1C8C59FB" w14:textId="77777777" w:rsidTr="00CE64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42519560" w14:textId="77777777" w:rsidR="00A71FB9" w:rsidRPr="009F3DC7" w:rsidRDefault="00A71FB9" w:rsidP="00A71FB9">
            <w:pPr>
              <w:widowControl w:val="0"/>
              <w:spacing w:after="160" w:line="360" w:lineRule="auto"/>
              <w:jc w:val="center"/>
              <w:rPr>
                <w:rFonts w:ascii="GHEA Grapalat" w:hAnsi="GHEA Grapalat"/>
              </w:rPr>
            </w:pPr>
          </w:p>
        </w:tc>
        <w:tc>
          <w:tcPr>
            <w:tcW w:w="4343" w:type="dxa"/>
            <w:gridSpan w:val="10"/>
          </w:tcPr>
          <w:p w14:paraId="4EDC5433"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20E17C59" w:rsidR="00F50FE3" w:rsidRDefault="00F50FE3" w:rsidP="0003020B">
      <w:pPr>
        <w:widowControl w:val="0"/>
        <w:spacing w:after="160"/>
        <w:contextualSpacing/>
        <w:jc w:val="right"/>
        <w:rPr>
          <w:rFonts w:ascii="GHEA Grapalat" w:hAnsi="GHEA Grapalat"/>
          <w:i/>
        </w:rPr>
      </w:pPr>
    </w:p>
    <w:p w14:paraId="056C2852" w14:textId="215377EE" w:rsidR="00F50FE3" w:rsidRDefault="00F50FE3" w:rsidP="0003020B">
      <w:pPr>
        <w:widowControl w:val="0"/>
        <w:spacing w:after="160"/>
        <w:contextualSpacing/>
        <w:jc w:val="right"/>
        <w:rPr>
          <w:rFonts w:ascii="GHEA Grapalat" w:hAnsi="GHEA Grapalat"/>
          <w:i/>
        </w:rPr>
      </w:pPr>
    </w:p>
    <w:p w14:paraId="1A2CAA66" w14:textId="3E91C2BA" w:rsidR="00F50FE3" w:rsidRDefault="00F50FE3" w:rsidP="0003020B">
      <w:pPr>
        <w:widowControl w:val="0"/>
        <w:spacing w:after="160"/>
        <w:contextualSpacing/>
        <w:jc w:val="right"/>
        <w:rPr>
          <w:rFonts w:ascii="GHEA Grapalat" w:hAnsi="GHEA Grapalat"/>
          <w:i/>
        </w:rPr>
      </w:pPr>
    </w:p>
    <w:p w14:paraId="5F27CB01" w14:textId="4F21C7F9" w:rsidR="00F50FE3" w:rsidRDefault="00F50FE3" w:rsidP="001631FD">
      <w:pPr>
        <w:widowControl w:val="0"/>
        <w:spacing w:after="160"/>
        <w:contextualSpacing/>
        <w:rPr>
          <w:rFonts w:ascii="GHEA Grapalat" w:hAnsi="GHEA Grapalat"/>
          <w:i/>
        </w:rPr>
      </w:pPr>
    </w:p>
    <w:p w14:paraId="5E01882D" w14:textId="7BD215B0" w:rsidR="001631FD" w:rsidRDefault="001631FD" w:rsidP="001631FD">
      <w:pPr>
        <w:widowControl w:val="0"/>
        <w:spacing w:after="160"/>
        <w:contextualSpacing/>
        <w:rPr>
          <w:rFonts w:ascii="GHEA Grapalat" w:hAnsi="GHEA Grapalat"/>
          <w:i/>
        </w:rPr>
      </w:pPr>
    </w:p>
    <w:p w14:paraId="4596FDFE" w14:textId="77777777" w:rsidR="001631FD" w:rsidRDefault="001631FD" w:rsidP="001631FD">
      <w:pPr>
        <w:widowControl w:val="0"/>
        <w:spacing w:after="160"/>
        <w:contextualSpacing/>
        <w:rPr>
          <w:rFonts w:ascii="GHEA Grapalat" w:hAnsi="GHEA Grapalat"/>
          <w:i/>
        </w:rPr>
      </w:pPr>
    </w:p>
    <w:p w14:paraId="4ED26D67" w14:textId="3BDD518C"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75756773"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22</w:t>
      </w:r>
      <w:r w:rsidR="00CF7F97"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54EEB48A"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 xml:space="preserve">22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lastRenderedPageBreak/>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7400C464"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22</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0"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BodyTextIndent3"/>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B7E1F" w14:textId="77777777" w:rsidR="004D7AF3" w:rsidRDefault="004D7AF3">
      <w:r>
        <w:separator/>
      </w:r>
    </w:p>
  </w:endnote>
  <w:endnote w:type="continuationSeparator" w:id="0">
    <w:p w14:paraId="6C7B7B71" w14:textId="77777777" w:rsidR="004D7AF3" w:rsidRDefault="004D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F05F3">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4950D" w14:textId="77777777" w:rsidR="004D7AF3" w:rsidRDefault="004D7AF3">
      <w:r>
        <w:separator/>
      </w:r>
    </w:p>
  </w:footnote>
  <w:footnote w:type="continuationSeparator" w:id="0">
    <w:p w14:paraId="2C36E8A1" w14:textId="77777777" w:rsidR="004D7AF3" w:rsidRDefault="004D7AF3">
      <w:r>
        <w:continuationSeparator/>
      </w:r>
    </w:p>
  </w:footnote>
  <w:footnote w:id="1">
    <w:p w14:paraId="380E48BE" w14:textId="77777777" w:rsidR="00004080" w:rsidRPr="00793343" w:rsidRDefault="0000408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FootnoteText"/>
        <w:rPr>
          <w:lang w:val="af-ZA"/>
        </w:rPr>
      </w:pPr>
    </w:p>
  </w:footnote>
  <w:footnote w:id="6">
    <w:p w14:paraId="1FCB54C9" w14:textId="77777777" w:rsidR="00004080" w:rsidRPr="00511966" w:rsidRDefault="0000408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6806062" w14:textId="77777777" w:rsidR="00004080" w:rsidRPr="008E4439" w:rsidRDefault="000040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FootnoteText"/>
        <w:rPr>
          <w:rFonts w:ascii="Sylfaen" w:hAnsi="Sylfaen"/>
          <w:sz w:val="18"/>
          <w:szCs w:val="18"/>
        </w:rPr>
      </w:pPr>
    </w:p>
  </w:footnote>
  <w:footnote w:id="8">
    <w:p w14:paraId="6083D328" w14:textId="77777777" w:rsidR="00004080" w:rsidRPr="00A31673" w:rsidRDefault="00004080"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FootnoteText"/>
        <w:rPr>
          <w:lang w:val="es-ES"/>
        </w:rPr>
      </w:pPr>
    </w:p>
    <w:p w14:paraId="68543FBD" w14:textId="031E217C" w:rsidR="005D5B2F" w:rsidRDefault="005D5B2F" w:rsidP="00926591">
      <w:pPr>
        <w:pStyle w:val="FootnoteText"/>
        <w:rPr>
          <w:lang w:val="es-ES"/>
        </w:rPr>
      </w:pPr>
    </w:p>
    <w:p w14:paraId="35F75422" w14:textId="6C637E22" w:rsidR="005D5B2F" w:rsidRDefault="005D5B2F" w:rsidP="00926591">
      <w:pPr>
        <w:pStyle w:val="FootnoteText"/>
        <w:rPr>
          <w:lang w:val="es-ES"/>
        </w:rPr>
      </w:pPr>
    </w:p>
    <w:p w14:paraId="3FEAD0C4" w14:textId="2E57D721" w:rsidR="005D5B2F" w:rsidRDefault="005D5B2F" w:rsidP="00926591">
      <w:pPr>
        <w:pStyle w:val="FootnoteText"/>
        <w:rPr>
          <w:lang w:val="es-ES"/>
        </w:rPr>
      </w:pPr>
    </w:p>
    <w:p w14:paraId="7AE4E45A" w14:textId="3A1948F5" w:rsidR="005D5B2F" w:rsidRDefault="005D5B2F" w:rsidP="00926591">
      <w:pPr>
        <w:pStyle w:val="FootnoteText"/>
        <w:rPr>
          <w:lang w:val="es-ES"/>
        </w:rPr>
      </w:pPr>
    </w:p>
    <w:p w14:paraId="7710A702" w14:textId="54E3E6EB" w:rsidR="005D5B2F" w:rsidRDefault="005D5B2F" w:rsidP="00926591">
      <w:pPr>
        <w:pStyle w:val="FootnoteText"/>
        <w:rPr>
          <w:lang w:val="es-ES"/>
        </w:rPr>
      </w:pPr>
    </w:p>
    <w:p w14:paraId="461EB47D" w14:textId="22FF0790" w:rsidR="005D5B2F" w:rsidRDefault="005D5B2F" w:rsidP="00926591">
      <w:pPr>
        <w:pStyle w:val="FootnoteText"/>
        <w:rPr>
          <w:lang w:val="es-ES"/>
        </w:rPr>
      </w:pPr>
    </w:p>
    <w:p w14:paraId="2CD1E539" w14:textId="0B53813E" w:rsidR="005D5B2F" w:rsidRDefault="005D5B2F" w:rsidP="00926591">
      <w:pPr>
        <w:pStyle w:val="FootnoteText"/>
        <w:rPr>
          <w:lang w:val="es-ES"/>
        </w:rPr>
      </w:pPr>
    </w:p>
    <w:p w14:paraId="1D91F095" w14:textId="02C73B6E" w:rsidR="005D5B2F" w:rsidRDefault="005D5B2F" w:rsidP="00926591">
      <w:pPr>
        <w:pStyle w:val="FootnoteText"/>
        <w:rPr>
          <w:lang w:val="es-ES"/>
        </w:rPr>
      </w:pPr>
    </w:p>
    <w:p w14:paraId="303FA063" w14:textId="13F8BD01" w:rsidR="005D5B2F" w:rsidRDefault="005D5B2F" w:rsidP="00926591">
      <w:pPr>
        <w:pStyle w:val="FootnoteText"/>
        <w:rPr>
          <w:lang w:val="es-ES"/>
        </w:rPr>
      </w:pPr>
    </w:p>
    <w:p w14:paraId="48777AF9" w14:textId="2AB5715C" w:rsidR="005D5B2F" w:rsidRDefault="005D5B2F" w:rsidP="00926591">
      <w:pPr>
        <w:pStyle w:val="FootnoteText"/>
        <w:rPr>
          <w:lang w:val="es-ES"/>
        </w:rPr>
      </w:pPr>
    </w:p>
    <w:p w14:paraId="0DCA942B" w14:textId="2FA2DC83" w:rsidR="005D5B2F" w:rsidRDefault="005D5B2F" w:rsidP="00926591">
      <w:pPr>
        <w:pStyle w:val="FootnoteText"/>
        <w:rPr>
          <w:lang w:val="es-ES"/>
        </w:rPr>
      </w:pPr>
    </w:p>
    <w:p w14:paraId="15F24B7C" w14:textId="0B4688E0" w:rsidR="005D5B2F" w:rsidRDefault="005D5B2F" w:rsidP="00926591">
      <w:pPr>
        <w:pStyle w:val="FootnoteText"/>
        <w:rPr>
          <w:lang w:val="es-ES"/>
        </w:rPr>
      </w:pPr>
    </w:p>
    <w:p w14:paraId="2BFDAF06" w14:textId="3E30551E" w:rsidR="005D5B2F" w:rsidRDefault="005D5B2F" w:rsidP="00926591">
      <w:pPr>
        <w:pStyle w:val="FootnoteText"/>
        <w:rPr>
          <w:lang w:val="es-ES"/>
        </w:rPr>
      </w:pPr>
    </w:p>
    <w:p w14:paraId="5F3E34DE" w14:textId="707F01BC" w:rsidR="005D5B2F" w:rsidRDefault="005D5B2F" w:rsidP="00926591">
      <w:pPr>
        <w:pStyle w:val="FootnoteText"/>
        <w:rPr>
          <w:lang w:val="es-ES"/>
        </w:rPr>
      </w:pPr>
    </w:p>
    <w:p w14:paraId="53728860" w14:textId="6BE6A71C" w:rsidR="005D5B2F" w:rsidRDefault="005D5B2F" w:rsidP="00926591">
      <w:pPr>
        <w:pStyle w:val="FootnoteText"/>
        <w:rPr>
          <w:lang w:val="es-ES"/>
        </w:rPr>
      </w:pPr>
    </w:p>
    <w:p w14:paraId="0AA5CE04" w14:textId="15DD3836" w:rsidR="005D5B2F" w:rsidRDefault="005D5B2F" w:rsidP="00926591">
      <w:pPr>
        <w:pStyle w:val="FootnoteText"/>
        <w:rPr>
          <w:lang w:val="es-ES"/>
        </w:rPr>
      </w:pPr>
    </w:p>
    <w:p w14:paraId="62C23167" w14:textId="4EEE28B0" w:rsidR="005D5B2F" w:rsidRDefault="005D5B2F" w:rsidP="00926591">
      <w:pPr>
        <w:pStyle w:val="FootnoteText"/>
        <w:rPr>
          <w:lang w:val="es-ES"/>
        </w:rPr>
      </w:pPr>
    </w:p>
    <w:p w14:paraId="219BD3D6" w14:textId="721A81CB" w:rsidR="005D5B2F" w:rsidRDefault="005D5B2F" w:rsidP="00926591">
      <w:pPr>
        <w:pStyle w:val="FootnoteText"/>
        <w:rPr>
          <w:lang w:val="es-ES"/>
        </w:rPr>
      </w:pPr>
    </w:p>
    <w:p w14:paraId="7DF24CC4" w14:textId="5377FD81" w:rsidR="005D5B2F" w:rsidRDefault="005D5B2F" w:rsidP="00926591">
      <w:pPr>
        <w:pStyle w:val="FootnoteText"/>
        <w:rPr>
          <w:lang w:val="es-ES"/>
        </w:rPr>
      </w:pPr>
    </w:p>
    <w:p w14:paraId="3D4512E8" w14:textId="1DF32E57" w:rsidR="005D5B2F" w:rsidRDefault="005D5B2F" w:rsidP="00926591">
      <w:pPr>
        <w:pStyle w:val="FootnoteText"/>
        <w:rPr>
          <w:lang w:val="es-ES"/>
        </w:rPr>
      </w:pPr>
    </w:p>
    <w:p w14:paraId="15459434" w14:textId="29534524" w:rsidR="005D5B2F" w:rsidRDefault="005D5B2F" w:rsidP="00926591">
      <w:pPr>
        <w:pStyle w:val="FootnoteText"/>
        <w:rPr>
          <w:lang w:val="es-ES"/>
        </w:rPr>
      </w:pPr>
    </w:p>
    <w:p w14:paraId="7A903D08" w14:textId="0A825CA3" w:rsidR="005D5B2F" w:rsidRDefault="005D5B2F" w:rsidP="00926591">
      <w:pPr>
        <w:pStyle w:val="FootnoteText"/>
        <w:rPr>
          <w:lang w:val="es-ES"/>
        </w:rPr>
      </w:pPr>
    </w:p>
    <w:p w14:paraId="46288F17" w14:textId="77777777" w:rsidR="005D5B2F" w:rsidRPr="00D3436F" w:rsidRDefault="005D5B2F" w:rsidP="00926591">
      <w:pPr>
        <w:pStyle w:val="FootnoteText"/>
        <w:rPr>
          <w:lang w:val="es-ES"/>
        </w:rPr>
      </w:pPr>
    </w:p>
  </w:footnote>
  <w:footnote w:id="10">
    <w:p w14:paraId="57BDA0AC" w14:textId="77777777" w:rsidR="00004080" w:rsidRPr="008842CE" w:rsidRDefault="0000408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0C9CF9C" w14:textId="77777777" w:rsidR="00004080" w:rsidRPr="00124BE9" w:rsidRDefault="0000408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04080" w:rsidRPr="00AA52B7" w:rsidRDefault="0000408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FootnoteText"/>
        <w:widowControl w:val="0"/>
        <w:jc w:val="both"/>
        <w:rPr>
          <w:rFonts w:ascii="GHEA Grapalat" w:hAnsi="GHEA Grapalat"/>
          <w:lang w:val="hy-AM"/>
        </w:rPr>
      </w:pPr>
      <w:r w:rsidRPr="00124BE9">
        <w:rPr>
          <w:rFonts w:ascii="GHEA Grapalat" w:hAnsi="GHEA Grapalat"/>
          <w:i/>
        </w:rPr>
        <w:t>.</w:t>
      </w:r>
    </w:p>
  </w:footnote>
  <w:footnote w:id="13">
    <w:p w14:paraId="557A369B" w14:textId="77777777" w:rsidR="00004080" w:rsidRPr="00124BE9" w:rsidRDefault="0000408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04080" w:rsidRPr="00124BE9" w:rsidRDefault="0000408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04080" w:rsidRPr="00124BE9" w:rsidRDefault="0000408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87534E6" w14:textId="70BCAB23" w:rsidR="00004080" w:rsidRDefault="00004080"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p w14:paraId="10FE50E2" w14:textId="5A1A3408" w:rsidR="00A877E0" w:rsidRPr="004306CD" w:rsidRDefault="00A877E0" w:rsidP="00A877E0">
      <w:pPr>
        <w:pStyle w:val="FootnoteText"/>
        <w:widowControl w:val="0"/>
        <w:jc w:val="center"/>
        <w:rPr>
          <w:rFonts w:ascii="GHEA Grapalat" w:hAnsi="GHEA Grapalat"/>
          <w:i/>
        </w:rPr>
      </w:pPr>
      <w:r w:rsidRPr="004306CD">
        <w:rPr>
          <w:rFonts w:ascii="GHEA Grapalat" w:hAnsi="GHEA Grapalat"/>
          <w:i/>
        </w:rPr>
        <w:t>ЛОТ 1</w:t>
      </w:r>
    </w:p>
    <w:p w14:paraId="67E74080" w14:textId="77777777" w:rsidR="00A877E0" w:rsidRPr="00A877E0" w:rsidRDefault="00A877E0" w:rsidP="00BB28C8">
      <w:pPr>
        <w:pStyle w:val="FootnoteText"/>
        <w:widowControl w:val="0"/>
        <w:jc w:val="both"/>
        <w:rPr>
          <w:rFonts w:asciiTheme="minorHAnsi" w:hAnsiTheme="minorHAnsi"/>
        </w:rPr>
      </w:pPr>
    </w:p>
  </w:footnote>
  <w:footnote w:id="17">
    <w:p w14:paraId="4F64BE16"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66DD2BE7"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D7AF3"/>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640C"/>
    <w:rsid w:val="00CE75A2"/>
    <w:rsid w:val="00CE7B83"/>
    <w:rsid w:val="00CE7BF1"/>
    <w:rsid w:val="00CF05F3"/>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zkurwreuab5ozgtqnkl">
    <w:name w:val="ezkurwreuab5ozgtqnkl"/>
    <w:basedOn w:val="DefaultParagraphFont"/>
    <w:rsid w:val="00651C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zkurwreuab5ozgtqnkl">
    <w:name w:val="ezkurwreuab5ozgtqnkl"/>
    <w:basedOn w:val="DefaultParagraphFont"/>
    <w:rsid w:val="0065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alingnyumne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90B17-0EE4-4E14-915D-9CD9D59ED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4647</TotalTime>
  <Pages>64</Pages>
  <Words>18054</Words>
  <Characters>102913</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2337</cp:revision>
  <cp:lastPrinted>2018-02-16T07:12:00Z</cp:lastPrinted>
  <dcterms:created xsi:type="dcterms:W3CDTF">2019-10-28T07:04:00Z</dcterms:created>
  <dcterms:modified xsi:type="dcterms:W3CDTF">2025-09-05T12:43:00Z</dcterms:modified>
</cp:coreProperties>
</file>