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ACB4" w14:textId="77777777" w:rsidR="0026216D" w:rsidRDefault="0026216D" w:rsidP="0026216D">
      <w:pPr>
        <w:spacing w:line="276" w:lineRule="auto"/>
        <w:jc w:val="center"/>
        <w:rPr>
          <w:rFonts w:ascii="GHEA Grapalat" w:eastAsia="Times New Roman" w:hAnsi="GHEA Grapalat"/>
          <w:b/>
          <w:color w:val="000000"/>
          <w:sz w:val="28"/>
          <w:szCs w:val="22"/>
        </w:rPr>
      </w:pPr>
      <w:r>
        <w:rPr>
          <w:rFonts w:ascii="GHEA Grapalat" w:eastAsia="Times New Roman" w:hAnsi="GHEA Grapalat"/>
          <w:b/>
          <w:color w:val="000000"/>
          <w:sz w:val="28"/>
          <w:szCs w:val="22"/>
        </w:rPr>
        <w:t>ՀԱՅՏԱՐԱՐՈՒԹՅՈՒՆ</w:t>
      </w:r>
    </w:p>
    <w:p w14:paraId="5A9C5719" w14:textId="77777777" w:rsidR="0026216D" w:rsidRDefault="0026216D" w:rsidP="0026216D">
      <w:pPr>
        <w:spacing w:line="276" w:lineRule="auto"/>
        <w:jc w:val="center"/>
        <w:rPr>
          <w:rFonts w:ascii="GHEA Grapalat" w:eastAsia="Times New Roman" w:hAnsi="GHEA Grapalat"/>
          <w:color w:val="000000"/>
        </w:rPr>
      </w:pPr>
      <w:proofErr w:type="spellStart"/>
      <w:r>
        <w:rPr>
          <w:rFonts w:ascii="GHEA Grapalat" w:eastAsia="Times New Roman" w:hAnsi="GHEA Grapalat"/>
          <w:color w:val="000000"/>
        </w:rPr>
        <w:t>գնման</w:t>
      </w:r>
      <w:proofErr w:type="spellEnd"/>
      <w:r>
        <w:rPr>
          <w:rFonts w:ascii="GHEA Grapalat" w:eastAsia="Times New Roman" w:hAnsi="GHEA Grapalat"/>
          <w:color w:val="00000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ընթացակարգը</w:t>
      </w:r>
      <w:proofErr w:type="spellEnd"/>
      <w:r>
        <w:rPr>
          <w:rFonts w:ascii="GHEA Grapalat" w:eastAsia="Times New Roman" w:hAnsi="GHEA Grapalat"/>
          <w:color w:val="00000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չկայացած</w:t>
      </w:r>
      <w:proofErr w:type="spellEnd"/>
      <w:r>
        <w:rPr>
          <w:rFonts w:ascii="GHEA Grapalat" w:eastAsia="Times New Roman" w:hAnsi="GHEA Grapalat"/>
          <w:color w:val="00000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հայտարարելու</w:t>
      </w:r>
      <w:proofErr w:type="spellEnd"/>
      <w:r>
        <w:rPr>
          <w:rFonts w:ascii="GHEA Grapalat" w:eastAsia="Times New Roman" w:hAnsi="GHEA Grapalat"/>
          <w:color w:val="00000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մասին</w:t>
      </w:r>
      <w:proofErr w:type="spellEnd"/>
    </w:p>
    <w:p w14:paraId="5FF3BFB7" w14:textId="66130F08" w:rsidR="0026216D" w:rsidRDefault="0026216D" w:rsidP="008A7796">
      <w:pPr>
        <w:spacing w:line="276" w:lineRule="auto"/>
        <w:jc w:val="center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  <w:color w:val="000000"/>
        </w:rPr>
        <w:t>Ընթացակարգի</w:t>
      </w:r>
      <w:proofErr w:type="spellEnd"/>
      <w:r>
        <w:rPr>
          <w:rFonts w:ascii="GHEA Grapalat" w:eastAsia="Times New Roman" w:hAnsi="GHEA Grapalat"/>
          <w:color w:val="00000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ծածկագիրը</w:t>
      </w:r>
      <w:proofErr w:type="spellEnd"/>
      <w:r>
        <w:rPr>
          <w:rFonts w:ascii="GHEA Grapalat" w:eastAsia="Times New Roman" w:hAnsi="GHEA Grapalat"/>
          <w:color w:val="000000"/>
        </w:rPr>
        <w:t xml:space="preserve"> </w:t>
      </w:r>
      <w:r w:rsidR="008A7796" w:rsidRPr="00AC7EE2">
        <w:rPr>
          <w:rFonts w:ascii="GHEA Grapalat" w:hAnsi="GHEA Grapalat" w:cs="Sylfaen"/>
          <w:b/>
          <w:bCs/>
          <w:iCs/>
          <w:lang w:val="hy-AM"/>
        </w:rPr>
        <w:t>ՀՀԷՆ-ԳՀԱՊՁԲ-25/</w:t>
      </w:r>
      <w:r w:rsidR="008A7796">
        <w:rPr>
          <w:rFonts w:ascii="GHEA Grapalat" w:hAnsi="GHEA Grapalat" w:cs="Sylfaen"/>
          <w:b/>
          <w:bCs/>
          <w:iCs/>
          <w:lang w:val="hy-AM"/>
        </w:rPr>
        <w:t>88</w:t>
      </w:r>
    </w:p>
    <w:p w14:paraId="250EC50C" w14:textId="48162FFB" w:rsidR="0026216D" w:rsidRDefault="008A7796" w:rsidP="0026216D">
      <w:pPr>
        <w:spacing w:line="276" w:lineRule="auto"/>
        <w:jc w:val="both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ՀՀ </w:t>
      </w:r>
      <w:proofErr w:type="spellStart"/>
      <w:r>
        <w:rPr>
          <w:rFonts w:ascii="GHEA Grapalat" w:eastAsia="Times New Roman" w:hAnsi="GHEA Grapalat"/>
          <w:color w:val="000000"/>
          <w:sz w:val="22"/>
          <w:szCs w:val="22"/>
        </w:rPr>
        <w:t>էկոնոմիկայի</w:t>
      </w:r>
      <w:proofErr w:type="spellEnd"/>
      <w:r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2"/>
          <w:szCs w:val="22"/>
        </w:rPr>
        <w:t>նախարարությունը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ստորև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ներկայացնում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է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իր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կարիքների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համար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r w:rsidRPr="00B700D6">
        <w:rPr>
          <w:rFonts w:ascii="GHEA Grapalat" w:hAnsi="GHEA Grapalat"/>
          <w:iCs/>
          <w:lang w:val="hy-AM"/>
        </w:rPr>
        <w:t>Օպտիկական սարքեր</w:t>
      </w:r>
      <w:r>
        <w:rPr>
          <w:rFonts w:ascii="GHEA Grapalat" w:hAnsi="GHEA Grapalat"/>
          <w:iCs/>
          <w:lang w:val="hy-AM"/>
        </w:rPr>
        <w:t>ի</w:t>
      </w:r>
      <w:r w:rsidR="0026216D">
        <w:rPr>
          <w:rFonts w:ascii="GHEA Grapalat" w:hAnsi="GHEA Grapalat"/>
          <w:b/>
          <w:bCs/>
          <w:i/>
          <w:lang w:val="af-ZA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ձեռքբերման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նպատակով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կազմակերպված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r w:rsidRPr="00AC7EE2">
        <w:rPr>
          <w:rFonts w:ascii="GHEA Grapalat" w:hAnsi="GHEA Grapalat" w:cs="Sylfaen"/>
          <w:b/>
          <w:bCs/>
          <w:iCs/>
          <w:lang w:val="hy-AM"/>
        </w:rPr>
        <w:t>ՀՀԷՆ-ԳՀԱՊՁԲ-25/</w:t>
      </w:r>
      <w:r>
        <w:rPr>
          <w:rFonts w:ascii="GHEA Grapalat" w:hAnsi="GHEA Grapalat" w:cs="Sylfaen"/>
          <w:b/>
          <w:bCs/>
          <w:iCs/>
          <w:lang w:val="hy-AM"/>
        </w:rPr>
        <w:t>88</w:t>
      </w:r>
      <w:r>
        <w:rPr>
          <w:rFonts w:ascii="GHEA Grapalat" w:hAnsi="GHEA Grapalat" w:cs="Sylfaen"/>
          <w:b/>
          <w:bCs/>
          <w:iCs/>
          <w:lang w:val="hy-AM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ծածկագրով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գնման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ընթացակարգ</w:t>
      </w:r>
      <w:r>
        <w:rPr>
          <w:rFonts w:ascii="GHEA Grapalat" w:eastAsia="Times New Roman" w:hAnsi="GHEA Grapalat"/>
          <w:color w:val="000000"/>
          <w:sz w:val="22"/>
          <w:szCs w:val="22"/>
        </w:rPr>
        <w:t>ը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չկայացած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հայտարարելու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մասին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 </w:t>
      </w:r>
      <w:proofErr w:type="spellStart"/>
      <w:r w:rsidR="0026216D">
        <w:rPr>
          <w:rFonts w:ascii="GHEA Grapalat" w:eastAsia="Times New Roman" w:hAnsi="GHEA Grapalat"/>
          <w:color w:val="000000"/>
          <w:sz w:val="22"/>
          <w:szCs w:val="22"/>
        </w:rPr>
        <w:t>տեղեկատվությունը</w:t>
      </w:r>
      <w:proofErr w:type="spellEnd"/>
      <w:r w:rsidR="0026216D">
        <w:rPr>
          <w:rFonts w:ascii="GHEA Grapalat" w:eastAsia="Times New Roman" w:hAnsi="GHEA Grapalat"/>
          <w:color w:val="000000"/>
          <w:sz w:val="22"/>
          <w:szCs w:val="22"/>
        </w:rPr>
        <w:t xml:space="preserve">` </w:t>
      </w:r>
    </w:p>
    <w:p w14:paraId="42AA109C" w14:textId="77777777" w:rsidR="0026216D" w:rsidRDefault="0026216D" w:rsidP="0026216D">
      <w:pPr>
        <w:spacing w:line="276" w:lineRule="auto"/>
        <w:rPr>
          <w:rFonts w:ascii="GHEA Grapalat" w:eastAsia="Times New Roman" w:hAnsi="GHEA Grapalat"/>
        </w:rPr>
      </w:pPr>
    </w:p>
    <w:tbl>
      <w:tblPr>
        <w:tblW w:w="5608" w:type="pct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2796"/>
        <w:gridCol w:w="1924"/>
        <w:gridCol w:w="2285"/>
        <w:gridCol w:w="2469"/>
      </w:tblGrid>
      <w:tr w:rsidR="0026216D" w:rsidRPr="008453A6" w14:paraId="320C4CC2" w14:textId="77777777" w:rsidTr="00420506">
        <w:trPr>
          <w:trHeight w:val="1369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13CE" w14:textId="77777777" w:rsidR="0026216D" w:rsidRPr="008453A6" w:rsidRDefault="0026216D" w:rsidP="0042050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Չափաբաժնի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853A" w14:textId="77777777" w:rsidR="0026216D" w:rsidRPr="008453A6" w:rsidRDefault="0026216D" w:rsidP="0042050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453A6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8453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hAnsi="GHEA Grapalat"/>
                <w:sz w:val="16"/>
                <w:szCs w:val="16"/>
              </w:rPr>
              <w:t>առարկայի</w:t>
            </w:r>
            <w:proofErr w:type="spellEnd"/>
            <w:r w:rsidRPr="008453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hAnsi="GHEA Grapalat"/>
                <w:sz w:val="16"/>
                <w:szCs w:val="16"/>
              </w:rPr>
              <w:t>համառոտ</w:t>
            </w:r>
            <w:proofErr w:type="spellEnd"/>
            <w:r w:rsidRPr="008453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hAnsi="GHEA Grapalat"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3CF2C" w14:textId="77777777" w:rsidR="0026216D" w:rsidRPr="008453A6" w:rsidRDefault="0026216D" w:rsidP="00420506">
            <w:pPr>
              <w:spacing w:line="276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453A6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ընթացակարգի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անվանումները`այդպիսիք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լինելու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CFA14C" w14:textId="77777777" w:rsidR="0026216D" w:rsidRPr="008453A6" w:rsidRDefault="0026216D" w:rsidP="00420506">
            <w:pPr>
              <w:spacing w:line="276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Գնման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ընթացակարգը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չկայացած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հայտարարվել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համաձայն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`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Գնումների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մասին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 ՀՀ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օրենքի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37-րդ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հոդվածի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1-ին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մասի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ընդգծել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տողը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6BEA67" w14:textId="77777777" w:rsidR="0026216D" w:rsidRPr="008453A6" w:rsidRDefault="0026216D" w:rsidP="00420506">
            <w:pPr>
              <w:spacing w:line="276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Գնման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ընթացակարգը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չկայացած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հայտարարելու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հիմնավորման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վերաբերյալ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53A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26216D" w:rsidRPr="008453A6" w14:paraId="5B1504C7" w14:textId="77777777" w:rsidTr="008A7796"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97210" w14:textId="77777777" w:rsidR="0026216D" w:rsidRPr="008453A6" w:rsidRDefault="0026216D" w:rsidP="00420506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</w:rPr>
            </w:pPr>
            <w:r w:rsidRPr="008453A6"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A382" w14:textId="7F9DE842" w:rsidR="0026216D" w:rsidRPr="008453A6" w:rsidRDefault="008A7796" w:rsidP="00420506">
            <w:pP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  <w:r w:rsidRPr="008453A6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Օպտիկական սարքեր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C9287F2" w14:textId="32DFE3CB" w:rsidR="0026216D" w:rsidRPr="008453A6" w:rsidRDefault="008A7796" w:rsidP="00420506">
            <w:pPr>
              <w:jc w:val="center"/>
              <w:rPr>
                <w:sz w:val="16"/>
                <w:szCs w:val="16"/>
              </w:rPr>
            </w:pPr>
            <w:r w:rsidRPr="008453A6">
              <w:rPr>
                <w:rFonts w:ascii="GHEA Grapalat" w:hAnsi="GHEA Grapalat"/>
                <w:sz w:val="16"/>
                <w:szCs w:val="16"/>
                <w:lang w:val="hy-AM"/>
              </w:rPr>
              <w:t>«Վիանետ» ՍՊԸ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20F6" w14:textId="6C4B9764" w:rsidR="0026216D" w:rsidRPr="008453A6" w:rsidRDefault="008A7796" w:rsidP="00420506">
            <w:pPr>
              <w:spacing w:line="276" w:lineRule="auto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8453A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  <w:r w:rsidR="0026216D" w:rsidRPr="008453A6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proofErr w:type="spellStart"/>
            <w:r w:rsidRPr="008453A6">
              <w:rPr>
                <w:rFonts w:ascii="GHEA Grapalat" w:hAnsi="GHEA Grapalat"/>
                <w:color w:val="000000"/>
                <w:sz w:val="16"/>
                <w:szCs w:val="16"/>
              </w:rPr>
              <w:t>ին</w:t>
            </w:r>
            <w:proofErr w:type="spellEnd"/>
            <w:r w:rsidR="0026216D" w:rsidRPr="008453A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216D" w:rsidRPr="008453A6">
              <w:rPr>
                <w:rFonts w:ascii="GHEA Grapalat" w:hAnsi="GHEA Grapalat"/>
                <w:color w:val="000000"/>
                <w:sz w:val="16"/>
                <w:szCs w:val="16"/>
              </w:rPr>
              <w:t>կետի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533C" w14:textId="2AFBCDCB" w:rsidR="0026216D" w:rsidRPr="008453A6" w:rsidRDefault="0026216D" w:rsidP="0042050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</w:tbl>
    <w:p w14:paraId="50653A48" w14:textId="77777777" w:rsidR="0026216D" w:rsidRDefault="0026216D" w:rsidP="0026216D">
      <w:pPr>
        <w:spacing w:line="276" w:lineRule="auto"/>
        <w:jc w:val="both"/>
        <w:rPr>
          <w:rFonts w:ascii="GHEA Grapalat" w:eastAsia="Times New Roman" w:hAnsi="GHEA Grapalat"/>
          <w:color w:val="000000"/>
          <w:sz w:val="20"/>
          <w:lang w:val="hy-AM"/>
        </w:rPr>
      </w:pPr>
    </w:p>
    <w:p w14:paraId="5679BCE3" w14:textId="723A5050" w:rsidR="0026216D" w:rsidRDefault="0026216D" w:rsidP="0026216D">
      <w:pPr>
        <w:spacing w:line="276" w:lineRule="auto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 xml:space="preserve"> Սույն հայտարարության հետ կապված լրացուցիչ տեղեկություններ ստանալու համար կարող եք դիմել </w:t>
      </w:r>
      <w:r w:rsidR="008A7796" w:rsidRPr="00AC7EE2">
        <w:rPr>
          <w:rFonts w:ascii="GHEA Grapalat" w:hAnsi="GHEA Grapalat" w:cs="Sylfaen"/>
          <w:b/>
          <w:bCs/>
          <w:iCs/>
          <w:lang w:val="hy-AM"/>
        </w:rPr>
        <w:t>ՀՀԷՆ-ԳՀԱՊՁԲ-25/</w:t>
      </w:r>
      <w:r w:rsidR="008A7796">
        <w:rPr>
          <w:rFonts w:ascii="GHEA Grapalat" w:hAnsi="GHEA Grapalat" w:cs="Sylfaen"/>
          <w:b/>
          <w:bCs/>
          <w:iCs/>
          <w:lang w:val="hy-AM"/>
        </w:rPr>
        <w:t>88</w:t>
      </w:r>
      <w:r w:rsidR="008A7796">
        <w:rPr>
          <w:rFonts w:ascii="GHEA Grapalat" w:hAnsi="GHEA Grapalat" w:cs="Sylfaen"/>
          <w:b/>
          <w:bCs/>
          <w:iCs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 xml:space="preserve">ծածկագրով գնումների համակարգող` </w:t>
      </w:r>
      <w:r w:rsidR="008A7796">
        <w:rPr>
          <w:rFonts w:ascii="GHEA Grapalat" w:eastAsia="Times New Roman" w:hAnsi="GHEA Grapalat"/>
          <w:color w:val="000000"/>
          <w:lang w:val="hy-AM"/>
        </w:rPr>
        <w:t>Դավիթ Մհերյանին</w:t>
      </w:r>
      <w:r>
        <w:rPr>
          <w:rFonts w:ascii="GHEA Grapalat" w:eastAsia="Times New Roman" w:hAnsi="GHEA Grapalat"/>
          <w:color w:val="000000"/>
          <w:lang w:val="hy-AM"/>
        </w:rPr>
        <w:t>:</w:t>
      </w:r>
    </w:p>
    <w:p w14:paraId="17503D6A" w14:textId="77777777" w:rsidR="0026216D" w:rsidRDefault="0026216D" w:rsidP="0026216D">
      <w:pPr>
        <w:spacing w:line="276" w:lineRule="auto"/>
        <w:rPr>
          <w:rFonts w:ascii="GHEA Grapalat" w:eastAsia="Times New Roman" w:hAnsi="GHEA Grapalat"/>
          <w:color w:val="000000"/>
          <w:lang w:val="hy-AM"/>
        </w:rPr>
      </w:pPr>
    </w:p>
    <w:p w14:paraId="7C50C307" w14:textId="77777777" w:rsidR="0026216D" w:rsidRDefault="0026216D" w:rsidP="0026216D">
      <w:pPr>
        <w:spacing w:line="276" w:lineRule="auto"/>
        <w:rPr>
          <w:rFonts w:ascii="GHEA Grapalat" w:eastAsia="Times New Roman" w:hAnsi="GHEA Grapalat"/>
          <w:color w:val="000000"/>
          <w:lang w:val="hy-AM"/>
        </w:rPr>
      </w:pPr>
    </w:p>
    <w:p w14:paraId="4156D43C" w14:textId="52B42758" w:rsidR="0026216D" w:rsidRDefault="0026216D" w:rsidP="0026216D">
      <w:pPr>
        <w:spacing w:line="276" w:lineRule="auto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 xml:space="preserve">Հեռախոս` </w:t>
      </w:r>
      <w:r w:rsidR="00054B93">
        <w:rPr>
          <w:rFonts w:ascii="GHEA Grapalat" w:eastAsia="Times New Roman" w:hAnsi="GHEA Grapalat"/>
          <w:color w:val="000000"/>
          <w:lang w:val="hy-AM"/>
        </w:rPr>
        <w:t>011 597-223</w:t>
      </w:r>
      <w:r>
        <w:rPr>
          <w:rFonts w:ascii="GHEA Grapalat" w:eastAsia="Times New Roman" w:hAnsi="GHEA Grapalat"/>
          <w:color w:val="000000"/>
          <w:lang w:val="hy-AM"/>
        </w:rPr>
        <w:t xml:space="preserve"> </w:t>
      </w:r>
    </w:p>
    <w:p w14:paraId="3B18E2D4" w14:textId="3CFEA053" w:rsidR="0026216D" w:rsidRDefault="0026216D" w:rsidP="0026216D">
      <w:pPr>
        <w:spacing w:line="276" w:lineRule="auto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 xml:space="preserve">Էլեկտրոնային փոստ՝ </w:t>
      </w:r>
      <w:hyperlink r:id="rId4" w:history="1">
        <w:r w:rsidR="004F491E" w:rsidRPr="00582C5D">
          <w:rPr>
            <w:rStyle w:val="Hyperlink"/>
            <w:rFonts w:ascii="GHEA Grapalat" w:eastAsia="Times New Roman" w:hAnsi="GHEA Grapalat"/>
            <w:lang w:val="hy-AM"/>
          </w:rPr>
          <w:t>dmheryan@mineconomy.am</w:t>
        </w:r>
      </w:hyperlink>
      <w:r w:rsidR="004F491E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 xml:space="preserve"> </w:t>
      </w:r>
    </w:p>
    <w:p w14:paraId="44C2C179" w14:textId="2B100876" w:rsidR="0026216D" w:rsidRDefault="0026216D" w:rsidP="0026216D">
      <w:pPr>
        <w:spacing w:line="276" w:lineRule="auto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 xml:space="preserve">Պատվիրատու` </w:t>
      </w:r>
      <w:r w:rsidR="00054B93" w:rsidRPr="004F491E">
        <w:rPr>
          <w:rFonts w:ascii="GHEA Grapalat" w:eastAsia="Times New Roman" w:hAnsi="GHEA Grapalat"/>
          <w:color w:val="000000"/>
          <w:sz w:val="22"/>
          <w:szCs w:val="22"/>
          <w:lang w:val="hy-AM"/>
        </w:rPr>
        <w:t>ՀՀ էկոնոմիկայի նախարարություն</w:t>
      </w:r>
    </w:p>
    <w:p w14:paraId="0198120D" w14:textId="77777777" w:rsidR="00AA60DE" w:rsidRPr="00054B93" w:rsidRDefault="00AA60DE">
      <w:pPr>
        <w:rPr>
          <w:lang w:val="hy-AM"/>
        </w:rPr>
      </w:pPr>
    </w:p>
    <w:sectPr w:rsidR="00AA60DE" w:rsidRPr="00054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A6"/>
    <w:rsid w:val="00054B93"/>
    <w:rsid w:val="0026216D"/>
    <w:rsid w:val="004F491E"/>
    <w:rsid w:val="005774DA"/>
    <w:rsid w:val="005A7372"/>
    <w:rsid w:val="006607FD"/>
    <w:rsid w:val="00684FE4"/>
    <w:rsid w:val="00763FB6"/>
    <w:rsid w:val="008453A6"/>
    <w:rsid w:val="00853F0D"/>
    <w:rsid w:val="008A7796"/>
    <w:rsid w:val="00AA60DE"/>
    <w:rsid w:val="00C32272"/>
    <w:rsid w:val="00D649FD"/>
    <w:rsid w:val="00F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594D"/>
  <w15:chartTrackingRefBased/>
  <w15:docId w15:val="{8C345911-B9BA-431E-A655-8431C59E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6D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1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1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1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1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1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1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1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2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heryan@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8</cp:revision>
  <cp:lastPrinted>2025-11-17T07:44:00Z</cp:lastPrinted>
  <dcterms:created xsi:type="dcterms:W3CDTF">2025-11-17T07:34:00Z</dcterms:created>
  <dcterms:modified xsi:type="dcterms:W3CDTF">2025-11-17T07:46:00Z</dcterms:modified>
</cp:coreProperties>
</file>