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2D09EE" w:rsidRPr="008503C1" w:rsidRDefault="00CB3219" w:rsidP="002D09EE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 w:cs="Sylfaen"/>
          <w:sz w:val="20"/>
        </w:rPr>
        <w:t>__</w:t>
      </w:r>
      <w:r w:rsidR="007539C1">
        <w:rPr>
          <w:rFonts w:ascii="GHEA Grapalat" w:hAnsi="GHEA Grapalat" w:cs="Sylfaen"/>
          <w:sz w:val="20"/>
        </w:rPr>
        <w:t>Община Алаверди</w:t>
      </w:r>
      <w:r w:rsidR="00DB673F" w:rsidRPr="008503C1">
        <w:rPr>
          <w:rFonts w:ascii="GHEA Grapalat" w:hAnsi="GHEA Grapalat" w:cs="Sylfaen"/>
          <w:sz w:val="20"/>
        </w:rPr>
        <w:t>_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E21EBA" w:rsidRPr="008503C1">
        <w:rPr>
          <w:rFonts w:ascii="GHEA Grapalat" w:hAnsi="GHEA Grapalat"/>
          <w:sz w:val="20"/>
        </w:rPr>
        <w:t>__</w:t>
      </w:r>
      <w:r w:rsidR="007539C1" w:rsidRPr="007539C1">
        <w:rPr>
          <w:rFonts w:ascii="GHEA Grapalat" w:hAnsi="GHEA Grapalat"/>
          <w:color w:val="FF0000"/>
          <w:lang w:val="af-ZA"/>
        </w:rPr>
        <w:t xml:space="preserve"> </w:t>
      </w:r>
      <w:r w:rsidR="006C14D0">
        <w:rPr>
          <w:rFonts w:ascii="GHEA Grapalat" w:hAnsi="GHEA Grapalat"/>
          <w:sz w:val="20"/>
          <w:lang w:val="af-ZA"/>
        </w:rPr>
        <w:t>ԼՄԱՀ-ԳՀԾՁԲ-23/</w:t>
      </w:r>
      <w:r w:rsidR="00731EEF">
        <w:rPr>
          <w:rFonts w:ascii="GHEA Grapalat" w:hAnsi="GHEA Grapalat"/>
          <w:sz w:val="20"/>
          <w:lang w:val="hy-AM"/>
        </w:rPr>
        <w:t>23</w:t>
      </w:r>
      <w:r w:rsidR="00E21EBA" w:rsidRPr="008503C1">
        <w:rPr>
          <w:rFonts w:ascii="GHEA Grapalat" w:hAnsi="GHEA Grapalat"/>
          <w:sz w:val="20"/>
        </w:rPr>
        <w:t>__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</w:p>
    <w:p w:rsidR="00DB24EB" w:rsidRPr="008503C1" w:rsidRDefault="00804AB6" w:rsidP="00200F36">
      <w:pPr>
        <w:tabs>
          <w:tab w:val="left" w:pos="6663"/>
        </w:tabs>
        <w:spacing w:after="160" w:line="360" w:lineRule="auto"/>
        <w:ind w:left="284"/>
        <w:jc w:val="both"/>
        <w:rPr>
          <w:rFonts w:ascii="GHEA Grapalat" w:hAnsi="GHEA Grapalat" w:cs="Sylfaen"/>
          <w:sz w:val="12"/>
          <w:szCs w:val="12"/>
        </w:rPr>
      </w:pPr>
      <w:r>
        <w:rPr>
          <w:rFonts w:ascii="GHEA Grapalat" w:hAnsi="GHEA Grapalat"/>
          <w:sz w:val="14"/>
          <w:szCs w:val="14"/>
        </w:rPr>
        <w:t>н</w:t>
      </w:r>
      <w:r w:rsidR="000C36DD" w:rsidRPr="008503C1">
        <w:rPr>
          <w:rFonts w:ascii="GHEA Grapalat" w:hAnsi="GHEA Grapalat"/>
          <w:sz w:val="14"/>
          <w:szCs w:val="14"/>
        </w:rPr>
        <w:t>аименование</w:t>
      </w:r>
      <w:r>
        <w:rPr>
          <w:rFonts w:ascii="GHEA Grapalat" w:hAnsi="GHEA Grapalat"/>
          <w:sz w:val="14"/>
          <w:szCs w:val="14"/>
        </w:rPr>
        <w:t xml:space="preserve"> </w:t>
      </w:r>
      <w:r w:rsidR="000C36DD" w:rsidRPr="008503C1">
        <w:rPr>
          <w:rFonts w:ascii="GHEA Grapalat" w:hAnsi="GHEA Grapalat"/>
          <w:sz w:val="14"/>
          <w:szCs w:val="14"/>
        </w:rPr>
        <w:t>заказчик</w:t>
      </w:r>
      <w:r>
        <w:rPr>
          <w:rFonts w:ascii="GHEA Grapalat" w:hAnsi="GHEA Grapalat"/>
          <w:sz w:val="14"/>
          <w:szCs w:val="14"/>
        </w:rPr>
        <w:t>а</w:t>
      </w:r>
      <w:r w:rsidR="00DB24EB" w:rsidRPr="008503C1">
        <w:rPr>
          <w:rFonts w:ascii="GHEA Grapalat" w:hAnsi="GHEA Grapalat"/>
          <w:sz w:val="12"/>
          <w:szCs w:val="12"/>
        </w:rPr>
        <w:t xml:space="preserve"> </w:t>
      </w:r>
      <w:r w:rsidR="00DB24EB" w:rsidRPr="008503C1">
        <w:rPr>
          <w:rFonts w:ascii="GHEA Grapalat" w:hAnsi="GHEA Grapalat"/>
          <w:sz w:val="12"/>
          <w:szCs w:val="12"/>
        </w:rPr>
        <w:tab/>
        <w:t xml:space="preserve">номер договора </w:t>
      </w:r>
    </w:p>
    <w:p w:rsidR="008F36E5" w:rsidRPr="008503C1" w:rsidRDefault="00806A43" w:rsidP="008F36E5">
      <w:pPr>
        <w:jc w:val="both"/>
        <w:rPr>
          <w:rFonts w:ascii="GHEA Grapalat" w:hAnsi="GHEA Grapalat"/>
        </w:rPr>
      </w:pPr>
      <w:r w:rsidRPr="004C19D6">
        <w:rPr>
          <w:rFonts w:ascii="GHEA Grapalat" w:hAnsi="GHEA Grapalat"/>
          <w:b/>
          <w:sz w:val="14"/>
          <w:szCs w:val="14"/>
          <w:lang w:val="hy-AM"/>
        </w:rPr>
        <w:t>11</w:t>
      </w:r>
      <w:r>
        <w:rPr>
          <w:rFonts w:ascii="GHEA Grapalat" w:hAnsi="GHEA Grapalat"/>
          <w:b/>
          <w:sz w:val="14"/>
          <w:szCs w:val="14"/>
          <w:lang w:val="hy-AM"/>
        </w:rPr>
        <w:t>.27.202</w:t>
      </w:r>
      <w:r w:rsidRPr="004C19D6">
        <w:rPr>
          <w:rFonts w:ascii="GHEA Grapalat" w:hAnsi="GHEA Grapalat"/>
          <w:b/>
          <w:sz w:val="14"/>
          <w:szCs w:val="14"/>
          <w:lang w:val="hy-AM"/>
        </w:rPr>
        <w:t>3</w:t>
      </w:r>
      <w:r>
        <w:rPr>
          <w:rFonts w:ascii="GHEA Grapalat" w:hAnsi="GHEA Grapalat"/>
          <w:b/>
          <w:sz w:val="14"/>
          <w:szCs w:val="14"/>
          <w:lang w:val="hy-AM"/>
        </w:rPr>
        <w:t>թ</w:t>
      </w:r>
      <w:r w:rsidRPr="008503C1">
        <w:rPr>
          <w:rFonts w:ascii="GHEA Grapalat" w:hAnsi="GHEA Grapalat"/>
          <w:sz w:val="20"/>
        </w:rPr>
        <w:t xml:space="preserve"> </w:t>
      </w:r>
      <w:bookmarkStart w:id="0" w:name="_GoBack"/>
      <w:bookmarkEnd w:id="0"/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_</w:t>
      </w:r>
      <w:r w:rsidR="00A41BEF" w:rsidRPr="008503C1">
        <w:rPr>
          <w:rFonts w:ascii="GHEA Grapalat" w:hAnsi="GHEA Grapalat"/>
          <w:sz w:val="20"/>
        </w:rPr>
        <w:t>№__</w:t>
      </w:r>
      <w:r w:rsidR="00A41BEF" w:rsidRPr="007539C1">
        <w:rPr>
          <w:rFonts w:ascii="GHEA Grapalat" w:hAnsi="GHEA Grapalat"/>
          <w:color w:val="FF0000"/>
          <w:lang w:val="af-ZA"/>
        </w:rPr>
        <w:t xml:space="preserve"> </w:t>
      </w:r>
      <w:r w:rsidR="00A41BEF" w:rsidRPr="007539C1">
        <w:rPr>
          <w:rFonts w:ascii="GHEA Grapalat" w:hAnsi="GHEA Grapalat"/>
          <w:sz w:val="20"/>
          <w:lang w:val="af-ZA"/>
        </w:rPr>
        <w:t>ԼՄԱՀ-ԳՀԾՁԲ-23/</w:t>
      </w:r>
      <w:r w:rsidR="00731EEF">
        <w:rPr>
          <w:rFonts w:ascii="GHEA Grapalat" w:hAnsi="GHEA Grapalat"/>
          <w:sz w:val="20"/>
          <w:lang w:val="af-ZA"/>
        </w:rPr>
        <w:t>23</w:t>
      </w:r>
      <w:r w:rsidR="008F36E5" w:rsidRPr="008503C1">
        <w:rPr>
          <w:rFonts w:ascii="GHEA Grapalat" w:hAnsi="GHEA Grapalat"/>
        </w:rPr>
        <w:t>_,</w:t>
      </w:r>
    </w:p>
    <w:p w:rsidR="003F5A52" w:rsidRPr="008503C1" w:rsidRDefault="008F4088" w:rsidP="00CA386C">
      <w:pPr>
        <w:tabs>
          <w:tab w:val="left" w:pos="7513"/>
        </w:tabs>
        <w:spacing w:after="160" w:line="360" w:lineRule="auto"/>
        <w:jc w:val="both"/>
        <w:rPr>
          <w:rFonts w:ascii="GHEA Grapalat" w:hAnsi="GHEA Grapalat" w:cs="Sylfaen"/>
          <w:sz w:val="20"/>
        </w:rPr>
      </w:pPr>
      <w:r w:rsidRPr="00186EDC">
        <w:rPr>
          <w:rFonts w:ascii="GHEA Grapalat" w:hAnsi="GHEA Grapalat"/>
          <w:sz w:val="12"/>
          <w:szCs w:val="12"/>
        </w:rPr>
        <w:t xml:space="preserve">                                          </w:t>
      </w:r>
      <w:r w:rsidRPr="008503C1">
        <w:rPr>
          <w:rFonts w:ascii="GHEA Grapalat" w:hAnsi="GHEA Grapalat"/>
          <w:sz w:val="12"/>
          <w:szCs w:val="12"/>
        </w:rPr>
        <w:t>дата заключения договора</w:t>
      </w:r>
      <w:r w:rsidR="00CA386C" w:rsidRPr="006840B6">
        <w:rPr>
          <w:rFonts w:ascii="GHEA Grapalat" w:hAnsi="GHEA Grapalat"/>
          <w:sz w:val="12"/>
        </w:rPr>
        <w:tab/>
      </w:r>
      <w:r w:rsidR="003F5A52" w:rsidRPr="008503C1">
        <w:rPr>
          <w:rFonts w:ascii="GHEA Grapalat" w:hAnsi="GHEA Grapalat"/>
          <w:sz w:val="12"/>
        </w:rPr>
        <w:t>код процедуры</w:t>
      </w:r>
    </w:p>
    <w:p w:rsidR="005461BC" w:rsidRPr="008F4088" w:rsidRDefault="005461BC" w:rsidP="001C7F37">
      <w:pPr>
        <w:pStyle w:val="HTML"/>
        <w:shd w:val="clear" w:color="auto" w:fill="F8F9FA"/>
        <w:rPr>
          <w:rFonts w:ascii="GHEA Grapalat" w:hAnsi="GHEA Grapalat" w:cs="Sylfaen"/>
        </w:rPr>
      </w:pPr>
      <w:r w:rsidRPr="00CA386C">
        <w:rPr>
          <w:rFonts w:ascii="GHEA Grapalat" w:hAnsi="GHEA Grapalat"/>
        </w:rPr>
        <w:t>орг</w:t>
      </w:r>
      <w:r w:rsidR="00620A72" w:rsidRPr="00CA386C">
        <w:rPr>
          <w:rFonts w:ascii="GHEA Grapalat" w:hAnsi="GHEA Grapalat"/>
        </w:rPr>
        <w:t>анизованной с целью приобретения</w:t>
      </w:r>
      <w:r w:rsidRPr="008503C1">
        <w:rPr>
          <w:rFonts w:ascii="GHEA Grapalat" w:hAnsi="GHEA Grapalat"/>
        </w:rPr>
        <w:t xml:space="preserve"> </w:t>
      </w:r>
      <w:r w:rsidR="001C7F37" w:rsidRPr="007A2AA1">
        <w:rPr>
          <w:rFonts w:ascii="GHEA Grapalat" w:hAnsi="GHEA Grapalat"/>
        </w:rPr>
        <w:t>Приобретение профессиональных услуг по определению размеров для нужд сообщества Алаверди.</w:t>
      </w:r>
      <w:r w:rsidR="008F4088" w:rsidRPr="008F4088">
        <w:rPr>
          <w:rFonts w:ascii="GHEA Grapalat" w:hAnsi="GHEA Grapalat"/>
        </w:rPr>
        <w:t xml:space="preserve"> </w:t>
      </w:r>
      <w:r w:rsidR="008F4088" w:rsidRPr="008F4088">
        <w:rPr>
          <w:rFonts w:ascii="GHEA Grapalat" w:hAnsi="GHEA Grapalat"/>
        </w:rPr>
        <w:tab/>
      </w:r>
      <w:r w:rsidR="008F4088" w:rsidRPr="008F4088">
        <w:rPr>
          <w:rFonts w:ascii="GHEA Grapalat" w:hAnsi="GHEA Grapalat"/>
        </w:rPr>
        <w:tab/>
      </w:r>
      <w:r w:rsidR="008F4088" w:rsidRPr="008F4088">
        <w:rPr>
          <w:rFonts w:ascii="GHEA Grapalat" w:hAnsi="GHEA Grapalat"/>
        </w:rPr>
        <w:tab/>
      </w:r>
      <w:r w:rsidR="008F4088" w:rsidRPr="008F4088">
        <w:rPr>
          <w:rFonts w:ascii="GHEA Grapalat" w:hAnsi="GHEA Grapalat"/>
        </w:rPr>
        <w:tab/>
      </w:r>
      <w:r w:rsidR="008F4088" w:rsidRPr="008503C1">
        <w:rPr>
          <w:rFonts w:ascii="GHEA Grapalat" w:hAnsi="GHEA Grapalat"/>
          <w:sz w:val="12"/>
        </w:rPr>
        <w:t>наименование предмета закупки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187"/>
        <w:gridCol w:w="17"/>
        <w:gridCol w:w="135"/>
        <w:gridCol w:w="265"/>
        <w:gridCol w:w="508"/>
        <w:gridCol w:w="65"/>
        <w:gridCol w:w="774"/>
        <w:gridCol w:w="96"/>
        <w:gridCol w:w="121"/>
        <w:gridCol w:w="245"/>
        <w:gridCol w:w="1902"/>
        <w:gridCol w:w="12"/>
      </w:tblGrid>
      <w:tr w:rsidR="005461BC" w:rsidRPr="00395B6E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0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637DD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637DD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637DDE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1C7F37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A2AA1">
              <w:rPr>
                <w:rFonts w:ascii="GHEA Grapalat" w:hAnsi="GHEA Grapalat"/>
              </w:rPr>
              <w:t>Приобретение профессиональных услуг по определению размеров для нужд сообщества Алаверди.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1C7F37" w:rsidRDefault="001C7F37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210000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6F3484" w:rsidRDefault="001C7F37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210000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F92D3D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Համապատասխան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տեխ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բնութագրի</w:t>
            </w:r>
            <w:proofErr w:type="spellEnd"/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1290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Համապատասխան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տեխ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բնութագրի</w:t>
            </w:r>
            <w:proofErr w:type="spellEnd"/>
          </w:p>
        </w:tc>
      </w:tr>
      <w:tr w:rsidR="00227F34" w:rsidRPr="00395B6E" w:rsidTr="00637DD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7C2605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2605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2605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2605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2605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7C2605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2605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7C2605" w:rsidRPr="00395B6E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7C2605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C2DA4" w:rsidRPr="00395B6E" w:rsidTr="00EF559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3C2DA4" w:rsidRPr="0022631D" w:rsidRDefault="003C2DA4" w:rsidP="003C2D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3C2DA4" w:rsidRPr="00505C44" w:rsidRDefault="001C7F37" w:rsidP="003C2DA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0255E3">
              <w:rPr>
                <w:rFonts w:ascii="Sylfaen" w:hAnsi="Sylfaen"/>
                <w:lang w:val="hy-AM"/>
              </w:rPr>
              <w:t xml:space="preserve">&lt;&lt; </w:t>
            </w:r>
            <w:r>
              <w:t xml:space="preserve"> </w:t>
            </w:r>
            <w:r w:rsidRPr="007A2AA1">
              <w:rPr>
                <w:rFonts w:ascii="Sylfaen" w:hAnsi="Sylfaen"/>
                <w:lang w:val="hy-AM"/>
              </w:rPr>
              <w:t xml:space="preserve">SEE WEALTH </w:t>
            </w:r>
            <w:r w:rsidRPr="000255E3">
              <w:rPr>
                <w:rFonts w:ascii="Sylfaen" w:hAnsi="Sylfaen"/>
                <w:lang w:val="hy-AM"/>
              </w:rPr>
              <w:t xml:space="preserve"> &gt;&gt; ООО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3C2DA4" w:rsidRPr="001C7F37" w:rsidRDefault="001C7F37" w:rsidP="003C2DA4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200000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3C2DA4" w:rsidRPr="001C7F37" w:rsidRDefault="001C7F37" w:rsidP="003C2DA4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3C2DA4" w:rsidRPr="001C7F37" w:rsidRDefault="001C7F37" w:rsidP="003C2DA4">
            <w:pPr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200000</w:t>
            </w:r>
          </w:p>
        </w:tc>
      </w:tr>
      <w:tr w:rsidR="007C2605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7C2605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7C2605" w:rsidRPr="00395B6E" w:rsidTr="00637DDE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AC1E22" w:rsidRDefault="007C2605" w:rsidP="007C2605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7C2605" w:rsidRPr="00371D38" w:rsidRDefault="007C2605" w:rsidP="007C2605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7C2605" w:rsidRPr="00395B6E" w:rsidRDefault="007C2605" w:rsidP="007C260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7C2605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7C2605" w:rsidRPr="00395B6E" w:rsidRDefault="007C2605" w:rsidP="007C260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7C2605" w:rsidRPr="00395B6E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1858F5" w:rsidP="007C26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C2605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7C2605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1858F5" w:rsidRDefault="001858F5" w:rsidP="007C2605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1858F5" w:rsidRDefault="001858F5" w:rsidP="007C2605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7C2605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1858F5">
              <w:rPr>
                <w:rFonts w:ascii="GHEA Grapalat" w:hAnsi="GHEA Grapalat"/>
                <w:b/>
                <w:sz w:val="14"/>
                <w:szCs w:val="14"/>
              </w:rPr>
              <w:t>13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1858F5"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858F5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8F5" w:rsidRPr="00395B6E" w:rsidRDefault="001858F5" w:rsidP="001858F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8F5" w:rsidRPr="003B54C2" w:rsidRDefault="001858F5" w:rsidP="001858F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14.12.2023թ.</w:t>
            </w:r>
          </w:p>
        </w:tc>
      </w:tr>
      <w:tr w:rsidR="001858F5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8F5" w:rsidRPr="00395B6E" w:rsidRDefault="001858F5" w:rsidP="001858F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8F5" w:rsidRPr="00FC77CF" w:rsidRDefault="001858F5" w:rsidP="001858F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15.12.2023թ.</w:t>
            </w:r>
          </w:p>
        </w:tc>
      </w:tr>
      <w:tr w:rsidR="007C2605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7C2605" w:rsidRPr="00395B6E" w:rsidTr="00014EB7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73" w:type="dxa"/>
            <w:gridSpan w:val="4"/>
            <w:vMerge w:val="restart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7C2605" w:rsidRPr="00395B6E" w:rsidTr="00014EB7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3" w:type="dxa"/>
            <w:gridSpan w:val="4"/>
            <w:vMerge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7C2605" w:rsidRPr="00395B6E" w:rsidTr="00014EB7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014EB7" w:rsidRPr="00395B6E" w:rsidTr="00014EB7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014EB7" w:rsidRPr="0022631D" w:rsidRDefault="00014EB7" w:rsidP="00014E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014EB7" w:rsidRPr="0022631D" w:rsidRDefault="00014EB7" w:rsidP="00014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55E3">
              <w:rPr>
                <w:rFonts w:ascii="Sylfaen" w:hAnsi="Sylfaen"/>
                <w:lang w:val="hy-AM"/>
              </w:rPr>
              <w:t xml:space="preserve">&lt;&lt; </w:t>
            </w:r>
            <w:r>
              <w:t xml:space="preserve"> </w:t>
            </w:r>
            <w:r w:rsidRPr="007A2AA1">
              <w:rPr>
                <w:rFonts w:ascii="Sylfaen" w:hAnsi="Sylfaen"/>
                <w:lang w:val="hy-AM"/>
              </w:rPr>
              <w:t xml:space="preserve">SEE WEALTH </w:t>
            </w:r>
            <w:r w:rsidRPr="000255E3">
              <w:rPr>
                <w:rFonts w:ascii="Sylfaen" w:hAnsi="Sylfaen"/>
                <w:lang w:val="hy-AM"/>
              </w:rPr>
              <w:t xml:space="preserve"> &gt;&gt; ООО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014EB7" w:rsidRPr="00D33714" w:rsidRDefault="00014EB7" w:rsidP="00014EB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</w:rPr>
              <w:t>ԼՄԱՀ</w:t>
            </w:r>
            <w:r w:rsidRPr="00B65391">
              <w:rPr>
                <w:rFonts w:ascii="Sylfaen" w:hAnsi="Sylfaen"/>
                <w:lang w:val="af-ZA"/>
              </w:rPr>
              <w:t>-</w:t>
            </w:r>
            <w:r>
              <w:rPr>
                <w:rFonts w:ascii="Sylfaen" w:hAnsi="Sylfaen"/>
              </w:rPr>
              <w:t>ԳՀԾ</w:t>
            </w:r>
            <w:r w:rsidRPr="007A2055">
              <w:rPr>
                <w:rFonts w:ascii="Sylfaen" w:hAnsi="Sylfaen"/>
              </w:rPr>
              <w:t>ՁԲ</w:t>
            </w:r>
            <w:r>
              <w:rPr>
                <w:rFonts w:ascii="Sylfaen" w:hAnsi="Sylfaen"/>
                <w:lang w:val="af-ZA"/>
              </w:rPr>
              <w:t>-23/</w:t>
            </w:r>
            <w:r>
              <w:rPr>
                <w:rFonts w:ascii="Sylfaen" w:hAnsi="Sylfaen"/>
                <w:lang w:val="hy-AM"/>
              </w:rPr>
              <w:t>23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014EB7" w:rsidRPr="007301B0" w:rsidRDefault="00014EB7" w:rsidP="00014E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15.12.2023թ.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014EB7" w:rsidRPr="004C19D6" w:rsidRDefault="00014EB7" w:rsidP="00014E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30.12.2023թ.</w:t>
            </w:r>
          </w:p>
        </w:tc>
        <w:tc>
          <w:tcPr>
            <w:tcW w:w="973" w:type="dxa"/>
            <w:gridSpan w:val="4"/>
            <w:shd w:val="clear" w:color="auto" w:fill="auto"/>
            <w:vAlign w:val="center"/>
          </w:tcPr>
          <w:p w:rsidR="00014EB7" w:rsidRPr="006C0CF4" w:rsidRDefault="00014EB7" w:rsidP="00014E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014EB7" w:rsidRPr="004C19D6" w:rsidRDefault="00014EB7" w:rsidP="00014E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200000</w:t>
            </w: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:rsidR="00014EB7" w:rsidRPr="004128BA" w:rsidRDefault="00014EB7" w:rsidP="00014E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200000</w:t>
            </w:r>
          </w:p>
        </w:tc>
      </w:tr>
      <w:tr w:rsidR="003C2DA4" w:rsidRPr="00395B6E" w:rsidTr="00014EB7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3C2DA4" w:rsidRPr="00EF628F" w:rsidRDefault="003C2DA4" w:rsidP="003C2D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F628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3C2DA4" w:rsidRPr="0022631D" w:rsidRDefault="003C2DA4" w:rsidP="003C2D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3C2DA4" w:rsidRPr="0022631D" w:rsidRDefault="003C2DA4" w:rsidP="003C2D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3C2DA4" w:rsidRPr="0022631D" w:rsidRDefault="003C2DA4" w:rsidP="003C2D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3C2DA4" w:rsidRPr="00EF628F" w:rsidRDefault="003C2DA4" w:rsidP="003C2D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73" w:type="dxa"/>
            <w:gridSpan w:val="4"/>
            <w:shd w:val="clear" w:color="auto" w:fill="auto"/>
            <w:vAlign w:val="center"/>
          </w:tcPr>
          <w:p w:rsidR="003C2DA4" w:rsidRPr="00EF628F" w:rsidRDefault="003C2DA4" w:rsidP="003C2D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3C2DA4" w:rsidRPr="00EF628F" w:rsidRDefault="003C2DA4" w:rsidP="003C2D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:rsidR="003C2DA4" w:rsidRPr="00EF628F" w:rsidRDefault="003C2DA4" w:rsidP="003C2D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C2DA4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3C2DA4" w:rsidRPr="00EF628F" w:rsidRDefault="003C2DA4" w:rsidP="003C2D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F62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3C2DA4" w:rsidRPr="00395B6E" w:rsidTr="00637DDE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DA4" w:rsidRPr="00EF628F" w:rsidRDefault="003C2DA4" w:rsidP="003C2D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F628F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DA4" w:rsidRPr="00EF628F" w:rsidRDefault="003C2DA4" w:rsidP="003C2D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F62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DA4" w:rsidRPr="00EF628F" w:rsidRDefault="003C2DA4" w:rsidP="003C2D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F62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DA4" w:rsidRPr="0022631D" w:rsidRDefault="003C2DA4" w:rsidP="003C2D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proofErr w:type="gram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DA4" w:rsidRPr="0022631D" w:rsidRDefault="003C2DA4" w:rsidP="003C2D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DA4" w:rsidRPr="0022631D" w:rsidRDefault="003C2DA4" w:rsidP="003C2D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22631D">
              <w:rPr>
                <w:rFonts w:ascii="GHEA Grapalat" w:hAnsi="GHEA Grapalat"/>
                <w:b/>
                <w:sz w:val="14"/>
                <w:szCs w:val="14"/>
                <w:vertAlign w:val="superscript"/>
                <w:lang w:val="hy-AM"/>
              </w:rPr>
              <w:footnoteReference w:id="7"/>
            </w:r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14EB7" w:rsidRPr="00395B6E" w:rsidTr="00637DDE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EB7" w:rsidRPr="0022631D" w:rsidRDefault="00014EB7" w:rsidP="00014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EB7" w:rsidRPr="0022631D" w:rsidRDefault="00014EB7" w:rsidP="00014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55E3">
              <w:rPr>
                <w:rFonts w:ascii="Sylfaen" w:hAnsi="Sylfaen"/>
                <w:lang w:val="hy-AM"/>
              </w:rPr>
              <w:t xml:space="preserve">&lt;&lt; </w:t>
            </w:r>
            <w:r>
              <w:t xml:space="preserve"> </w:t>
            </w:r>
            <w:r w:rsidRPr="007A2AA1">
              <w:rPr>
                <w:rFonts w:ascii="Sylfaen" w:hAnsi="Sylfaen"/>
                <w:lang w:val="hy-AM"/>
              </w:rPr>
              <w:t xml:space="preserve">SEE WEALTH </w:t>
            </w:r>
            <w:r w:rsidRPr="000255E3">
              <w:rPr>
                <w:rFonts w:ascii="Sylfaen" w:hAnsi="Sylfaen"/>
                <w:lang w:val="hy-AM"/>
              </w:rPr>
              <w:t xml:space="preserve"> &gt;&gt; ООО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EB7" w:rsidRPr="00D72936" w:rsidRDefault="00014EB7" w:rsidP="00014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A2AA1">
              <w:rPr>
                <w:rFonts w:ascii="Sylfaen" w:hAnsi="Sylfaen"/>
                <w:lang w:val="hy-AM"/>
              </w:rPr>
              <w:t>РА, Лорийский марз, Алаверди, Туманян 2/2-2</w:t>
            </w:r>
            <w:r>
              <w:rPr>
                <w:rFonts w:ascii="Sylfaen" w:hAnsi="Sylfaen"/>
                <w:sz w:val="20"/>
              </w:rPr>
              <w:t>077761025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EB7" w:rsidRPr="004C19D6" w:rsidRDefault="00014EB7" w:rsidP="00014EB7">
            <w:pPr>
              <w:widowControl w:val="0"/>
              <w:spacing w:line="48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Ts.rielti@mail.ru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EB7" w:rsidRPr="004C19D6" w:rsidRDefault="00014EB7" w:rsidP="00014EB7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2477903888510000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4EB7" w:rsidRPr="004C19D6" w:rsidRDefault="00014EB7" w:rsidP="00014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06963629</w:t>
            </w:r>
          </w:p>
        </w:tc>
      </w:tr>
      <w:tr w:rsidR="007C2605" w:rsidRPr="00395B6E" w:rsidTr="00637DDE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2605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7C2605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2605" w:rsidRPr="00395B6E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7C2605" w:rsidRPr="00B946EF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proofErr w:type="gramEnd"/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7C2605" w:rsidRPr="00B946EF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7C2605" w:rsidRPr="00AC1E22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7C2605" w:rsidRPr="00205D54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7C2605" w:rsidRPr="00C24736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7C2605" w:rsidRPr="00A747D5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7C2605" w:rsidRPr="00A747D5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7C2605" w:rsidRPr="006D6189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7C2605" w:rsidRPr="004D7CAF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-----</w:t>
            </w:r>
            <w:r w:rsidRPr="003129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alaverdiqaghshin@gmail.com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:rsidR="007C2605" w:rsidRPr="00A747D5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7C2605" w:rsidRPr="00395B6E" w:rsidRDefault="007C2605" w:rsidP="007C260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2605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7C2605" w:rsidRPr="00395B6E" w:rsidRDefault="007C2605" w:rsidP="007C260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C2605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2605" w:rsidRPr="00395B6E" w:rsidRDefault="007C2605" w:rsidP="007C260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7C2605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7C2605" w:rsidRPr="0022631D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Քառյան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7C2605" w:rsidRPr="0022631D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:rsidR="007C2605" w:rsidRPr="0022631D" w:rsidRDefault="007C2605" w:rsidP="007C260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____________________________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88D" w:rsidRDefault="0009488D">
      <w:r>
        <w:separator/>
      </w:r>
    </w:p>
  </w:endnote>
  <w:endnote w:type="continuationSeparator" w:id="0">
    <w:p w:rsidR="0009488D" w:rsidRDefault="00094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06A43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88D" w:rsidRDefault="0009488D">
      <w:r>
        <w:separator/>
      </w:r>
    </w:p>
  </w:footnote>
  <w:footnote w:type="continuationSeparator" w:id="0">
    <w:p w:rsidR="0009488D" w:rsidRDefault="0009488D">
      <w:r>
        <w:continuationSeparator/>
      </w:r>
    </w:p>
  </w:footnote>
  <w:footnote w:id="1">
    <w:p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7C2605" w:rsidRPr="004F6EEB" w:rsidRDefault="007C2605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7C2605" w:rsidRPr="004F6EEB" w:rsidRDefault="007C2605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7C2605" w:rsidRPr="00263338" w:rsidRDefault="007C2605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3C2DA4" w:rsidRPr="002D0BF6" w:rsidRDefault="003C2DA4" w:rsidP="0022631D">
      <w:pPr>
        <w:pStyle w:val="ad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C2605" w:rsidRPr="000E649B" w:rsidRDefault="007C2605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:rsidR="007C2605" w:rsidRPr="000E649B" w:rsidRDefault="007C2605" w:rsidP="00663CB3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7C2605" w:rsidRPr="000E649B" w:rsidRDefault="007C2605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4EB7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488D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58F5"/>
    <w:rsid w:val="001860C6"/>
    <w:rsid w:val="00186EDC"/>
    <w:rsid w:val="00187F09"/>
    <w:rsid w:val="0019719D"/>
    <w:rsid w:val="001A2642"/>
    <w:rsid w:val="001A3B44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C7F37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619D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C2DA4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26F4F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6E63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C14D0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1EEF"/>
    <w:rsid w:val="00735598"/>
    <w:rsid w:val="00736F47"/>
    <w:rsid w:val="007430B8"/>
    <w:rsid w:val="00743D8B"/>
    <w:rsid w:val="007443A1"/>
    <w:rsid w:val="007513A1"/>
    <w:rsid w:val="00752815"/>
    <w:rsid w:val="007539C1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2605"/>
    <w:rsid w:val="007C3B03"/>
    <w:rsid w:val="007C7163"/>
    <w:rsid w:val="007D1BF8"/>
    <w:rsid w:val="007F0193"/>
    <w:rsid w:val="0080439B"/>
    <w:rsid w:val="00804AB6"/>
    <w:rsid w:val="00805D1B"/>
    <w:rsid w:val="00806A43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1BEF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3579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E68496F-1AB5-45FE-9853-1F8DA01F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6C14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6C14D0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4F1DF-25E1-4F99-A8FA-0DBF0EFF8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4</Pages>
  <Words>772</Words>
  <Characters>4403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ComPoint</cp:lastModifiedBy>
  <cp:revision>131</cp:revision>
  <cp:lastPrinted>2015-07-14T07:47:00Z</cp:lastPrinted>
  <dcterms:created xsi:type="dcterms:W3CDTF">2018-08-09T07:28:00Z</dcterms:created>
  <dcterms:modified xsi:type="dcterms:W3CDTF">2023-12-18T07:06:00Z</dcterms:modified>
</cp:coreProperties>
</file>