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69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2C5180" w:rsidP="002C518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№235/</w:t>
            </w:r>
            <w:r w:rsidRPr="002C5180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2C5180">
              <w:rPr>
                <w:rFonts w:ascii="Sylfaen" w:hAnsi="Sylfaen" w:cs="Times Armenian"/>
                <w:lang w:val="hy-AM"/>
              </w:rPr>
              <w:t>23_5.4_102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2C5180">
              <w:rPr>
                <w:rFonts w:ascii="Sylfaen" w:hAnsi="Sylfaen" w:cs="Times Armenian"/>
                <w:lang w:val="hy-AM"/>
              </w:rPr>
              <w:t>18.07.23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gridSpan w:val="2"/>
            <w:vAlign w:val="center"/>
          </w:tcPr>
          <w:p w:rsidR="0037294F" w:rsidRPr="008513C9" w:rsidRDefault="002C5180" w:rsidP="002C518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C5180">
              <w:rPr>
                <w:rFonts w:ascii="Sylfaen" w:hAnsi="Sylfaen"/>
                <w:lang w:val="hy-AM"/>
              </w:rPr>
              <w:t>«Գեղարքունիքի մարզի Վարդաձոր համայնքի վերջնամասում Վարդաձոր - Ձորագյուղ խճուղու հարևանությամբ գտնվող թաղամասի գազամատակարարման ռեժիմի բարելավում»  օբյեկտի շինհավաքակցման աշխատանքների ձեռքբերում</w:t>
            </w:r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  <w:gridSpan w:val="2"/>
          </w:tcPr>
          <w:p w:rsidR="00B74ADB" w:rsidRPr="008513C9" w:rsidRDefault="002C5180" w:rsidP="002C518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C5180">
              <w:rPr>
                <w:rFonts w:ascii="Sylfaen" w:hAnsi="Sylfaen"/>
                <w:lang w:val="hy-AM"/>
              </w:rPr>
              <w:t xml:space="preserve">Капитальный ремонт режима газоснабжения  общин Вардадзор-Дзорагюх  Гегаркуникского марза. </w:t>
            </w:r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  <w:gridSpan w:val="2"/>
          </w:tcPr>
          <w:p w:rsidR="00B74ADB" w:rsidRPr="008513C9" w:rsidRDefault="002C5180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9779D">
              <w:rPr>
                <w:rFonts w:ascii="Sylfaen" w:hAnsi="Sylfaen"/>
                <w:lang w:val="hy-AM"/>
              </w:rPr>
              <w:t>Overhaul of the gas supply regime for the communities of Vardadzor-Dzoragyuh of Gegharkunik marz.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C5180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C5180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ԱՊԷՔՍ ԲԻԼԴ</w:t>
            </w:r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8513C9">
              <w:rPr>
                <w:lang w:val="en-US"/>
              </w:rPr>
              <w:t>Апекс</w:t>
            </w:r>
            <w:proofErr w:type="spellEnd"/>
            <w:r w:rsidR="008513C9">
              <w:rPr>
                <w:lang w:val="en-US"/>
              </w:rPr>
              <w:t xml:space="preserve"> </w:t>
            </w:r>
            <w:proofErr w:type="spellStart"/>
            <w:r w:rsidR="008513C9">
              <w:rPr>
                <w:lang w:val="en-US"/>
              </w:rPr>
              <w:t>Билд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8513C9">
              <w:rPr>
                <w:rFonts w:ascii="Times Armenian" w:hAnsi="Times Armenian"/>
                <w:sz w:val="24"/>
                <w:szCs w:val="24"/>
                <w:lang w:val="af-ZA"/>
              </w:rPr>
              <w:t>Apeqs Bild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2C5180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52532364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4D9B1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57FC-82A8-4A52-ABAC-7BC888F63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55</cp:revision>
  <dcterms:created xsi:type="dcterms:W3CDTF">2021-03-28T06:23:00Z</dcterms:created>
  <dcterms:modified xsi:type="dcterms:W3CDTF">2023-08-07T12:38:00Z</dcterms:modified>
</cp:coreProperties>
</file>