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B0066F">
        <w:rPr>
          <w:rFonts w:ascii="GHEA Grapalat" w:hAnsi="GHEA Grapalat"/>
          <w:b/>
          <w:i/>
          <w:sz w:val="24"/>
          <w:szCs w:val="24"/>
        </w:rPr>
        <w:t>44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B0066F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0066F" w:rsidRPr="00177EE6">
        <w:rPr>
          <w:rFonts w:ascii="GHEA Grapalat" w:hAnsi="GHEA Grapalat" w:cs="Sylfaen"/>
          <w:sz w:val="24"/>
          <w:szCs w:val="24"/>
        </w:rPr>
        <w:t>«ՔՈՄՓ.ԷՅԷՄ»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0066F" w:rsidRPr="00177EE6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B0066F" w:rsidRPr="00177EE6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="00B0066F" w:rsidRPr="00177EE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 w:rsidRPr="00177EE6">
        <w:rPr>
          <w:rFonts w:ascii="GHEA Grapalat" w:hAnsi="GHEA Grapalat" w:cs="Sylfaen"/>
          <w:sz w:val="24"/>
          <w:szCs w:val="24"/>
        </w:rPr>
        <w:t>դեպարտամենտ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B0066F" w:rsidRPr="00177EE6">
        <w:rPr>
          <w:rFonts w:ascii="GHEA Grapalat" w:hAnsi="GHEA Grapalat" w:cs="Sylfaen"/>
          <w:sz w:val="24"/>
          <w:szCs w:val="24"/>
        </w:rPr>
        <w:t>ԴԴ-ԳՀԱՊՁԲ-20/34</w:t>
      </w:r>
      <w:bookmarkEnd w:id="0"/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0066F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090CDD">
        <w:rPr>
          <w:rFonts w:ascii="GHEA Grapalat" w:hAnsi="GHEA Grapalat"/>
          <w:sz w:val="24"/>
          <w:szCs w:val="24"/>
        </w:rPr>
        <w:t>14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090CDD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B0066F">
        <w:rPr>
          <w:rFonts w:ascii="GHEA Grapalat" w:hAnsi="GHEA Grapalat"/>
          <w:sz w:val="24"/>
          <w:szCs w:val="24"/>
        </w:rPr>
        <w:t>0</w:t>
      </w:r>
      <w:r w:rsidR="00090CDD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A913-ABEC-4EFA-A9C2-E776155F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688</cp:revision>
  <cp:lastPrinted>2020-07-03T13:24:00Z</cp:lastPrinted>
  <dcterms:created xsi:type="dcterms:W3CDTF">2015-10-12T06:46:00Z</dcterms:created>
  <dcterms:modified xsi:type="dcterms:W3CDTF">2020-07-08T09:19:00Z</dcterms:modified>
</cp:coreProperties>
</file>