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20" w:rsidRPr="003D14CE" w:rsidRDefault="00E62520" w:rsidP="00E62520">
      <w:pPr>
        <w:jc w:val="center"/>
        <w:rPr>
          <w:rFonts w:ascii="GHEA Grapalat" w:hAnsi="GHEA Grapalat"/>
          <w:sz w:val="20"/>
          <w:szCs w:val="20"/>
        </w:rPr>
      </w:pPr>
      <w:r w:rsidRPr="003D14CE">
        <w:rPr>
          <w:rFonts w:ascii="GHEA Grapalat" w:hAnsi="GHEA Grapalat"/>
          <w:sz w:val="20"/>
          <w:szCs w:val="20"/>
        </w:rPr>
        <w:t>ANNOUNCEMENT</w:t>
      </w:r>
    </w:p>
    <w:p w:rsidR="00E62520" w:rsidRPr="003D14CE" w:rsidRDefault="00E62520" w:rsidP="00E62520">
      <w:pPr>
        <w:jc w:val="center"/>
        <w:rPr>
          <w:rFonts w:ascii="GHEA Grapalat" w:hAnsi="GHEA Grapalat"/>
          <w:sz w:val="20"/>
          <w:szCs w:val="20"/>
        </w:rPr>
      </w:pPr>
      <w:r w:rsidRPr="003D14CE">
        <w:rPr>
          <w:rFonts w:ascii="GHEA Grapalat" w:hAnsi="GHEA Grapalat"/>
          <w:sz w:val="20"/>
          <w:szCs w:val="20"/>
        </w:rPr>
        <w:t xml:space="preserve">ON </w:t>
      </w:r>
      <w:r w:rsidRPr="000C6DDE">
        <w:rPr>
          <w:rFonts w:ascii="GHEA Grapalat" w:hAnsi="GHEA Grapalat"/>
          <w:sz w:val="20"/>
          <w:szCs w:val="20"/>
        </w:rPr>
        <w:t>OPEN COMPETITION</w:t>
      </w:r>
    </w:p>
    <w:p w:rsidR="00E62520" w:rsidRPr="003D14CE" w:rsidRDefault="00E62520" w:rsidP="00E62520">
      <w:pPr>
        <w:jc w:val="center"/>
        <w:rPr>
          <w:rFonts w:ascii="GHEA Grapalat" w:hAnsi="GHEA Grapalat"/>
          <w:sz w:val="20"/>
          <w:szCs w:val="20"/>
        </w:rPr>
      </w:pPr>
    </w:p>
    <w:p w:rsidR="00E62520" w:rsidRPr="003D14CE" w:rsidRDefault="00E62520" w:rsidP="00E62520">
      <w:pPr>
        <w:jc w:val="center"/>
        <w:rPr>
          <w:rFonts w:ascii="GHEA Grapalat" w:hAnsi="GHEA Grapalat"/>
          <w:sz w:val="20"/>
          <w:szCs w:val="20"/>
        </w:rPr>
      </w:pPr>
      <w:r w:rsidRPr="003D14CE">
        <w:rPr>
          <w:rFonts w:ascii="GHEA Grapalat" w:hAnsi="GHEA Grapalat"/>
          <w:sz w:val="20"/>
          <w:szCs w:val="20"/>
        </w:rPr>
        <w:t xml:space="preserve">The text of this announcement is approved by the Decision N </w:t>
      </w:r>
      <w:r w:rsidRPr="003D14CE">
        <w:rPr>
          <w:rFonts w:ascii="GHEA Grapalat" w:hAnsi="GHEA Grapalat"/>
          <w:sz w:val="20"/>
          <w:szCs w:val="20"/>
          <w:lang w:val="hy-AM"/>
        </w:rPr>
        <w:t>2</w:t>
      </w:r>
      <w:r w:rsidRPr="003D14CE">
        <w:rPr>
          <w:rFonts w:ascii="GHEA Grapalat" w:hAnsi="GHEA Grapalat"/>
          <w:sz w:val="20"/>
          <w:szCs w:val="20"/>
        </w:rPr>
        <w:t xml:space="preserve"> of </w:t>
      </w:r>
      <w:r w:rsidRPr="000C6DDE">
        <w:rPr>
          <w:rFonts w:ascii="GHEA Grapalat" w:hAnsi="GHEA Grapalat"/>
          <w:sz w:val="20"/>
          <w:szCs w:val="20"/>
        </w:rPr>
        <w:t>open competition</w:t>
      </w:r>
      <w:r w:rsidRPr="003D14CE">
        <w:rPr>
          <w:rFonts w:ascii="GHEA Grapalat" w:hAnsi="GHEA Grapalat"/>
          <w:sz w:val="20"/>
          <w:szCs w:val="20"/>
        </w:rPr>
        <w:t xml:space="preserve">  Committee dated </w:t>
      </w:r>
      <w:r w:rsidRPr="003D14CE">
        <w:rPr>
          <w:rFonts w:ascii="GHEA Grapalat" w:hAnsi="GHEA Grapalat"/>
          <w:sz w:val="20"/>
          <w:szCs w:val="20"/>
          <w:lang w:val="hy-AM"/>
        </w:rPr>
        <w:t xml:space="preserve">2 </w:t>
      </w:r>
      <w:r w:rsidRPr="003D14CE">
        <w:rPr>
          <w:rFonts w:ascii="GHEA Grapalat" w:hAnsi="GHEA Grapalat"/>
          <w:sz w:val="20"/>
          <w:szCs w:val="20"/>
        </w:rPr>
        <w:t>ju</w:t>
      </w:r>
      <w:r w:rsidRPr="003D14CE">
        <w:rPr>
          <w:rStyle w:val="shorttext"/>
          <w:rFonts w:ascii="GHEA Grapalat" w:hAnsi="GHEA Grapalat"/>
          <w:sz w:val="20"/>
          <w:szCs w:val="20"/>
          <w:lang/>
        </w:rPr>
        <w:t>l</w:t>
      </w:r>
      <w:r w:rsidRPr="003D14CE">
        <w:rPr>
          <w:rFonts w:ascii="GHEA Grapalat" w:hAnsi="GHEA Grapalat"/>
          <w:sz w:val="20"/>
          <w:szCs w:val="20"/>
        </w:rPr>
        <w:t>e</w:t>
      </w:r>
      <w:r w:rsidRPr="003D14CE">
        <w:rPr>
          <w:rFonts w:ascii="GHEA Grapalat" w:hAnsi="GHEA Grapalat" w:cs="Arial"/>
          <w:sz w:val="20"/>
          <w:szCs w:val="20"/>
        </w:rPr>
        <w:t xml:space="preserve"> </w:t>
      </w:r>
      <w:r w:rsidRPr="003D14CE">
        <w:rPr>
          <w:rFonts w:ascii="GHEA Grapalat" w:hAnsi="GHEA Grapalat"/>
          <w:sz w:val="20"/>
          <w:szCs w:val="20"/>
        </w:rPr>
        <w:t>2019 and is being published according to Article 27 of the Law of the RA (Republic of Armenia) "On Procurements".</w:t>
      </w:r>
    </w:p>
    <w:p w:rsidR="00E62520" w:rsidRPr="003D14CE" w:rsidRDefault="00E62520" w:rsidP="00E62520">
      <w:pPr>
        <w:jc w:val="center"/>
        <w:rPr>
          <w:rFonts w:ascii="GHEA Grapalat" w:hAnsi="GHEA Grapalat"/>
          <w:sz w:val="20"/>
          <w:szCs w:val="20"/>
        </w:rPr>
      </w:pPr>
    </w:p>
    <w:p w:rsidR="00E62520" w:rsidRPr="003D14CE" w:rsidRDefault="00E62520" w:rsidP="00E62520">
      <w:pPr>
        <w:jc w:val="center"/>
        <w:rPr>
          <w:rFonts w:ascii="GHEA Grapalat" w:hAnsi="GHEA Grapalat"/>
          <w:sz w:val="20"/>
          <w:szCs w:val="20"/>
        </w:rPr>
      </w:pPr>
      <w:r w:rsidRPr="003D14CE">
        <w:rPr>
          <w:rFonts w:ascii="GHEA Grapalat" w:hAnsi="GHEA Grapalat"/>
          <w:sz w:val="20"/>
          <w:szCs w:val="20"/>
        </w:rPr>
        <w:t xml:space="preserve"> The code of the </w:t>
      </w:r>
      <w:r w:rsidRPr="000C6DDE">
        <w:rPr>
          <w:rFonts w:ascii="GHEA Grapalat" w:hAnsi="GHEA Grapalat"/>
          <w:sz w:val="20"/>
          <w:szCs w:val="20"/>
        </w:rPr>
        <w:t>open competition</w:t>
      </w:r>
      <w:r w:rsidRPr="003D14CE">
        <w:rPr>
          <w:rFonts w:ascii="GHEA Grapalat" w:hAnsi="GHEA Grapalat"/>
          <w:sz w:val="20"/>
          <w:szCs w:val="20"/>
        </w:rPr>
        <w:t xml:space="preserve">:  </w:t>
      </w:r>
      <w:r w:rsidRPr="003D14CE">
        <w:rPr>
          <w:rFonts w:ascii="GHEA Grapalat" w:hAnsi="GHEA Grapalat"/>
          <w:sz w:val="20"/>
          <w:szCs w:val="20"/>
          <w:lang w:val="af-ZA"/>
        </w:rPr>
        <w:t>ՀՀ ԳՄՍՀ-ԲՄԱՇՁԲ-19/01</w:t>
      </w:r>
    </w:p>
    <w:p w:rsidR="00E62520" w:rsidRPr="003D14CE" w:rsidRDefault="00E62520" w:rsidP="00E62520">
      <w:pPr>
        <w:jc w:val="center"/>
        <w:rPr>
          <w:rFonts w:ascii="GHEA Grapalat" w:hAnsi="GHEA Grapalat"/>
          <w:sz w:val="20"/>
          <w:szCs w:val="20"/>
          <w:highlight w:val="yellow"/>
        </w:rPr>
      </w:pPr>
    </w:p>
    <w:p w:rsidR="00E62520" w:rsidRDefault="00E62520" w:rsidP="00E62520">
      <w:pPr>
        <w:jc w:val="center"/>
        <w:rPr>
          <w:rFonts w:ascii="GHEA Grapalat" w:hAnsi="GHEA Grapalat"/>
          <w:sz w:val="20"/>
          <w:szCs w:val="20"/>
          <w:highlight w:val="yellow"/>
        </w:rPr>
      </w:pPr>
    </w:p>
    <w:p w:rsidR="00E62520" w:rsidRPr="003D14CE" w:rsidRDefault="00E62520" w:rsidP="00E62520">
      <w:pPr>
        <w:jc w:val="both"/>
        <w:rPr>
          <w:rFonts w:ascii="GHEA Grapalat" w:hAnsi="GHEA Grapalat"/>
          <w:sz w:val="20"/>
          <w:szCs w:val="20"/>
        </w:rPr>
      </w:pPr>
      <w:r w:rsidRPr="003D14CE">
        <w:rPr>
          <w:rFonts w:ascii="GHEA Grapalat" w:hAnsi="GHEA Grapalat"/>
          <w:sz w:val="20"/>
          <w:szCs w:val="20"/>
        </w:rPr>
        <w:t xml:space="preserve">           The customer is Abrahamyan street 120, Sarukhan village, Gegharkunik region, Republic of Armenia. The </w:t>
      </w:r>
      <w:r w:rsidRPr="000C6DDE">
        <w:rPr>
          <w:rFonts w:ascii="GHEA Grapalat" w:hAnsi="GHEA Grapalat"/>
          <w:sz w:val="20"/>
          <w:szCs w:val="20"/>
        </w:rPr>
        <w:t>open competition</w:t>
      </w:r>
      <w:r w:rsidRPr="003D14CE">
        <w:rPr>
          <w:rFonts w:ascii="GHEA Grapalat" w:hAnsi="GHEA Grapalat"/>
          <w:sz w:val="20"/>
          <w:szCs w:val="20"/>
        </w:rPr>
        <w:t xml:space="preserve"> is announced, in one round.</w:t>
      </w:r>
    </w:p>
    <w:p w:rsidR="00E62520" w:rsidRPr="003D14CE" w:rsidRDefault="00E62520" w:rsidP="00E62520">
      <w:pPr>
        <w:jc w:val="both"/>
        <w:rPr>
          <w:rStyle w:val="shorttext"/>
          <w:lang/>
        </w:rPr>
      </w:pPr>
      <w:r w:rsidRPr="003D14CE">
        <w:rPr>
          <w:rStyle w:val="shorttext"/>
          <w:rFonts w:ascii="GHEA Grapalat" w:hAnsi="GHEA Grapalat"/>
          <w:sz w:val="20"/>
          <w:szCs w:val="20"/>
        </w:rPr>
        <w:t xml:space="preserve">           </w:t>
      </w:r>
      <w:r w:rsidRPr="003D14CE">
        <w:rPr>
          <w:rStyle w:val="shorttext"/>
          <w:rFonts w:ascii="GHEA Grapalat" w:hAnsi="GHEA Grapalat"/>
          <w:sz w:val="20"/>
          <w:szCs w:val="20"/>
          <w:lang/>
        </w:rPr>
        <w:t>The winner of the contest, concluded the contract, and receives an order performance of the the needs of the  asphalting works of Grisha Darbinyan street in of the conclusion village Sarukhan, Republic of Armenia.</w:t>
      </w:r>
    </w:p>
    <w:p w:rsidR="00E62520" w:rsidRPr="003D14CE" w:rsidRDefault="00E62520" w:rsidP="00E62520">
      <w:pPr>
        <w:jc w:val="both"/>
      </w:pPr>
      <w:r w:rsidRPr="003D14CE">
        <w:rPr>
          <w:rFonts w:ascii="GHEA Grapalat" w:hAnsi="GHEA Grapalat"/>
          <w:sz w:val="20"/>
          <w:szCs w:val="20"/>
        </w:rPr>
        <w:t xml:space="preserve">          "Pursuant to Article 7 of procurement" of any person, regardless of his foreign individual, organization or stateless person has an equal right to participate in the survey was this quote:</w:t>
      </w:r>
    </w:p>
    <w:p w:rsidR="00E62520" w:rsidRPr="003D14CE" w:rsidRDefault="00E62520" w:rsidP="00E62520">
      <w:pPr>
        <w:jc w:val="both"/>
        <w:rPr>
          <w:rFonts w:ascii="GHEA Grapalat" w:hAnsi="GHEA Grapalat"/>
          <w:sz w:val="20"/>
          <w:szCs w:val="20"/>
        </w:rPr>
      </w:pPr>
      <w:r w:rsidRPr="003D14CE">
        <w:rPr>
          <w:rFonts w:ascii="GHEA Grapalat" w:hAnsi="GHEA Grapalat"/>
          <w:sz w:val="20"/>
          <w:szCs w:val="20"/>
        </w:rPr>
        <w:t xml:space="preserve">           Qualifying standards are not part of the survey, as well as the procedure specified in the RFP evaluation criteria and the documents to be submitted.</w:t>
      </w:r>
    </w:p>
    <w:p w:rsidR="00E62520" w:rsidRPr="003D14CE" w:rsidRDefault="00E62520" w:rsidP="00E62520">
      <w:pPr>
        <w:jc w:val="both"/>
        <w:rPr>
          <w:rFonts w:ascii="GHEA Grapalat" w:hAnsi="GHEA Grapalat"/>
          <w:sz w:val="20"/>
          <w:szCs w:val="20"/>
        </w:rPr>
      </w:pPr>
      <w:r w:rsidRPr="003D14CE">
        <w:rPr>
          <w:rFonts w:ascii="GHEA Grapalat" w:hAnsi="GHEA Grapalat"/>
          <w:sz w:val="20"/>
          <w:szCs w:val="20"/>
        </w:rPr>
        <w:t xml:space="preserve">            Among the selected participants is determined by the requirements for receiving the invitation to bid, the estimated minimum bid based on the principle of giving priority to attend.</w:t>
      </w:r>
    </w:p>
    <w:p w:rsidR="00E62520" w:rsidRPr="003D14CE" w:rsidRDefault="00E62520" w:rsidP="00E62520">
      <w:pPr>
        <w:jc w:val="both"/>
        <w:rPr>
          <w:rFonts w:ascii="GHEA Grapalat" w:hAnsi="GHEA Grapalat"/>
          <w:sz w:val="20"/>
          <w:szCs w:val="20"/>
        </w:rPr>
      </w:pPr>
      <w:r w:rsidRPr="003D14CE">
        <w:rPr>
          <w:rFonts w:ascii="GHEA Grapalat" w:hAnsi="GHEA Grapalat"/>
          <w:sz w:val="20"/>
          <w:szCs w:val="20"/>
        </w:rPr>
        <w:t xml:space="preserve">The research paper </w:t>
      </w:r>
      <w:r w:rsidRPr="003D14CE">
        <w:rPr>
          <w:rStyle w:val="shorttext"/>
          <w:sz w:val="20"/>
          <w:szCs w:val="20"/>
          <w:lang/>
        </w:rPr>
        <w:t>Pricing Inquiry</w:t>
      </w:r>
      <w:r w:rsidRPr="003D14CE">
        <w:rPr>
          <w:rFonts w:ascii="GHEA Grapalat" w:hAnsi="GHEA Grapalat"/>
          <w:sz w:val="20"/>
          <w:szCs w:val="20"/>
        </w:rPr>
        <w:t xml:space="preserve"> invitation to apply to the Customer until the </w:t>
      </w:r>
      <w:r w:rsidRPr="00F95DF0">
        <w:rPr>
          <w:rFonts w:ascii="GHEA Grapalat" w:hAnsi="GHEA Grapalat"/>
          <w:sz w:val="20"/>
          <w:szCs w:val="20"/>
        </w:rPr>
        <w:t>4</w:t>
      </w:r>
      <w:r>
        <w:rPr>
          <w:rFonts w:ascii="GHEA Grapalat" w:hAnsi="GHEA Grapalat"/>
          <w:sz w:val="20"/>
          <w:szCs w:val="20"/>
        </w:rPr>
        <w:t>1</w:t>
      </w:r>
      <w:r w:rsidRPr="003D14CE">
        <w:rPr>
          <w:rFonts w:ascii="GHEA Grapalat" w:hAnsi="GHEA Grapalat"/>
          <w:sz w:val="20"/>
          <w:szCs w:val="20"/>
        </w:rPr>
        <w:t>-th day from the date of publication of this announcement at 1</w:t>
      </w:r>
      <w:r w:rsidRPr="003D14CE">
        <w:rPr>
          <w:rFonts w:ascii="GHEA Grapalat" w:hAnsi="GHEA Grapalat"/>
          <w:sz w:val="20"/>
          <w:szCs w:val="20"/>
          <w:lang w:val="hy-AM"/>
        </w:rPr>
        <w:t>3</w:t>
      </w:r>
      <w:r w:rsidRPr="003D14CE">
        <w:rPr>
          <w:rFonts w:ascii="GHEA Grapalat" w:hAnsi="GHEA Grapalat"/>
          <w:sz w:val="20"/>
          <w:szCs w:val="20"/>
        </w:rPr>
        <w:t>-00. Moreover, the paper form for the customer to receive an invitation to submit a written application. Upon receipt of the application, the client provides the first business day of the delivery of the hard copy of the invitation.</w:t>
      </w:r>
    </w:p>
    <w:p w:rsidR="00E62520" w:rsidRPr="003D14CE" w:rsidRDefault="00E62520" w:rsidP="00E62520">
      <w:pPr>
        <w:jc w:val="both"/>
        <w:rPr>
          <w:rFonts w:ascii="GHEA Grapalat" w:hAnsi="GHEA Grapalat"/>
          <w:sz w:val="20"/>
          <w:szCs w:val="20"/>
        </w:rPr>
      </w:pPr>
      <w:r w:rsidRPr="003D14CE">
        <w:rPr>
          <w:rFonts w:ascii="GHEA Grapalat" w:hAnsi="GHEA Grapalat"/>
          <w:sz w:val="20"/>
          <w:szCs w:val="20"/>
        </w:rPr>
        <w:t>Require an invitation in electronic form, provided that the customer provides a free invitation to the date of receipt of the application in electronic form within the next working day.</w:t>
      </w:r>
    </w:p>
    <w:p w:rsidR="00E62520" w:rsidRPr="003D14CE" w:rsidRDefault="00E62520" w:rsidP="00E62520">
      <w:pPr>
        <w:jc w:val="both"/>
        <w:rPr>
          <w:rFonts w:ascii="GHEA Grapalat" w:hAnsi="GHEA Grapalat"/>
          <w:sz w:val="20"/>
          <w:szCs w:val="20"/>
        </w:rPr>
      </w:pPr>
      <w:r w:rsidRPr="003D14CE">
        <w:rPr>
          <w:rFonts w:ascii="GHEA Grapalat" w:hAnsi="GHEA Grapalat"/>
          <w:sz w:val="20"/>
          <w:szCs w:val="20"/>
        </w:rPr>
        <w:t>Failure to receive an invitation to participate shall limit the right order.</w:t>
      </w:r>
    </w:p>
    <w:p w:rsidR="00E62520" w:rsidRPr="003D14CE" w:rsidRDefault="00E62520" w:rsidP="00E62520">
      <w:pPr>
        <w:jc w:val="both"/>
        <w:rPr>
          <w:rFonts w:ascii="GHEA Grapalat" w:hAnsi="GHEA Grapalat"/>
          <w:sz w:val="20"/>
          <w:szCs w:val="20"/>
        </w:rPr>
      </w:pPr>
      <w:r w:rsidRPr="00F8357F">
        <w:rPr>
          <w:rFonts w:ascii="GHEA Grapalat" w:hAnsi="GHEA Grapalat"/>
          <w:sz w:val="20"/>
          <w:szCs w:val="20"/>
        </w:rPr>
        <w:t xml:space="preserve">           </w:t>
      </w:r>
      <w:r w:rsidRPr="003D14CE">
        <w:rPr>
          <w:rFonts w:ascii="GHEA Grapalat" w:hAnsi="GHEA Grapalat"/>
          <w:sz w:val="20"/>
          <w:szCs w:val="20"/>
        </w:rPr>
        <w:t xml:space="preserve">Applications must be submitted to the municipality of the Sarukhan village, Gegharkunik region, Republic of Armenia. The application must be submitted within </w:t>
      </w:r>
      <w:r w:rsidRPr="00F95DF0">
        <w:rPr>
          <w:rFonts w:ascii="GHEA Grapalat" w:hAnsi="GHEA Grapalat"/>
          <w:sz w:val="20"/>
          <w:szCs w:val="20"/>
        </w:rPr>
        <w:t>4</w:t>
      </w:r>
      <w:r>
        <w:rPr>
          <w:rFonts w:ascii="GHEA Grapalat" w:hAnsi="GHEA Grapalat"/>
          <w:sz w:val="20"/>
          <w:szCs w:val="20"/>
        </w:rPr>
        <w:t>1</w:t>
      </w:r>
      <w:r w:rsidRPr="003D14CE">
        <w:rPr>
          <w:rFonts w:ascii="GHEA Grapalat" w:hAnsi="GHEA Grapalat"/>
          <w:sz w:val="20"/>
          <w:szCs w:val="20"/>
        </w:rPr>
        <w:t xml:space="preserve"> </w:t>
      </w:r>
      <w:r w:rsidRPr="00F95DF0">
        <w:rPr>
          <w:rFonts w:ascii="GHEA Grapalat" w:hAnsi="GHEA Grapalat"/>
          <w:sz w:val="20"/>
          <w:szCs w:val="20"/>
        </w:rPr>
        <w:t>calendar</w:t>
      </w:r>
      <w:r w:rsidRPr="003D14CE">
        <w:rPr>
          <w:rFonts w:ascii="GHEA Grapalat" w:hAnsi="GHEA Grapalat"/>
          <w:sz w:val="20"/>
          <w:szCs w:val="20"/>
        </w:rPr>
        <w:t xml:space="preserve"> days, from the date of the receipt. The application can be in English and Russian.</w:t>
      </w:r>
    </w:p>
    <w:p w:rsidR="00E62520" w:rsidRPr="00E06FB1" w:rsidRDefault="00E62520" w:rsidP="00E62520">
      <w:pPr>
        <w:jc w:val="both"/>
        <w:rPr>
          <w:rFonts w:ascii="GHEA Grapalat" w:hAnsi="GHEA Grapalat"/>
          <w:sz w:val="20"/>
          <w:szCs w:val="20"/>
        </w:rPr>
      </w:pPr>
      <w:r w:rsidRPr="00E06FB1">
        <w:rPr>
          <w:rFonts w:ascii="GHEA Grapalat" w:hAnsi="GHEA Grapalat"/>
          <w:sz w:val="20"/>
          <w:szCs w:val="20"/>
        </w:rPr>
        <w:t xml:space="preserve">       </w:t>
      </w:r>
      <w:r w:rsidRPr="00F8357F">
        <w:rPr>
          <w:rFonts w:ascii="GHEA Grapalat" w:hAnsi="GHEA Grapalat"/>
          <w:sz w:val="20"/>
          <w:szCs w:val="20"/>
        </w:rPr>
        <w:t xml:space="preserve">  </w:t>
      </w:r>
      <w:r w:rsidRPr="00E06FB1">
        <w:rPr>
          <w:rFonts w:ascii="GHEA Grapalat" w:hAnsi="GHEA Grapalat"/>
          <w:sz w:val="20"/>
          <w:szCs w:val="20"/>
        </w:rPr>
        <w:t xml:space="preserve"> The beginning of trading, at 1</w:t>
      </w:r>
      <w:r w:rsidRPr="00E06FB1">
        <w:rPr>
          <w:rFonts w:ascii="GHEA Grapalat" w:hAnsi="GHEA Grapalat"/>
          <w:sz w:val="20"/>
          <w:szCs w:val="20"/>
          <w:lang w:val="hy-AM"/>
        </w:rPr>
        <w:t>3</w:t>
      </w:r>
      <w:r w:rsidRPr="00E06FB1">
        <w:rPr>
          <w:rFonts w:ascii="GHEA Grapalat" w:hAnsi="GHEA Grapalat"/>
          <w:sz w:val="20"/>
          <w:szCs w:val="20"/>
        </w:rPr>
        <w:t xml:space="preserve">-00, </w:t>
      </w:r>
      <w:r w:rsidRPr="00E06FB1">
        <w:rPr>
          <w:rFonts w:ascii="GHEA Grapalat" w:hAnsi="GHEA Grapalat"/>
          <w:sz w:val="20"/>
          <w:szCs w:val="20"/>
          <w:lang w:val="hy-AM"/>
        </w:rPr>
        <w:t xml:space="preserve"> </w:t>
      </w:r>
      <w:r w:rsidRPr="00E06FB1">
        <w:rPr>
          <w:rFonts w:ascii="GHEA Grapalat" w:hAnsi="GHEA Grapalat"/>
          <w:sz w:val="20"/>
          <w:szCs w:val="20"/>
        </w:rPr>
        <w:t>1</w:t>
      </w:r>
      <w:r w:rsidRPr="00E06FB1">
        <w:rPr>
          <w:rFonts w:ascii="GHEA Grapalat" w:hAnsi="GHEA Grapalat"/>
          <w:sz w:val="20"/>
          <w:szCs w:val="20"/>
          <w:lang w:val="hy-AM"/>
        </w:rPr>
        <w:t xml:space="preserve">2 </w:t>
      </w:r>
      <w:r w:rsidRPr="00E06FB1">
        <w:rPr>
          <w:rFonts w:ascii="GHEA Grapalat" w:hAnsi="GHEA Grapalat"/>
          <w:sz w:val="20"/>
          <w:szCs w:val="20"/>
        </w:rPr>
        <w:t>august 2019. at the address Abramyan street 120, Sarukhan village, Gegharkunik region, Republic of Armenia.</w:t>
      </w:r>
    </w:p>
    <w:p w:rsidR="00E62520" w:rsidRPr="003D14CE" w:rsidRDefault="00E62520" w:rsidP="00E62520">
      <w:pPr>
        <w:jc w:val="both"/>
        <w:rPr>
          <w:rFonts w:ascii="GHEA Grapalat" w:hAnsi="GHEA Grapalat"/>
          <w:sz w:val="20"/>
          <w:szCs w:val="20"/>
        </w:rPr>
      </w:pPr>
      <w:r w:rsidRPr="00E06FB1">
        <w:rPr>
          <w:rFonts w:ascii="GHEA Grapalat" w:hAnsi="GHEA Grapalat"/>
          <w:sz w:val="20"/>
          <w:szCs w:val="20"/>
        </w:rPr>
        <w:t xml:space="preserve">         </w:t>
      </w:r>
      <w:r w:rsidRPr="00F8357F">
        <w:rPr>
          <w:rFonts w:ascii="GHEA Grapalat" w:hAnsi="GHEA Grapalat"/>
          <w:sz w:val="20"/>
          <w:szCs w:val="20"/>
        </w:rPr>
        <w:t xml:space="preserve"> </w:t>
      </w:r>
      <w:r w:rsidRPr="00E06FB1">
        <w:rPr>
          <w:rFonts w:ascii="GHEA Grapalat" w:hAnsi="GHEA Grapalat"/>
          <w:sz w:val="20"/>
          <w:szCs w:val="20"/>
        </w:rPr>
        <w:t xml:space="preserve">Complaints of this process should be submitted to the Appeals Board on Procurement, at ul. Melik Adamyan 1 c. City Yerevan,. An appeal must be indicated in the invitation to this invitation. The fee for </w:t>
      </w:r>
      <w:r w:rsidRPr="00E06FB1">
        <w:rPr>
          <w:rFonts w:ascii="GHEA Grapalat" w:hAnsi="GHEA Grapalat"/>
          <w:sz w:val="20"/>
          <w:szCs w:val="20"/>
        </w:rPr>
        <w:lastRenderedPageBreak/>
        <w:t>filing a complaint is 30,000 (thirty thousand) drams, which will be transferred</w:t>
      </w:r>
      <w:r w:rsidRPr="003D14CE">
        <w:rPr>
          <w:rFonts w:ascii="GHEA Grapalat" w:hAnsi="GHEA Grapalat"/>
          <w:sz w:val="20"/>
          <w:szCs w:val="20"/>
        </w:rPr>
        <w:t xml:space="preserve"> to "900008000482". Account in the Treasury of the Ministry of Finance of the Republic of Armenia..</w:t>
      </w:r>
    </w:p>
    <w:p w:rsidR="00E62520" w:rsidRPr="003D14CE" w:rsidRDefault="00E62520" w:rsidP="00E62520">
      <w:pPr>
        <w:jc w:val="both"/>
        <w:rPr>
          <w:rFonts w:ascii="Calibri" w:eastAsia="Calibri" w:hAnsi="Calibri"/>
          <w:sz w:val="20"/>
          <w:szCs w:val="20"/>
        </w:rPr>
      </w:pPr>
      <w:r w:rsidRPr="003D14CE">
        <w:rPr>
          <w:rFonts w:ascii="GHEA Grapalat" w:hAnsi="GHEA Grapalat"/>
          <w:sz w:val="20"/>
          <w:szCs w:val="20"/>
        </w:rPr>
        <w:t xml:space="preserve">       </w:t>
      </w:r>
      <w:r w:rsidRPr="00F8357F">
        <w:rPr>
          <w:rFonts w:ascii="GHEA Grapalat" w:hAnsi="GHEA Grapalat"/>
          <w:sz w:val="20"/>
          <w:szCs w:val="20"/>
        </w:rPr>
        <w:t xml:space="preserve"> </w:t>
      </w:r>
      <w:r w:rsidRPr="003D14CE">
        <w:rPr>
          <w:rFonts w:ascii="GHEA Grapalat" w:hAnsi="GHEA Grapalat"/>
          <w:sz w:val="20"/>
          <w:szCs w:val="20"/>
        </w:rPr>
        <w:t xml:space="preserve"> For more information regarding this announcement, please contact the secretary of the evaluation committee </w:t>
      </w:r>
      <w:r w:rsidRPr="003D14CE">
        <w:rPr>
          <w:rFonts w:ascii="GHEA Grapalat" w:hAnsi="GHEA Grapalat"/>
          <w:sz w:val="20"/>
          <w:szCs w:val="20"/>
          <w:lang w:val="hy-AM"/>
        </w:rPr>
        <w:t>Zhora Khachatryan</w:t>
      </w:r>
      <w:r w:rsidRPr="003D14CE">
        <w:rPr>
          <w:rFonts w:ascii="GHEA Grapalat" w:hAnsi="GHEA Grapalat"/>
          <w:sz w:val="20"/>
          <w:szCs w:val="20"/>
        </w:rPr>
        <w:t>.</w:t>
      </w:r>
    </w:p>
    <w:p w:rsidR="00E62520" w:rsidRPr="003D14CE" w:rsidRDefault="00E62520" w:rsidP="00E62520">
      <w:pPr>
        <w:rPr>
          <w:rFonts w:ascii="Calibri" w:eastAsia="Calibri" w:hAnsi="Calibri"/>
          <w:sz w:val="20"/>
          <w:szCs w:val="20"/>
        </w:rPr>
      </w:pPr>
    </w:p>
    <w:p w:rsidR="00E62520" w:rsidRPr="003D14CE" w:rsidRDefault="00E62520" w:rsidP="00E62520">
      <w:pPr>
        <w:rPr>
          <w:rFonts w:ascii="Calibri" w:eastAsia="Calibri" w:hAnsi="Calibri"/>
          <w:sz w:val="20"/>
          <w:szCs w:val="20"/>
        </w:rPr>
      </w:pPr>
      <w:r w:rsidRPr="003D14CE">
        <w:rPr>
          <w:sz w:val="20"/>
          <w:szCs w:val="20"/>
        </w:rPr>
        <w:t xml:space="preserve">                                          </w:t>
      </w:r>
      <w:r w:rsidRPr="003D14CE">
        <w:rPr>
          <w:sz w:val="20"/>
          <w:szCs w:val="20"/>
          <w:lang/>
        </w:rPr>
        <w:t>Phone: 077-17-80-10</w:t>
      </w:r>
      <w:r w:rsidRPr="003D14CE">
        <w:rPr>
          <w:sz w:val="20"/>
          <w:szCs w:val="20"/>
          <w:lang/>
        </w:rPr>
        <w:br/>
      </w:r>
      <w:r w:rsidRPr="003D14CE">
        <w:rPr>
          <w:sz w:val="20"/>
          <w:szCs w:val="20"/>
          <w:lang/>
        </w:rPr>
        <w:br/>
        <w:t xml:space="preserve">                                         </w:t>
      </w:r>
      <w:r w:rsidRPr="003D14CE">
        <w:rPr>
          <w:sz w:val="20"/>
          <w:szCs w:val="20"/>
        </w:rPr>
        <w:t>e-</w:t>
      </w:r>
      <w:r w:rsidRPr="003D14CE">
        <w:rPr>
          <w:sz w:val="20"/>
          <w:szCs w:val="20"/>
          <w:lang/>
        </w:rPr>
        <w:t>mail `</w:t>
      </w:r>
      <w:r w:rsidRPr="003D14CE">
        <w:rPr>
          <w:sz w:val="20"/>
          <w:szCs w:val="20"/>
        </w:rPr>
        <w:t xml:space="preserve">   </w:t>
      </w:r>
      <w:r w:rsidRPr="003D14CE">
        <w:rPr>
          <w:sz w:val="20"/>
          <w:szCs w:val="20"/>
          <w:lang/>
        </w:rPr>
        <w:t>sarukhan.gegharquniq@mta.gov.am</w:t>
      </w:r>
    </w:p>
    <w:p w:rsidR="00E62520" w:rsidRPr="003D14CE" w:rsidRDefault="00E62520" w:rsidP="00E62520">
      <w:pPr>
        <w:rPr>
          <w:rFonts w:ascii="Calibri" w:eastAsia="Calibri" w:hAnsi="Calibri"/>
          <w:sz w:val="20"/>
          <w:szCs w:val="20"/>
        </w:rPr>
      </w:pPr>
    </w:p>
    <w:p w:rsidR="00E62520" w:rsidRPr="003D14CE" w:rsidRDefault="00E62520" w:rsidP="00E62520">
      <w:pPr>
        <w:rPr>
          <w:rFonts w:ascii="Calibri" w:eastAsia="Calibri" w:hAnsi="Calibri"/>
          <w:sz w:val="20"/>
          <w:szCs w:val="20"/>
        </w:rPr>
      </w:pPr>
      <w:r w:rsidRPr="003D14CE">
        <w:rPr>
          <w:sz w:val="20"/>
          <w:szCs w:val="20"/>
          <w:lang/>
        </w:rPr>
        <w:t>                                         </w:t>
      </w:r>
      <w:r w:rsidRPr="003D14CE">
        <w:rPr>
          <w:sz w:val="20"/>
          <w:szCs w:val="20"/>
        </w:rPr>
        <w:t>C</w:t>
      </w:r>
      <w:r w:rsidRPr="003D14CE">
        <w:rPr>
          <w:rFonts w:ascii="GHEA Grapalat" w:hAnsi="GHEA Grapalat"/>
          <w:sz w:val="20"/>
          <w:szCs w:val="20"/>
        </w:rPr>
        <w:t xml:space="preserve">lient` </w:t>
      </w:r>
      <w:r w:rsidRPr="003D14CE">
        <w:rPr>
          <w:sz w:val="20"/>
          <w:szCs w:val="20"/>
        </w:rPr>
        <w:t xml:space="preserve"> </w:t>
      </w:r>
      <w:r w:rsidRPr="003D14CE">
        <w:rPr>
          <w:sz w:val="20"/>
          <w:szCs w:val="20"/>
          <w:lang/>
        </w:rPr>
        <w:t>Sarukhan</w:t>
      </w:r>
      <w:r w:rsidRPr="003D14CE">
        <w:rPr>
          <w:sz w:val="20"/>
          <w:szCs w:val="20"/>
        </w:rPr>
        <w:t xml:space="preserve"> </w:t>
      </w:r>
      <w:r w:rsidRPr="003D14CE">
        <w:rPr>
          <w:sz w:val="20"/>
          <w:szCs w:val="20"/>
          <w:lang/>
        </w:rPr>
        <w:t>municipality</w:t>
      </w:r>
      <w:r w:rsidRPr="003D14CE">
        <w:rPr>
          <w:sz w:val="20"/>
          <w:szCs w:val="20"/>
        </w:rPr>
        <w:t>.</w:t>
      </w:r>
    </w:p>
    <w:p w:rsidR="00E62520" w:rsidRPr="003D14CE" w:rsidRDefault="00E62520" w:rsidP="00E62520">
      <w:pPr>
        <w:rPr>
          <w:rFonts w:ascii="Calibri" w:eastAsia="Calibri" w:hAnsi="Calibri"/>
        </w:rPr>
      </w:pPr>
    </w:p>
    <w:p w:rsidR="00E62520" w:rsidRPr="003D14CE" w:rsidRDefault="00E62520" w:rsidP="00E62520">
      <w:pPr>
        <w:rPr>
          <w:rFonts w:ascii="Calibri" w:eastAsia="Calibri" w:hAnsi="Calibri"/>
          <w:color w:val="FF0000"/>
        </w:rPr>
      </w:pPr>
    </w:p>
    <w:p w:rsidR="00E62520" w:rsidRDefault="00E62520" w:rsidP="00E62520">
      <w:pPr>
        <w:rPr>
          <w:rFonts w:ascii="Calibri" w:eastAsia="Calibri" w:hAnsi="Calibri"/>
          <w:color w:val="FF0000"/>
          <w:highlight w:val="yellow"/>
        </w:rPr>
      </w:pPr>
    </w:p>
    <w:p w:rsidR="00E62520" w:rsidRDefault="00E62520" w:rsidP="00E62520">
      <w:pPr>
        <w:rPr>
          <w:rFonts w:ascii="Calibri" w:eastAsia="Calibri" w:hAnsi="Calibri"/>
          <w:color w:val="FF0000"/>
          <w:highlight w:val="yellow"/>
        </w:rPr>
      </w:pPr>
    </w:p>
    <w:p w:rsidR="00E62520" w:rsidRDefault="00E62520" w:rsidP="00E62520">
      <w:pPr>
        <w:rPr>
          <w:rFonts w:ascii="Calibri" w:eastAsia="Calibri" w:hAnsi="Calibri"/>
          <w:color w:val="FF0000"/>
          <w:highlight w:val="yellow"/>
        </w:rPr>
      </w:pPr>
    </w:p>
    <w:p w:rsidR="00E62520" w:rsidRDefault="00E62520" w:rsidP="00E62520">
      <w:pPr>
        <w:rPr>
          <w:rFonts w:ascii="Calibri" w:eastAsia="Calibri" w:hAnsi="Calibri"/>
          <w:color w:val="FF0000"/>
          <w:highlight w:val="yellow"/>
        </w:rPr>
      </w:pPr>
    </w:p>
    <w:p w:rsidR="00FA6EB8" w:rsidRPr="00E62520" w:rsidRDefault="00FA6EB8" w:rsidP="00E62520"/>
    <w:sectPr w:rsidR="00FA6EB8" w:rsidRPr="00E62520" w:rsidSect="000C1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54028"/>
    <w:rsid w:val="000C163C"/>
    <w:rsid w:val="00D54028"/>
    <w:rsid w:val="00E62520"/>
    <w:rsid w:val="00FA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D54028"/>
    <w:rPr>
      <w:b/>
      <w:bCs/>
      <w:i/>
      <w:iCs/>
      <w:color w:val="4F81BD" w:themeColor="accent1"/>
    </w:rPr>
  </w:style>
  <w:style w:type="character" w:customStyle="1" w:styleId="shorttext">
    <w:name w:val="short_text"/>
    <w:rsid w:val="00E625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2019-07-02T15:38:00Z</dcterms:created>
  <dcterms:modified xsi:type="dcterms:W3CDTF">2019-07-02T15:43:00Z</dcterms:modified>
</cp:coreProperties>
</file>