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8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938"/>
        <w:gridCol w:w="7547"/>
      </w:tblGrid>
      <w:tr w:rsidR="002931C9" w:rsidRPr="00A477CC" w14:paraId="3C6639AD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725F9" w14:textId="65EAB207" w:rsidR="002931C9" w:rsidRPr="00A477CC" w:rsidRDefault="00212FFA" w:rsidP="00212FFA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477C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ՀԱՅՏԱՐԱՐՈՒԹՅՈՒՆ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8A171" w14:textId="5EA63E09" w:rsidR="002931C9" w:rsidRPr="00A477CC" w:rsidRDefault="00E04996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Sylfaen"/>
                <w:b/>
                <w:sz w:val="20"/>
                <w:lang w:val="hy-AM"/>
              </w:rPr>
              <w:t>ОБЪЯВЛЕНИЕ</w:t>
            </w:r>
          </w:p>
        </w:tc>
      </w:tr>
      <w:tr w:rsidR="002931C9" w:rsidRPr="00A477CC" w14:paraId="1C1BA801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F8295" w14:textId="4AEF23B0" w:rsidR="002931C9" w:rsidRPr="00A477CC" w:rsidRDefault="00212FFA" w:rsidP="00212FF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477C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հրավերում փոփոխություններ կատարելու մասին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154B7" w14:textId="581A3410" w:rsidR="002931C9" w:rsidRPr="00A477CC" w:rsidRDefault="00212FFA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Sylfaen"/>
                <w:b/>
                <w:sz w:val="20"/>
                <w:lang w:val="hy-AM"/>
              </w:rPr>
              <w:t>О внесении изменений в приглашение</w:t>
            </w:r>
          </w:p>
        </w:tc>
      </w:tr>
      <w:tr w:rsidR="00F11B59" w:rsidRPr="00A477CC" w14:paraId="360C1CE8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ED751" w14:textId="77777777" w:rsidR="00F11B59" w:rsidRPr="00A477CC" w:rsidRDefault="00F11B59" w:rsidP="002931C9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6EC83" w14:textId="77777777" w:rsidR="00F11B59" w:rsidRPr="00A477CC" w:rsidRDefault="00F11B59" w:rsidP="002931C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12FFA" w:rsidRPr="00A477CC" w14:paraId="63A2106B" w14:textId="3A32CA24" w:rsidTr="003E1C31">
        <w:trPr>
          <w:trHeight w:val="42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1E5FF" w14:textId="52A91835" w:rsidR="00212FFA" w:rsidRPr="00A477CC" w:rsidRDefault="00212FFA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Հայտարարության սույն տեքստը հաստատված է գնահատող հանձնաժողովի</w:t>
            </w:r>
          </w:p>
          <w:p w14:paraId="74415DD8" w14:textId="35D0BCF3" w:rsidR="00212FFA" w:rsidRPr="00A477CC" w:rsidRDefault="00212FFA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2025 թվականի </w:t>
            </w:r>
            <w:r w:rsidR="001820E1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նոյեմբեր</w:t>
            </w:r>
            <w:r w:rsidR="00D569CB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ի 2</w:t>
            </w:r>
            <w:r w:rsidR="001820E1" w:rsidRPr="001820E1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0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-ի թիվ </w:t>
            </w:r>
            <w:r w:rsidR="0011060F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2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որոշմամբ և հրապարակվում է</w:t>
            </w:r>
          </w:p>
          <w:p w14:paraId="3DB3F306" w14:textId="71F063D4" w:rsidR="00212FFA" w:rsidRPr="00A477CC" w:rsidRDefault="00A319C3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«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Գնումների մասին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»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ՀՀ օրենքի 29-րդ հոդվածի համաձայն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D34AE" w14:textId="77777777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Объявление в данном тексте утверждено оценочной комиссией</w:t>
            </w:r>
          </w:p>
          <w:p w14:paraId="3AEAD715" w14:textId="34758C7D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По решению № </w:t>
            </w:r>
            <w:r w:rsidR="0011060F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от </w:t>
            </w:r>
            <w:r w:rsidR="00D569CB" w:rsidRPr="00A477C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1820E1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1820E1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/2025 года и публикуется</w:t>
            </w:r>
          </w:p>
          <w:p w14:paraId="4981A7A9" w14:textId="70AB53AF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Согласно статье 29 Закона РА " О закупках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”</w:t>
            </w:r>
            <w:r w:rsidR="006630F5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  <w:tr w:rsidR="00D741BC" w:rsidRPr="00A477CC" w14:paraId="31746BE5" w14:textId="5E3DB0C3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D2B1" w14:textId="3C9847AC" w:rsidR="00D741BC" w:rsidRPr="00A477CC" w:rsidRDefault="00D741BC" w:rsidP="004C38A3">
            <w:pPr>
              <w:jc w:val="right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30A05" w14:textId="559B299D" w:rsidR="00D741BC" w:rsidRPr="00A477CC" w:rsidRDefault="00D741BC" w:rsidP="004C38A3">
            <w:pPr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4695F" w:rsidRPr="00A477CC" w14:paraId="6DDE13AA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435BD" w14:textId="2681D007" w:rsidR="0044695F" w:rsidRPr="00A477CC" w:rsidRDefault="00212FFA" w:rsidP="00212FFA">
            <w:pPr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Ընթացակարգի ծածկագիրը </w:t>
            </w:r>
            <w:r w:rsidR="001820E1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ՏԷՀԿԿ</w:t>
            </w:r>
            <w:r w:rsidR="006630F5"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-</w:t>
            </w:r>
            <w:r w:rsidR="00DC6252"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ԳՀԱՊՁԲ</w:t>
            </w:r>
            <w:r w:rsidR="001820E1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-25/17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E6B7A" w14:textId="11A04ED1" w:rsidR="0044695F" w:rsidRPr="00A477CC" w:rsidRDefault="00212FFA" w:rsidP="00212FFA">
            <w:pPr>
              <w:tabs>
                <w:tab w:val="left" w:pos="900"/>
              </w:tabs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Код процедуры </w:t>
            </w:r>
            <w:r w:rsidR="001820E1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en-US"/>
              </w:rPr>
              <w:t>TEHKK</w:t>
            </w:r>
            <w:r w:rsidR="006630F5"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-</w:t>
            </w:r>
            <w:r w:rsidR="00D569CB"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GHA</w:t>
            </w:r>
            <w:r w:rsidR="00DC6252"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P</w:t>
            </w:r>
            <w:r w:rsidR="001820E1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DzB-25/</w:t>
            </w:r>
            <w:r w:rsidR="001820E1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en-US"/>
              </w:rPr>
              <w:t>17</w:t>
            </w:r>
            <w:r w:rsidR="006630F5"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 </w:t>
            </w:r>
          </w:p>
        </w:tc>
      </w:tr>
      <w:tr w:rsidR="0044695F" w:rsidRPr="00A477CC" w14:paraId="291A1AB0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75F36" w14:textId="2DB3B720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C767C" w14:textId="390270F2" w:rsidR="0044695F" w:rsidRPr="00A477CC" w:rsidRDefault="0044695F" w:rsidP="0044695F">
            <w:pPr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</w:tr>
      <w:tr w:rsidR="00677DF5" w:rsidRPr="00A477CC" w14:paraId="55207465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0CFAE4F4" w14:textId="4C11E2E3" w:rsidR="00677DF5" w:rsidRPr="00FD33CE" w:rsidRDefault="006630F5" w:rsidP="00FD33CE">
            <w:pPr>
              <w:jc w:val="both"/>
              <w:rPr>
                <w:rFonts w:ascii="GHEA Grapalat" w:eastAsia="Arial Unicode MS" w:hAnsi="GHEA Grapalat"/>
                <w:b/>
                <w:szCs w:val="32"/>
                <w:lang w:val="hy-AM"/>
              </w:rPr>
            </w:pPr>
            <w:r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«</w:t>
            </w:r>
            <w:r w:rsidR="00FD33CE" w:rsidRPr="00FD33CE">
              <w:rPr>
                <w:rFonts w:ascii="GHEA Grapalat" w:eastAsia="Arial Unicode MS" w:hAnsi="GHEA Grapalat"/>
                <w:b/>
                <w:sz w:val="18"/>
                <w:szCs w:val="18"/>
                <w:lang w:val="hy-AM"/>
              </w:rPr>
              <w:t>Տեսալուսանկարահանող էլեկտրոնային համակարգերի կառավարման կենտրոն</w:t>
            </w:r>
            <w:r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»ՊՈԱԿ</w:t>
            </w:r>
            <w:r w:rsidR="00212FFA"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-ի կարիքների համար </w:t>
            </w:r>
            <w:r w:rsidR="00FD33CE" w:rsidRPr="00FD33CE">
              <w:rPr>
                <w:rFonts w:ascii="GHEA Grapalat" w:hAnsi="GHEA Grapalat"/>
                <w:sz w:val="18"/>
                <w:szCs w:val="18"/>
                <w:lang w:val="af-ZA"/>
              </w:rPr>
              <w:t>օպերատիվ հիշողության, սերվերի ռեզերվային սարքերի և անխափան սնուցման աղբյուրների</w:t>
            </w:r>
            <w:r w:rsidR="00FD33CE" w:rsidRPr="00FD33C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ձեռքբերման</w:t>
            </w:r>
            <w:r w:rsidR="00212FFA"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նպատակով կազմակերպված </w:t>
            </w:r>
            <w:r w:rsidR="00FD33CE" w:rsidRPr="00FD33CE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 xml:space="preserve">ՏԷՀԿԿ-ԳՀԱՊՁԲ-25/17 </w:t>
            </w:r>
            <w:r w:rsidR="00212FFA"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      </w:r>
            <w:r w:rsidR="00604752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E23CF" w14:textId="7D97DEF0" w:rsidR="00677DF5" w:rsidRPr="00A477CC" w:rsidRDefault="00212FFA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Комиссия по оценке процедуры закупки под кодом </w:t>
            </w:r>
            <w:r w:rsidR="007163BD" w:rsidRPr="007163BD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en-US"/>
              </w:rPr>
              <w:t>TEHKK</w:t>
            </w:r>
            <w:r w:rsidR="006630F5" w:rsidRPr="007163BD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>-</w:t>
            </w:r>
            <w:r w:rsidR="007163BD" w:rsidRPr="007163BD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>GHAPDzB-25/</w:t>
            </w:r>
            <w:r w:rsidR="007163BD" w:rsidRPr="007163BD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ru-RU"/>
              </w:rPr>
              <w:t>17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организованная с целью </w:t>
            </w:r>
            <w:r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приобретения </w:t>
            </w:r>
            <w:r w:rsidR="00FD33CE" w:rsidRPr="00FD33CE">
              <w:rPr>
                <w:rFonts w:ascii="GHEA Grapalat" w:hAnsi="GHEA Grapalat"/>
                <w:sz w:val="18"/>
                <w:szCs w:val="18"/>
              </w:rPr>
              <w:t xml:space="preserve">оперативная память, устройства резервного копирования серверов и источники бесперебойного питания </w:t>
            </w:r>
            <w:r w:rsidR="00DC6252"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для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нужд </w:t>
            </w:r>
            <w:r w:rsidR="006630F5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ГНКО </w:t>
            </w:r>
            <w:r w:rsidR="00FD33CE" w:rsidRPr="00A477CC">
              <w:rPr>
                <w:rFonts w:ascii="GHEA Grapalat" w:hAnsi="GHEA Grapalat" w:cs="Calibri"/>
                <w:b/>
                <w:sz w:val="20"/>
                <w:lang w:val="hy-AM"/>
              </w:rPr>
              <w:t>''</w:t>
            </w:r>
            <w:r w:rsidR="00FD33CE" w:rsidRPr="00FD33CE">
              <w:rPr>
                <w:rFonts w:ascii="GHEA Grapalat" w:hAnsi="GHEA Grapalat"/>
                <w:b/>
                <w:sz w:val="18"/>
                <w:szCs w:val="18"/>
              </w:rPr>
              <w:t>ЦЕНТР УПРАВЛЕНИЯ ЭЛЕКТРОННЫМИ СИСТЕМАМИ ВИДЕОНАБЛЮДЕНИЯ</w:t>
            </w:r>
            <w:r w:rsidR="00FD33CE"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6630F5"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''</w:t>
            </w:r>
            <w:r w:rsidRPr="00FD33CE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, ниже представляет причины изменений, внесенных в приглашение с тем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же кодом, и краткое описание внесенных изменений:</w:t>
            </w:r>
            <w:r w:rsidR="006047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 </w:t>
            </w:r>
            <w:bookmarkStart w:id="0" w:name="_GoBack"/>
            <w:bookmarkEnd w:id="0"/>
          </w:p>
        </w:tc>
      </w:tr>
      <w:tr w:rsidR="00BF3BF7" w:rsidRPr="00A477CC" w14:paraId="6590161A" w14:textId="77777777" w:rsidTr="00FD33CE">
        <w:trPr>
          <w:trHeight w:val="101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C966AD8" w14:textId="77777777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18DBCC7" w14:textId="77777777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</w:p>
        </w:tc>
      </w:tr>
      <w:tr w:rsidR="008C49D7" w:rsidRPr="00A477CC" w14:paraId="2D9E19A6" w14:textId="77777777" w:rsidTr="003E1C31">
        <w:trPr>
          <w:trHeight w:val="235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C25B11" w14:textId="37F4485E" w:rsidR="008C49D7" w:rsidRPr="00A477CC" w:rsidRDefault="008C49D7" w:rsidP="008C49D7">
            <w:pPr>
              <w:rPr>
                <w:rFonts w:ascii="GHEA Grapalat" w:eastAsia="Tahoma" w:hAnsi="GHEA Grapalat" w:cs="Tahoma"/>
                <w:bCs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>Փոփոխության առաջացման պատճառ N 1՝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Հրավերում արձանագրված վրիպակների փոփոխություն՝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2C5AA4" w14:textId="4EBD60FE" w:rsidR="008C49D7" w:rsidRPr="00A477CC" w:rsidRDefault="008C49D7" w:rsidP="008C49D7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 xml:space="preserve">Причина изменения № 1: 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Изменение допущенных в приглашении опечаток.</w:t>
            </w:r>
          </w:p>
        </w:tc>
      </w:tr>
      <w:tr w:rsidR="008C49D7" w:rsidRPr="00A477CC" w14:paraId="4C5F1A69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D1E355" w14:textId="73498AFD" w:rsidR="008C49D7" w:rsidRPr="00A477CC" w:rsidRDefault="008C49D7" w:rsidP="008C49D7">
            <w:pPr>
              <w:jc w:val="both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D0B0F85" w14:textId="4E3105A2" w:rsidR="008C49D7" w:rsidRPr="00A477CC" w:rsidRDefault="008C49D7" w:rsidP="008C49D7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</w:tr>
      <w:tr w:rsidR="008C49D7" w:rsidRPr="00A477CC" w14:paraId="4EB9A8C3" w14:textId="77777777" w:rsidTr="00DC6252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557EF803" w14:textId="025F66DF" w:rsidR="008C49D7" w:rsidRPr="00A477CC" w:rsidRDefault="008C49D7" w:rsidP="008C49D7">
            <w:pPr>
              <w:jc w:val="both"/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նկարագրություն՝</w:t>
            </w:r>
            <w:r w:rsidRPr="00A477CC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 xml:space="preserve"> </w:t>
            </w:r>
            <w:r w:rsidR="00A50069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Գնահատող հանձնաժողովը որոշեց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հրավերում </w:t>
            </w:r>
            <w:r w:rsidR="00A50069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կատարել հետևյալ փոփոխությունները՝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</w:tcPr>
          <w:p w14:paraId="02FD6934" w14:textId="675EC6AA" w:rsidR="008C49D7" w:rsidRPr="00A477C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Описание изменения: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50069" w:rsidRPr="00A477CC">
              <w:rPr>
                <w:rFonts w:ascii="GHEA Grapalat" w:hAnsi="GHEA Grapalat"/>
                <w:sz w:val="18"/>
                <w:szCs w:val="18"/>
                <w:lang w:val="hy-AM"/>
              </w:rPr>
              <w:t>Оценочная комиссия решила внести следующие изменения в</w:t>
            </w:r>
            <w:r w:rsidR="003566E0" w:rsidRPr="00A477CC">
              <w:rPr>
                <w:lang w:val="hy-AM"/>
              </w:rPr>
              <w:t xml:space="preserve"> </w:t>
            </w:r>
            <w:r w:rsidR="003566E0" w:rsidRPr="00A477CC">
              <w:rPr>
                <w:rFonts w:ascii="GHEA Grapalat" w:hAnsi="GHEA Grapalat"/>
                <w:sz w:val="18"/>
                <w:szCs w:val="18"/>
                <w:lang w:val="hy-AM"/>
              </w:rPr>
              <w:t>приглашение</w:t>
            </w:r>
            <w:r w:rsidR="00A50069"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</w:p>
        </w:tc>
      </w:tr>
      <w:tr w:rsidR="003E1C31" w:rsidRPr="00A477CC" w14:paraId="70D4530F" w14:textId="183C62C2" w:rsidTr="00DC6252">
        <w:trPr>
          <w:trHeight w:val="1065"/>
        </w:trPr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2C768236" w14:textId="77777777" w:rsidR="007163BD" w:rsidRPr="007163BD" w:rsidRDefault="007163BD" w:rsidP="007163BD">
            <w:pPr>
              <w:pStyle w:val="af3"/>
              <w:spacing w:line="240" w:lineRule="auto"/>
              <w:ind w:left="36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93DBEFB" w14:textId="6FC898BB" w:rsidR="003E1C31" w:rsidRPr="007163BD" w:rsidRDefault="007163BD" w:rsidP="007163BD">
            <w:pPr>
              <w:spacing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63BD">
              <w:rPr>
                <w:rFonts w:ascii="GHEA Grapalat" w:hAnsi="GHEA Grapalat" w:cs="Times Armenian"/>
                <w:sz w:val="16"/>
                <w:szCs w:val="16"/>
                <w:lang w:val="hy-AM"/>
              </w:rPr>
              <w:t>1.</w:t>
            </w:r>
            <w:r w:rsidR="00FD33CE" w:rsidRPr="007163BD">
              <w:rPr>
                <w:rFonts w:ascii="GHEA Grapalat" w:hAnsi="GHEA Grapalat" w:cs="Times Armenian"/>
                <w:sz w:val="16"/>
                <w:szCs w:val="16"/>
                <w:lang w:val="hy-AM"/>
              </w:rPr>
              <w:t>Հրավերում ավելացնել վճարման ժամանակացույց 2026թ-ի հունվար ամսվա համար</w:t>
            </w:r>
            <w:r w:rsidR="00DC6252" w:rsidRPr="007163BD">
              <w:rPr>
                <w:rFonts w:ascii="GHEA Grapalat" w:hAnsi="GHEA Grapalat"/>
                <w:sz w:val="16"/>
                <w:szCs w:val="16"/>
                <w:lang w:val="hy-AM"/>
              </w:rPr>
              <w:t xml:space="preserve">, համաձայն ստորև ներկայացված աղյուսակի՝  </w:t>
            </w:r>
            <w:r w:rsidR="00A31443" w:rsidRPr="007163B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</w:tcBorders>
          </w:tcPr>
          <w:p w14:paraId="516C9BA5" w14:textId="5442EB8F" w:rsidR="007163BD" w:rsidRPr="007163BD" w:rsidRDefault="007163BD" w:rsidP="007163BD">
            <w:pPr>
              <w:pStyle w:val="3"/>
              <w:spacing w:before="0" w:after="0" w:line="240" w:lineRule="auto"/>
              <w:jc w:val="both"/>
              <w:rPr>
                <w:rFonts w:ascii="GHEA Grapalat" w:hAnsi="GHEA Grapalat" w:cs="Courier New"/>
                <w:color w:val="auto"/>
                <w:sz w:val="16"/>
                <w:szCs w:val="16"/>
                <w:lang w:val="hy-AM" w:eastAsia="ru-RU"/>
              </w:rPr>
            </w:pPr>
          </w:p>
          <w:p w14:paraId="5FA55DA1" w14:textId="72748214" w:rsidR="003E1C31" w:rsidRPr="007163BD" w:rsidRDefault="007163BD" w:rsidP="007163BD">
            <w:pPr>
              <w:pStyle w:val="3"/>
              <w:spacing w:before="0" w:after="0" w:line="240" w:lineRule="auto"/>
              <w:jc w:val="both"/>
              <w:rPr>
                <w:rFonts w:ascii="GHEA Grapalat" w:hAnsi="GHEA Grapalat" w:cs="Courier New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  <w:t>1.</w:t>
            </w:r>
            <w:r w:rsidRPr="007163BD"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  <w:t>Добавьте</w:t>
            </w:r>
            <w:r w:rsidRPr="007163BD">
              <w:rPr>
                <w:rFonts w:ascii="GHEA Grapalat" w:hAnsi="GHEA Grapalat" w:cs="Courier New"/>
                <w:color w:val="auto"/>
                <w:sz w:val="16"/>
                <w:szCs w:val="16"/>
                <w:lang w:val="ru-RU" w:eastAsia="ru-RU"/>
              </w:rPr>
              <w:t xml:space="preserve"> </w:t>
            </w:r>
            <w:r w:rsidRPr="007163BD"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  <w:t>к</w:t>
            </w:r>
            <w:r w:rsidRPr="007163BD">
              <w:rPr>
                <w:rFonts w:ascii="GHEA Grapalat" w:hAnsi="GHEA Grapalat" w:cs="Courier New"/>
                <w:color w:val="auto"/>
                <w:sz w:val="16"/>
                <w:szCs w:val="16"/>
                <w:lang w:val="ru-RU" w:eastAsia="ru-RU"/>
              </w:rPr>
              <w:t xml:space="preserve"> </w:t>
            </w:r>
            <w:r w:rsidRPr="007163BD"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  <w:t>приглашению</w:t>
            </w:r>
            <w:r w:rsidRPr="007163BD">
              <w:rPr>
                <w:rFonts w:ascii="GHEA Grapalat" w:hAnsi="GHEA Grapalat" w:cs="Courier New"/>
                <w:color w:val="auto"/>
                <w:sz w:val="16"/>
                <w:szCs w:val="16"/>
                <w:lang w:val="ru-RU" w:eastAsia="ru-RU"/>
              </w:rPr>
              <w:t xml:space="preserve"> </w:t>
            </w:r>
            <w:r w:rsidRPr="007163BD"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  <w:t>график</w:t>
            </w:r>
            <w:r w:rsidRPr="007163BD">
              <w:rPr>
                <w:rFonts w:ascii="GHEA Grapalat" w:hAnsi="GHEA Grapalat" w:cs="Courier New"/>
                <w:color w:val="auto"/>
                <w:sz w:val="16"/>
                <w:szCs w:val="16"/>
                <w:lang w:val="ru-RU" w:eastAsia="ru-RU"/>
              </w:rPr>
              <w:t xml:space="preserve"> </w:t>
            </w:r>
            <w:r w:rsidRPr="007163BD"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  <w:t>платежей</w:t>
            </w:r>
            <w:r w:rsidRPr="007163BD">
              <w:rPr>
                <w:rFonts w:ascii="GHEA Grapalat" w:hAnsi="GHEA Grapalat" w:cs="Courier New"/>
                <w:color w:val="auto"/>
                <w:sz w:val="16"/>
                <w:szCs w:val="16"/>
                <w:lang w:val="ru-RU" w:eastAsia="ru-RU"/>
              </w:rPr>
              <w:t xml:space="preserve"> </w:t>
            </w:r>
            <w:r w:rsidRPr="007163BD"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  <w:t>на</w:t>
            </w:r>
            <w:r w:rsidRPr="007163BD">
              <w:rPr>
                <w:rFonts w:ascii="GHEA Grapalat" w:hAnsi="GHEA Grapalat" w:cs="Courier New"/>
                <w:color w:val="auto"/>
                <w:sz w:val="16"/>
                <w:szCs w:val="16"/>
                <w:lang w:val="ru-RU" w:eastAsia="ru-RU"/>
              </w:rPr>
              <w:t xml:space="preserve"> </w:t>
            </w:r>
            <w:r w:rsidRPr="007163BD"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  <w:t>январь</w:t>
            </w:r>
            <w:r w:rsidRPr="007163BD">
              <w:rPr>
                <w:rFonts w:ascii="GHEA Grapalat" w:hAnsi="GHEA Grapalat" w:cs="Courier New"/>
                <w:color w:val="auto"/>
                <w:sz w:val="16"/>
                <w:szCs w:val="16"/>
                <w:lang w:val="ru-RU" w:eastAsia="ru-RU"/>
              </w:rPr>
              <w:t xml:space="preserve"> 2026 </w:t>
            </w:r>
            <w:r w:rsidRPr="007163BD"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  <w:t>года</w:t>
            </w:r>
            <w:r w:rsidR="00DC6252" w:rsidRPr="007163BD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, согласно приведенной ниже таблице:</w:t>
            </w:r>
          </w:p>
        </w:tc>
      </w:tr>
      <w:tr w:rsidR="00DC6252" w:rsidRPr="00A477CC" w14:paraId="62E70FFD" w14:textId="77777777" w:rsidTr="00DC6252">
        <w:trPr>
          <w:trHeight w:val="309"/>
        </w:trPr>
        <w:tc>
          <w:tcPr>
            <w:tcW w:w="15485" w:type="dxa"/>
            <w:gridSpan w:val="2"/>
            <w:tcBorders>
              <w:left w:val="nil"/>
            </w:tcBorders>
          </w:tcPr>
          <w:p w14:paraId="7A07809A" w14:textId="77777777" w:rsidR="00DC6252" w:rsidRPr="007163BD" w:rsidRDefault="00DC6252" w:rsidP="007163BD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tbl>
            <w:tblPr>
              <w:tblW w:w="106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1270"/>
              <w:gridCol w:w="1692"/>
              <w:gridCol w:w="567"/>
              <w:gridCol w:w="567"/>
              <w:gridCol w:w="426"/>
              <w:gridCol w:w="425"/>
              <w:gridCol w:w="425"/>
              <w:gridCol w:w="425"/>
              <w:gridCol w:w="426"/>
              <w:gridCol w:w="425"/>
              <w:gridCol w:w="567"/>
              <w:gridCol w:w="425"/>
              <w:gridCol w:w="440"/>
              <w:gridCol w:w="567"/>
              <w:gridCol w:w="1134"/>
            </w:tblGrid>
            <w:tr w:rsidR="00FD33CE" w:rsidRPr="00A71D81" w14:paraId="0BC71894" w14:textId="77777777" w:rsidTr="00FD33CE">
              <w:trPr>
                <w:trHeight w:val="70"/>
                <w:jc w:val="center"/>
              </w:trPr>
              <w:tc>
                <w:tcPr>
                  <w:tcW w:w="10637" w:type="dxa"/>
                  <w:gridSpan w:val="16"/>
                </w:tcPr>
                <w:p w14:paraId="33883788" w14:textId="77777777" w:rsidR="00FD33CE" w:rsidRPr="00A71D81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8"/>
                      <w:lang w:val="es-ES"/>
                    </w:rPr>
                  </w:pPr>
                  <w:r w:rsidRPr="00A71D81">
                    <w:rPr>
                      <w:rFonts w:ascii="GHEA Grapalat" w:hAnsi="GHEA Grapalat"/>
                      <w:sz w:val="18"/>
                      <w:lang w:val="es-ES"/>
                    </w:rPr>
                    <w:t>Ապրանքի</w:t>
                  </w:r>
                </w:p>
              </w:tc>
            </w:tr>
            <w:tr w:rsidR="00FD33CE" w:rsidRPr="00FD33CE" w14:paraId="5E885C44" w14:textId="77777777" w:rsidTr="00FD33CE">
              <w:trPr>
                <w:trHeight w:val="281"/>
                <w:jc w:val="center"/>
              </w:trPr>
              <w:tc>
                <w:tcPr>
                  <w:tcW w:w="856" w:type="dxa"/>
                  <w:vMerge w:val="restart"/>
                  <w:vAlign w:val="center"/>
                </w:tcPr>
                <w:p w14:paraId="700693C5" w14:textId="77777777" w:rsidR="00FD33CE" w:rsidRPr="00B71F2F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4"/>
                      <w:lang w:val="es-ES"/>
                    </w:rPr>
                  </w:pPr>
                  <w:r w:rsidRPr="00B71F2F">
                    <w:rPr>
                      <w:rFonts w:ascii="GHEA Grapalat" w:hAnsi="GHEA Grapalat"/>
                      <w:sz w:val="14"/>
                    </w:rPr>
                    <w:t>հրավերով նախատեսված չափաբաժնի համարը</w:t>
                  </w:r>
                </w:p>
              </w:tc>
              <w:tc>
                <w:tcPr>
                  <w:tcW w:w="1270" w:type="dxa"/>
                  <w:vMerge w:val="restart"/>
                  <w:vAlign w:val="center"/>
                </w:tcPr>
                <w:p w14:paraId="475FDAA3" w14:textId="77777777" w:rsidR="00FD33CE" w:rsidRPr="00B71F2F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4"/>
                      <w:lang w:val="es-ES"/>
                    </w:rPr>
                  </w:pPr>
                  <w:r w:rsidRPr="00B71F2F">
                    <w:rPr>
                      <w:rFonts w:ascii="GHEA Grapalat" w:hAnsi="GHEA Grapalat"/>
                      <w:sz w:val="14"/>
                    </w:rPr>
                    <w:t>գնումների</w:t>
                  </w:r>
                  <w:r w:rsidRPr="00B71F2F">
                    <w:rPr>
                      <w:rFonts w:ascii="GHEA Grapalat" w:hAnsi="GHEA Grapalat"/>
                      <w:sz w:val="14"/>
                      <w:lang w:val="es-ES"/>
                    </w:rPr>
                    <w:t xml:space="preserve"> </w:t>
                  </w:r>
                  <w:r w:rsidRPr="00B71F2F">
                    <w:rPr>
                      <w:rFonts w:ascii="GHEA Grapalat" w:hAnsi="GHEA Grapalat"/>
                      <w:sz w:val="14"/>
                    </w:rPr>
                    <w:t>պլանով</w:t>
                  </w:r>
                  <w:r w:rsidRPr="00B71F2F">
                    <w:rPr>
                      <w:rFonts w:ascii="GHEA Grapalat" w:hAnsi="GHEA Grapalat"/>
                      <w:sz w:val="14"/>
                      <w:lang w:val="es-ES"/>
                    </w:rPr>
                    <w:t xml:space="preserve"> </w:t>
                  </w:r>
                  <w:r w:rsidRPr="00B71F2F">
                    <w:rPr>
                      <w:rFonts w:ascii="GHEA Grapalat" w:hAnsi="GHEA Grapalat"/>
                      <w:sz w:val="14"/>
                    </w:rPr>
                    <w:t>նախատեսված</w:t>
                  </w:r>
                  <w:r w:rsidRPr="00B71F2F">
                    <w:rPr>
                      <w:rFonts w:ascii="GHEA Grapalat" w:hAnsi="GHEA Grapalat"/>
                      <w:sz w:val="14"/>
                      <w:lang w:val="es-ES"/>
                    </w:rPr>
                    <w:t xml:space="preserve"> </w:t>
                  </w:r>
                  <w:r w:rsidRPr="00B71F2F">
                    <w:rPr>
                      <w:rFonts w:ascii="GHEA Grapalat" w:hAnsi="GHEA Grapalat"/>
                      <w:sz w:val="14"/>
                    </w:rPr>
                    <w:t>միջանցիկ</w:t>
                  </w:r>
                  <w:r w:rsidRPr="00B71F2F">
                    <w:rPr>
                      <w:rFonts w:ascii="GHEA Grapalat" w:hAnsi="GHEA Grapalat"/>
                      <w:sz w:val="14"/>
                      <w:lang w:val="es-ES"/>
                    </w:rPr>
                    <w:t xml:space="preserve"> </w:t>
                  </w:r>
                  <w:r w:rsidRPr="00B71F2F">
                    <w:rPr>
                      <w:rFonts w:ascii="GHEA Grapalat" w:hAnsi="GHEA Grapalat"/>
                      <w:sz w:val="14"/>
                    </w:rPr>
                    <w:t>ծածկագիրը</w:t>
                  </w:r>
                  <w:r w:rsidRPr="00B71F2F">
                    <w:rPr>
                      <w:rFonts w:ascii="GHEA Grapalat" w:hAnsi="GHEA Grapalat"/>
                      <w:sz w:val="14"/>
                      <w:lang w:val="es-ES"/>
                    </w:rPr>
                    <w:t xml:space="preserve">` </w:t>
                  </w:r>
                  <w:r w:rsidRPr="00B71F2F">
                    <w:rPr>
                      <w:rFonts w:ascii="GHEA Grapalat" w:hAnsi="GHEA Grapalat"/>
                      <w:sz w:val="14"/>
                    </w:rPr>
                    <w:t>ըստ</w:t>
                  </w:r>
                  <w:r w:rsidRPr="00B71F2F">
                    <w:rPr>
                      <w:rFonts w:ascii="GHEA Grapalat" w:hAnsi="GHEA Grapalat"/>
                      <w:sz w:val="14"/>
                      <w:lang w:val="es-ES"/>
                    </w:rPr>
                    <w:t xml:space="preserve"> </w:t>
                  </w:r>
                  <w:r w:rsidRPr="00B71F2F">
                    <w:rPr>
                      <w:rFonts w:ascii="GHEA Grapalat" w:hAnsi="GHEA Grapalat"/>
                      <w:sz w:val="14"/>
                    </w:rPr>
                    <w:t>ԳՄԱ</w:t>
                  </w:r>
                  <w:r w:rsidRPr="00B71F2F">
                    <w:rPr>
                      <w:rFonts w:ascii="GHEA Grapalat" w:hAnsi="GHEA Grapalat"/>
                      <w:sz w:val="14"/>
                      <w:lang w:val="es-ES"/>
                    </w:rPr>
                    <w:t xml:space="preserve"> </w:t>
                  </w:r>
                  <w:r w:rsidRPr="00B71F2F">
                    <w:rPr>
                      <w:rFonts w:ascii="GHEA Grapalat" w:hAnsi="GHEA Grapalat"/>
                      <w:sz w:val="14"/>
                    </w:rPr>
                    <w:t>դասակարգման</w:t>
                  </w:r>
                  <w:r w:rsidRPr="00B71F2F">
                    <w:rPr>
                      <w:rFonts w:ascii="GHEA Grapalat" w:hAnsi="GHEA Grapalat"/>
                      <w:sz w:val="14"/>
                      <w:lang w:val="es-ES"/>
                    </w:rPr>
                    <w:t xml:space="preserve"> (CPV)</w:t>
                  </w:r>
                </w:p>
              </w:tc>
              <w:tc>
                <w:tcPr>
                  <w:tcW w:w="1692" w:type="dxa"/>
                  <w:vMerge w:val="restart"/>
                  <w:vAlign w:val="center"/>
                </w:tcPr>
                <w:p w14:paraId="4353729C" w14:textId="77777777" w:rsidR="00FD33CE" w:rsidRPr="00B71F2F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4"/>
                      <w:lang w:val="es-ES"/>
                    </w:rPr>
                  </w:pPr>
                  <w:r w:rsidRPr="00B71F2F">
                    <w:rPr>
                      <w:rFonts w:ascii="GHEA Grapalat" w:hAnsi="GHEA Grapalat"/>
                      <w:sz w:val="14"/>
                    </w:rPr>
                    <w:t>անվանումը</w:t>
                  </w:r>
                </w:p>
              </w:tc>
              <w:tc>
                <w:tcPr>
                  <w:tcW w:w="6819" w:type="dxa"/>
                  <w:gridSpan w:val="13"/>
                  <w:vAlign w:val="center"/>
                </w:tcPr>
                <w:p w14:paraId="7360AAE1" w14:textId="77777777" w:rsidR="00FD33CE" w:rsidRPr="00B71F2F" w:rsidRDefault="00FD33CE" w:rsidP="007163BD">
                  <w:pPr>
                    <w:spacing w:line="240" w:lineRule="auto"/>
                    <w:jc w:val="both"/>
                    <w:rPr>
                      <w:rFonts w:ascii="GHEA Grapalat" w:hAnsi="GHEA Grapalat"/>
                      <w:sz w:val="16"/>
                      <w:lang w:val="es-ES"/>
                    </w:rPr>
                  </w:pPr>
                  <w:r w:rsidRPr="00B71F2F">
                    <w:rPr>
                      <w:rFonts w:ascii="GHEA Grapalat" w:hAnsi="GHEA Grapalat"/>
                      <w:sz w:val="16"/>
                      <w:lang w:val="es-ES"/>
                    </w:rPr>
                    <w:t>դիմաց վճարումները նախատեսվում է իրականացնել 20</w:t>
                  </w:r>
                  <w:r w:rsidRPr="00B71F2F">
                    <w:rPr>
                      <w:rFonts w:ascii="GHEA Grapalat" w:hAnsi="GHEA Grapalat"/>
                      <w:sz w:val="16"/>
                      <w:lang w:val="hy-AM"/>
                    </w:rPr>
                    <w:t>2</w:t>
                  </w:r>
                  <w:r w:rsidRPr="00534B75">
                    <w:rPr>
                      <w:rFonts w:ascii="GHEA Grapalat" w:hAnsi="GHEA Grapalat"/>
                      <w:sz w:val="16"/>
                      <w:lang w:val="es-ES"/>
                    </w:rPr>
                    <w:t>6</w:t>
                  </w:r>
                  <w:r w:rsidRPr="00B71F2F">
                    <w:rPr>
                      <w:rFonts w:ascii="GHEA Grapalat" w:hAnsi="GHEA Grapalat"/>
                      <w:sz w:val="16"/>
                      <w:lang w:val="es-ES"/>
                    </w:rPr>
                    <w:t>թ-ին` ըստ ամիսների, այդ թվում**</w:t>
                  </w:r>
                </w:p>
              </w:tc>
            </w:tr>
            <w:tr w:rsidR="00FD33CE" w:rsidRPr="00A71D81" w14:paraId="0B3F6AAC" w14:textId="77777777" w:rsidTr="00FD33CE">
              <w:trPr>
                <w:trHeight w:val="949"/>
                <w:jc w:val="center"/>
              </w:trPr>
              <w:tc>
                <w:tcPr>
                  <w:tcW w:w="856" w:type="dxa"/>
                  <w:vMerge/>
                </w:tcPr>
                <w:p w14:paraId="30489783" w14:textId="77777777" w:rsidR="00FD33CE" w:rsidRPr="00B71F2F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6"/>
                      <w:lang w:val="es-ES"/>
                    </w:rPr>
                  </w:pPr>
                </w:p>
              </w:tc>
              <w:tc>
                <w:tcPr>
                  <w:tcW w:w="1270" w:type="dxa"/>
                  <w:vMerge/>
                </w:tcPr>
                <w:p w14:paraId="6BE94B43" w14:textId="77777777" w:rsidR="00FD33CE" w:rsidRPr="00B71F2F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6"/>
                      <w:lang w:val="es-ES"/>
                    </w:rPr>
                  </w:pPr>
                </w:p>
              </w:tc>
              <w:tc>
                <w:tcPr>
                  <w:tcW w:w="1692" w:type="dxa"/>
                  <w:vMerge/>
                </w:tcPr>
                <w:p w14:paraId="6FF93EE6" w14:textId="77777777" w:rsidR="00FD33CE" w:rsidRPr="00B71F2F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6"/>
                      <w:lang w:val="es-ES"/>
                    </w:rPr>
                  </w:pP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14:paraId="47EEFD9B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հունվար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14:paraId="36840D7C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 w:cs="Sylfaen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փետրվար</w:t>
                  </w:r>
                </w:p>
              </w:tc>
              <w:tc>
                <w:tcPr>
                  <w:tcW w:w="426" w:type="dxa"/>
                  <w:textDirection w:val="btLr"/>
                  <w:vAlign w:val="center"/>
                </w:tcPr>
                <w:p w14:paraId="0306104A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մարտ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14:paraId="1AAB89E0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 w:cs="Sylfaen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ապրիլ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14:paraId="41D5298C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մայիս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14:paraId="29A7C22B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հունիս</w:t>
                  </w:r>
                </w:p>
              </w:tc>
              <w:tc>
                <w:tcPr>
                  <w:tcW w:w="426" w:type="dxa"/>
                  <w:textDirection w:val="btLr"/>
                  <w:vAlign w:val="center"/>
                </w:tcPr>
                <w:p w14:paraId="23D0AB16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հուլիս</w:t>
                  </w:r>
                  <w:r w:rsidRPr="00B71F2F">
                    <w:rPr>
                      <w:rFonts w:ascii="GHEA Grapalat" w:hAnsi="GHEA Grapalat" w:cs="Times Armenian"/>
                      <w:sz w:val="16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14:paraId="17403F11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օգոստոս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14:paraId="16C01B03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սեպտեմբեր</w:t>
                  </w:r>
                  <w:r w:rsidRPr="00B71F2F">
                    <w:rPr>
                      <w:rFonts w:ascii="GHEA Grapalat" w:hAnsi="GHEA Grapalat" w:cs="Times Armenian"/>
                      <w:sz w:val="16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14:paraId="62D8FF87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հոկտեմբեր</w:t>
                  </w:r>
                </w:p>
              </w:tc>
              <w:tc>
                <w:tcPr>
                  <w:tcW w:w="440" w:type="dxa"/>
                  <w:textDirection w:val="btLr"/>
                  <w:vAlign w:val="center"/>
                </w:tcPr>
                <w:p w14:paraId="39CFDC26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/>
                      <w:sz w:val="16"/>
                    </w:rPr>
                    <w:t xml:space="preserve"> </w:t>
                  </w: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նոյեմբեր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14:paraId="763D6C2D" w14:textId="77777777" w:rsidR="00FD33CE" w:rsidRPr="00B71F2F" w:rsidRDefault="00FD33CE" w:rsidP="007163BD">
                  <w:pPr>
                    <w:spacing w:line="240" w:lineRule="auto"/>
                    <w:ind w:left="113" w:right="-7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դեկտեմբեր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6BFA67" w14:textId="77777777" w:rsidR="00FD33CE" w:rsidRPr="00B71F2F" w:rsidRDefault="00FD33CE" w:rsidP="007163BD">
                  <w:pPr>
                    <w:spacing w:line="240" w:lineRule="auto"/>
                    <w:ind w:right="-1"/>
                    <w:jc w:val="center"/>
                    <w:rPr>
                      <w:rFonts w:ascii="GHEA Grapalat" w:hAnsi="GHEA Grapalat"/>
                      <w:sz w:val="16"/>
                      <w:lang w:val="pt-BR"/>
                    </w:rPr>
                  </w:pPr>
                  <w:r w:rsidRPr="00B71F2F">
                    <w:rPr>
                      <w:rFonts w:ascii="GHEA Grapalat" w:hAnsi="GHEA Grapalat" w:cs="Sylfaen"/>
                      <w:sz w:val="16"/>
                      <w:lang w:val="pt-BR"/>
                    </w:rPr>
                    <w:t>Ընդամենը</w:t>
                  </w:r>
                </w:p>
                <w:p w14:paraId="2272053B" w14:textId="77777777" w:rsidR="00FD33CE" w:rsidRPr="00B71F2F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6"/>
                      <w:lang w:val="es-ES"/>
                    </w:rPr>
                  </w:pPr>
                </w:p>
              </w:tc>
            </w:tr>
            <w:tr w:rsidR="00FD33CE" w:rsidRPr="00A71D81" w14:paraId="67D80164" w14:textId="77777777" w:rsidTr="00FD33CE">
              <w:trPr>
                <w:cantSplit/>
                <w:trHeight w:val="718"/>
                <w:jc w:val="center"/>
              </w:trPr>
              <w:tc>
                <w:tcPr>
                  <w:tcW w:w="856" w:type="dxa"/>
                  <w:shd w:val="clear" w:color="auto" w:fill="auto"/>
                  <w:vAlign w:val="center"/>
                </w:tcPr>
                <w:p w14:paraId="1AEC11D7" w14:textId="77777777" w:rsidR="00FD33CE" w:rsidRPr="004439D0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</w:p>
                <w:p w14:paraId="6D753846" w14:textId="77777777" w:rsidR="00FD33CE" w:rsidRPr="004439D0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4439D0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44FCC719" w14:textId="77777777" w:rsidR="00FD33CE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sz w:val="18"/>
                      <w:szCs w:val="18"/>
                    </w:rPr>
                    <w:t>30236110/1</w:t>
                  </w: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306ED2B0" w14:textId="77777777" w:rsidR="00FD33CE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sz w:val="18"/>
                      <w:szCs w:val="18"/>
                    </w:rPr>
                    <w:t xml:space="preserve"> օպերատիվ հիշողություն (ram)  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26958427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50FB9A51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6" w:type="dxa"/>
                  <w:shd w:val="clear" w:color="auto" w:fill="auto"/>
                  <w:textDirection w:val="btLr"/>
                  <w:vAlign w:val="center"/>
                </w:tcPr>
                <w:p w14:paraId="5F5C0092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678ED780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6DEE2A01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64CE66C4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6" w:type="dxa"/>
                  <w:shd w:val="clear" w:color="auto" w:fill="auto"/>
                  <w:textDirection w:val="btLr"/>
                  <w:vAlign w:val="center"/>
                </w:tcPr>
                <w:p w14:paraId="5D495786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61AFA637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2A887375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4FC2236C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40" w:type="dxa"/>
                  <w:shd w:val="clear" w:color="auto" w:fill="auto"/>
                  <w:textDirection w:val="btLr"/>
                  <w:vAlign w:val="center"/>
                </w:tcPr>
                <w:p w14:paraId="65D5D0DB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56BA4D9B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4400A4D" w14:textId="77777777" w:rsidR="00FD33CE" w:rsidRPr="00542AF1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</w:tr>
            <w:tr w:rsidR="00FD33CE" w:rsidRPr="00A71D81" w14:paraId="2D466B97" w14:textId="77777777" w:rsidTr="00FD33CE">
              <w:trPr>
                <w:cantSplit/>
                <w:trHeight w:val="764"/>
                <w:jc w:val="center"/>
              </w:trPr>
              <w:tc>
                <w:tcPr>
                  <w:tcW w:w="856" w:type="dxa"/>
                  <w:shd w:val="clear" w:color="auto" w:fill="auto"/>
                  <w:vAlign w:val="center"/>
                </w:tcPr>
                <w:p w14:paraId="64BA35DD" w14:textId="77777777" w:rsidR="00FD33CE" w:rsidRPr="004439D0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56B145A3" w14:textId="77777777" w:rsidR="00FD33CE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sz w:val="18"/>
                      <w:szCs w:val="18"/>
                    </w:rPr>
                    <w:t>30236241/1</w:t>
                  </w: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69C95CB2" w14:textId="77777777" w:rsidR="00FD33CE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sz w:val="18"/>
                      <w:szCs w:val="18"/>
                    </w:rPr>
                    <w:t>սերվերի ռեզերվային սարքեր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6CF61ABD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386CAB17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6" w:type="dxa"/>
                  <w:shd w:val="clear" w:color="auto" w:fill="auto"/>
                  <w:textDirection w:val="btLr"/>
                  <w:vAlign w:val="center"/>
                </w:tcPr>
                <w:p w14:paraId="3BEC5085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73D9DCE0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07FB600F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51A0DB77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6" w:type="dxa"/>
                  <w:shd w:val="clear" w:color="auto" w:fill="auto"/>
                  <w:textDirection w:val="btLr"/>
                  <w:vAlign w:val="center"/>
                </w:tcPr>
                <w:p w14:paraId="23105107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4401497E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006D3959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793DC540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40" w:type="dxa"/>
                  <w:shd w:val="clear" w:color="auto" w:fill="auto"/>
                  <w:textDirection w:val="btLr"/>
                  <w:vAlign w:val="center"/>
                </w:tcPr>
                <w:p w14:paraId="51C511C0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1046CE8A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76E4B2B" w14:textId="77777777" w:rsidR="00FD33CE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</w:tr>
            <w:tr w:rsidR="00FD33CE" w:rsidRPr="00A71D81" w14:paraId="056B9E2E" w14:textId="77777777" w:rsidTr="00FD33CE">
              <w:trPr>
                <w:cantSplit/>
                <w:trHeight w:val="847"/>
                <w:jc w:val="center"/>
              </w:trPr>
              <w:tc>
                <w:tcPr>
                  <w:tcW w:w="856" w:type="dxa"/>
                  <w:shd w:val="clear" w:color="auto" w:fill="auto"/>
                  <w:vAlign w:val="center"/>
                </w:tcPr>
                <w:p w14:paraId="019A57D3" w14:textId="77777777" w:rsidR="00FD33CE" w:rsidRPr="009E03AA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lastRenderedPageBreak/>
                    <w:t>3</w:t>
                  </w: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1927F692" w14:textId="77777777" w:rsidR="00FD33CE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sz w:val="18"/>
                      <w:szCs w:val="18"/>
                    </w:rPr>
                    <w:t>31151120/1</w:t>
                  </w: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2D2B0C5E" w14:textId="77777777" w:rsidR="00FD33CE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 w:cs="Calibri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sz w:val="18"/>
                      <w:szCs w:val="18"/>
                    </w:rPr>
                    <w:t xml:space="preserve"> անխափան սնուցման աղբյուրներ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67864282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24B25AF2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6" w:type="dxa"/>
                  <w:shd w:val="clear" w:color="auto" w:fill="auto"/>
                  <w:textDirection w:val="btLr"/>
                  <w:vAlign w:val="center"/>
                </w:tcPr>
                <w:p w14:paraId="6957AC4F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637A4DF4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660D8220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2F45E276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6" w:type="dxa"/>
                  <w:shd w:val="clear" w:color="auto" w:fill="auto"/>
                  <w:textDirection w:val="btLr"/>
                  <w:vAlign w:val="center"/>
                </w:tcPr>
                <w:p w14:paraId="270DA4BB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517567EF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2021190A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25" w:type="dxa"/>
                  <w:shd w:val="clear" w:color="auto" w:fill="auto"/>
                  <w:textDirection w:val="btLr"/>
                  <w:vAlign w:val="center"/>
                </w:tcPr>
                <w:p w14:paraId="30CA469C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440" w:type="dxa"/>
                  <w:shd w:val="clear" w:color="auto" w:fill="auto"/>
                  <w:textDirection w:val="btLr"/>
                  <w:vAlign w:val="center"/>
                </w:tcPr>
                <w:p w14:paraId="5B03AE6E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textDirection w:val="btLr"/>
                  <w:vAlign w:val="center"/>
                </w:tcPr>
                <w:p w14:paraId="3747910C" w14:textId="77777777" w:rsidR="00FD33CE" w:rsidRPr="00DF7EF2" w:rsidRDefault="00FD33CE" w:rsidP="007163BD">
                  <w:pPr>
                    <w:spacing w:line="240" w:lineRule="auto"/>
                    <w:ind w:left="113" w:right="113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F944017" w14:textId="77777777" w:rsidR="00FD33CE" w:rsidRDefault="00FD33CE" w:rsidP="007163BD">
                  <w:pPr>
                    <w:spacing w:line="240" w:lineRule="auto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240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100</w:t>
                  </w:r>
                  <w:r w:rsidRPr="0002409A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>%</w:t>
                  </w:r>
                </w:p>
              </w:tc>
            </w:tr>
          </w:tbl>
          <w:p w14:paraId="103BD856" w14:textId="19E82606" w:rsidR="00A477CC" w:rsidRPr="00A477CC" w:rsidRDefault="00A477CC" w:rsidP="007163BD">
            <w:pPr>
              <w:pStyle w:val="af3"/>
              <w:spacing w:line="240" w:lineRule="auto"/>
              <w:ind w:left="322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6252" w:rsidRPr="00A477CC" w14:paraId="343E377E" w14:textId="77777777" w:rsidTr="00FD33CE">
        <w:trPr>
          <w:trHeight w:val="689"/>
        </w:trPr>
        <w:tc>
          <w:tcPr>
            <w:tcW w:w="7938" w:type="dxa"/>
            <w:tcBorders>
              <w:left w:val="nil"/>
              <w:bottom w:val="nil"/>
              <w:right w:val="single" w:sz="4" w:space="0" w:color="auto"/>
            </w:tcBorders>
          </w:tcPr>
          <w:p w14:paraId="0538D93F" w14:textId="79C39833" w:rsidR="00DC6252" w:rsidRPr="00A477CC" w:rsidRDefault="00A477CC" w:rsidP="00DC6252">
            <w:pPr>
              <w:pStyle w:val="af3"/>
              <w:numPr>
                <w:ilvl w:val="0"/>
                <w:numId w:val="4"/>
              </w:numPr>
              <w:ind w:left="0" w:firstLine="36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Հաջորդ նիստի անցկացման /հայտերի բացում/ </w:t>
            </w:r>
            <w:r w:rsidRPr="00FD33CE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օրը և ժամը, այն է՝ 2025թվականի </w:t>
            </w:r>
            <w:r w:rsidR="00FD33CE" w:rsidRPr="00FD33CE">
              <w:rPr>
                <w:rFonts w:ascii="GHEA Grapalat" w:hAnsi="GHEA Grapalat" w:cs="Times Armenian"/>
                <w:sz w:val="18"/>
                <w:szCs w:val="18"/>
                <w:lang w:val="hy-AM"/>
              </w:rPr>
              <w:t>նոյեմբերի 25</w:t>
            </w:r>
            <w:r w:rsidRPr="00FD33CE">
              <w:rPr>
                <w:rFonts w:ascii="GHEA Grapalat" w:hAnsi="GHEA Grapalat"/>
                <w:sz w:val="18"/>
                <w:szCs w:val="18"/>
                <w:lang w:val="hy-AM"/>
              </w:rPr>
              <w:t>-ին ժամը</w:t>
            </w:r>
            <w:r w:rsidR="00FD33CE" w:rsidRPr="00FD33CE">
              <w:rPr>
                <w:rFonts w:ascii="GHEA Grapalat" w:hAnsi="GHEA Grapalat"/>
                <w:sz w:val="18"/>
                <w:szCs w:val="18"/>
                <w:lang w:val="hy-AM"/>
              </w:rPr>
              <w:t xml:space="preserve">  16</w:t>
            </w:r>
            <w:r w:rsidRPr="00FD33CE">
              <w:rPr>
                <w:rFonts w:ascii="GHEA Grapalat" w:hAnsi="GHEA Grapalat"/>
                <w:sz w:val="18"/>
                <w:szCs w:val="18"/>
                <w:lang w:val="hy-AM"/>
              </w:rPr>
              <w:t xml:space="preserve">:00-ն փոփոխել, և սահմանել 2025թվականի </w:t>
            </w:r>
            <w:r w:rsidR="00FD33CE" w:rsidRPr="00FD33CE">
              <w:rPr>
                <w:rFonts w:ascii="GHEA Grapalat" w:hAnsi="GHEA Grapalat" w:cs="Times Armenian"/>
                <w:sz w:val="18"/>
                <w:szCs w:val="18"/>
                <w:lang w:val="hy-AM"/>
              </w:rPr>
              <w:t>նոյեմբերի 27</w:t>
            </w:r>
            <w:r w:rsidRPr="00FD33CE">
              <w:rPr>
                <w:rFonts w:ascii="GHEA Grapalat" w:hAnsi="GHEA Grapalat"/>
                <w:sz w:val="18"/>
                <w:szCs w:val="18"/>
                <w:lang w:val="hy-AM"/>
              </w:rPr>
              <w:t>-ին ժամը</w:t>
            </w:r>
            <w:r w:rsidR="00FD33CE" w:rsidRPr="00FD33CE">
              <w:rPr>
                <w:rFonts w:ascii="GHEA Grapalat" w:hAnsi="GHEA Grapalat"/>
                <w:sz w:val="18"/>
                <w:szCs w:val="18"/>
                <w:lang w:val="hy-AM"/>
              </w:rPr>
              <w:t xml:space="preserve">  16</w:t>
            </w:r>
            <w:r w:rsidRPr="00FD33CE">
              <w:rPr>
                <w:rFonts w:ascii="GHEA Grapalat" w:hAnsi="GHEA Grapalat"/>
                <w:sz w:val="18"/>
                <w:szCs w:val="18"/>
                <w:lang w:val="hy-AM"/>
              </w:rPr>
              <w:t>:00-ն։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</w:t>
            </w:r>
          </w:p>
        </w:tc>
        <w:tc>
          <w:tcPr>
            <w:tcW w:w="7547" w:type="dxa"/>
            <w:tcBorders>
              <w:left w:val="single" w:sz="4" w:space="0" w:color="auto"/>
              <w:bottom w:val="nil"/>
            </w:tcBorders>
          </w:tcPr>
          <w:p w14:paraId="70F2F8C3" w14:textId="5C25BF77" w:rsidR="00DC6252" w:rsidRPr="00A477CC" w:rsidRDefault="00DC6252" w:rsidP="00DC6252">
            <w:pPr>
              <w:pStyle w:val="af3"/>
              <w:numPr>
                <w:ilvl w:val="0"/>
                <w:numId w:val="5"/>
              </w:numPr>
              <w:ind w:left="0" w:firstLine="32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Изменить дату и время проведения следующей сессии /вскрытия заявок/ с 1</w:t>
            </w:r>
            <w:r w:rsidR="00FD33CE" w:rsidRPr="00FD33CE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:00 2</w:t>
            </w:r>
            <w:r w:rsidR="00FD33CE" w:rsidRPr="00FD33CE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  <w:r w:rsidR="00FD33C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FD33CE">
              <w:rPr>
                <w:rFonts w:ascii="GHEA Grapalat" w:hAnsi="GHEA Grapalat"/>
                <w:sz w:val="18"/>
                <w:szCs w:val="18"/>
                <w:lang w:val="ru-RU"/>
              </w:rPr>
              <w:t>ноябр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я 2025 года на 1</w:t>
            </w:r>
            <w:r w:rsidR="00FD33CE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:00 </w:t>
            </w:r>
            <w:r w:rsidR="00FD33CE">
              <w:rPr>
                <w:rFonts w:ascii="GHEA Grapalat" w:hAnsi="GHEA Grapalat"/>
                <w:sz w:val="18"/>
                <w:szCs w:val="18"/>
                <w:lang w:val="ru-RU"/>
              </w:rPr>
              <w:t>27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FD33CE">
              <w:rPr>
                <w:rFonts w:ascii="GHEA Grapalat" w:hAnsi="GHEA Grapalat"/>
                <w:sz w:val="18"/>
                <w:szCs w:val="18"/>
                <w:lang w:val="ru-RU"/>
              </w:rPr>
              <w:t>ноябр</w:t>
            </w:r>
            <w:r w:rsidR="00A477CC"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а 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2025 года.</w:t>
            </w:r>
          </w:p>
        </w:tc>
      </w:tr>
      <w:tr w:rsidR="008C49D7" w:rsidRPr="00A477CC" w14:paraId="303E03C6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07798FA" w14:textId="77777777" w:rsidR="008C49D7" w:rsidRPr="00A477CC" w:rsidRDefault="008C49D7" w:rsidP="008C49D7">
            <w:pPr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BBDDEF" w14:textId="031AA657" w:rsidR="008C49D7" w:rsidRPr="00A477CC" w:rsidRDefault="008C49D7" w:rsidP="008C49D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</w:p>
        </w:tc>
      </w:tr>
      <w:tr w:rsidR="003566E0" w:rsidRPr="00A477CC" w14:paraId="4752148B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44CAAB" w14:textId="3BF2B6AB" w:rsidR="003566E0" w:rsidRPr="00A477CC" w:rsidRDefault="00552167" w:rsidP="00552167">
            <w:pPr>
              <w:jc w:val="both"/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հիմնավորում</w:t>
            </w:r>
            <w:r w:rsidRPr="00A477CC">
              <w:rPr>
                <w:rFonts w:ascii="Cambria Math" w:eastAsia="Tahoma" w:hAnsi="Cambria Math" w:cs="Cambria Math"/>
                <w:b/>
                <w:sz w:val="18"/>
                <w:szCs w:val="20"/>
                <w:lang w:val="hy-AM"/>
              </w:rPr>
              <w:t xml:space="preserve">՝ </w:t>
            </w:r>
            <w:r w:rsidRPr="00A477CC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>«Գնումների մասին» ՀՀ օրենքի 29-րդ հոդված 4-րդ մաս։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81FCEED" w14:textId="69923289" w:rsidR="003566E0" w:rsidRPr="00A477CC" w:rsidRDefault="00552167" w:rsidP="00552167">
            <w:pP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A477C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Обоснование внесения изменения: </w:t>
            </w:r>
            <w:r w:rsidRPr="00A477C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Статья 29, часть 4 Закона РА «О закупках».</w:t>
            </w:r>
          </w:p>
        </w:tc>
      </w:tr>
      <w:tr w:rsidR="008C49D7" w:rsidRPr="00A477CC" w14:paraId="2ABEC734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5A8EAC" w14:textId="306BFBF2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3205738" w14:textId="77777777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8C49D7" w:rsidRPr="00A477CC" w14:paraId="0DB1D7EC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27B9BD12" w14:textId="50CF38E7" w:rsidR="008C49D7" w:rsidRPr="00A477CC" w:rsidRDefault="008C49D7" w:rsidP="008C49D7">
            <w:pPr>
              <w:jc w:val="both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A477CC">
              <w:rPr>
                <w:rFonts w:ascii="GHEA Grapalat" w:hAnsi="GHEA Grapalat" w:cs="Sylfaen"/>
                <w:sz w:val="18"/>
                <w:lang w:val="hy-AM"/>
              </w:rPr>
              <w:t>Սույն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հայտարարության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հետ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կապված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լրացուցիչ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տեղեկություններ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ստանալու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համար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կարողեք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 xml:space="preserve">դիմել </w:t>
            </w:r>
            <w:r w:rsidR="00FD33CE" w:rsidRPr="003B78A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ՏԷՀԿԿ</w:t>
            </w:r>
            <w:r w:rsidR="00FD33CE" w:rsidRPr="003B78A4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 xml:space="preserve">-ԳՀԱՊՁԲ-25/17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 xml:space="preserve">ծածկագրով գնահատող հանձնաժողովի քարտուղար </w:t>
            </w:r>
            <w:r w:rsidRPr="00A477CC">
              <w:rPr>
                <w:rFonts w:ascii="GHEA Grapalat" w:hAnsi="GHEA Grapalat" w:cs="Sylfaen"/>
                <w:b/>
                <w:sz w:val="18"/>
                <w:lang w:val="hy-AM"/>
              </w:rPr>
              <w:t>Հայկ Ղազարյանին։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7129D" w14:textId="0E32E8EA" w:rsidR="008C49D7" w:rsidRPr="00A477C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 дополнительной информацией по </w:t>
            </w:r>
            <w:r w:rsidR="00FD33CE">
              <w:rPr>
                <w:rFonts w:ascii="GHEA Grapalat" w:hAnsi="GHEA Grapalat"/>
                <w:sz w:val="18"/>
                <w:szCs w:val="18"/>
                <w:lang w:val="hy-AM"/>
              </w:rPr>
              <w:t xml:space="preserve">данному объявлению по коду </w:t>
            </w:r>
            <w:r w:rsidR="00FD33CE">
              <w:rPr>
                <w:rFonts w:ascii="GHEA Grapalat" w:hAnsi="GHEA Grapalat"/>
                <w:sz w:val="18"/>
                <w:szCs w:val="18"/>
                <w:lang w:val="en-US"/>
              </w:rPr>
              <w:t>TEHKK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="00D569CB" w:rsidRPr="00A477CC">
              <w:rPr>
                <w:rFonts w:ascii="GHEA Grapalat" w:hAnsi="GHEA Grapalat"/>
                <w:sz w:val="18"/>
                <w:szCs w:val="18"/>
                <w:lang w:val="hy-AM"/>
              </w:rPr>
              <w:t>GHA</w:t>
            </w:r>
            <w:r w:rsidR="00A477CC" w:rsidRPr="00A477CC">
              <w:rPr>
                <w:rFonts w:ascii="GHEA Grapalat" w:hAnsi="GHEA Grapalat"/>
                <w:sz w:val="18"/>
                <w:szCs w:val="18"/>
                <w:lang w:val="hy-AM"/>
              </w:rPr>
              <w:t>P</w:t>
            </w:r>
            <w:r w:rsidR="00FD33CE">
              <w:rPr>
                <w:rFonts w:ascii="GHEA Grapalat" w:hAnsi="GHEA Grapalat"/>
                <w:sz w:val="18"/>
                <w:szCs w:val="18"/>
                <w:lang w:val="hy-AM"/>
              </w:rPr>
              <w:t>DzB-25/</w:t>
            </w:r>
            <w:r w:rsidR="00FD33CE" w:rsidRPr="00FD33CE">
              <w:rPr>
                <w:rFonts w:ascii="GHEA Grapalat" w:hAnsi="GHEA Grapalat"/>
                <w:sz w:val="18"/>
                <w:szCs w:val="18"/>
                <w:lang w:val="ru-RU"/>
              </w:rPr>
              <w:t>17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обращайтесь к секретарю оценочной комиссии </w:t>
            </w:r>
            <w:r w:rsidRPr="00A47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Айку Казаряну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</w:p>
        </w:tc>
      </w:tr>
      <w:tr w:rsidR="008C49D7" w:rsidRPr="00A477CC" w14:paraId="3471F8E6" w14:textId="77777777" w:rsidTr="003E1C31">
        <w:tc>
          <w:tcPr>
            <w:tcW w:w="7938" w:type="dxa"/>
            <w:tcBorders>
              <w:left w:val="nil"/>
            </w:tcBorders>
            <w:shd w:val="clear" w:color="auto" w:fill="BFBFBF" w:themeFill="background1" w:themeFillShade="BF"/>
          </w:tcPr>
          <w:p w14:paraId="0660DAD2" w14:textId="69003888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CB770DF" w14:textId="77777777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</w:tr>
      <w:tr w:rsidR="008C49D7" w:rsidRPr="00FD33CE" w14:paraId="3B39F9DD" w14:textId="77777777" w:rsidTr="004A0906">
        <w:tc>
          <w:tcPr>
            <w:tcW w:w="154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A8C466" w14:textId="693BD4F1" w:rsidR="008C49D7" w:rsidRPr="00FD33CE" w:rsidRDefault="008C49D7" w:rsidP="008C49D7">
            <w:pPr>
              <w:pStyle w:val="af7"/>
              <w:spacing w:after="0"/>
              <w:ind w:left="0"/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 w:rsidRPr="00FD33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Հեռախոս/ Телефон: 099033539</w:t>
            </w:r>
          </w:p>
          <w:p w14:paraId="0EA4860F" w14:textId="44D8C7CB" w:rsidR="008C49D7" w:rsidRPr="00FD33CE" w:rsidRDefault="008C49D7" w:rsidP="008C49D7">
            <w:pPr>
              <w:pStyle w:val="af7"/>
              <w:spacing w:after="0"/>
              <w:ind w:left="0"/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 w:rsidRPr="00FD33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Էլ. Փոստ/</w:t>
            </w:r>
            <w:r w:rsidRPr="00FD33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D33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Электронная почта:  </w:t>
            </w:r>
            <w:hyperlink r:id="rId8" w:history="1">
              <w:r w:rsidR="00FD33CE" w:rsidRPr="009C122C">
                <w:rPr>
                  <w:rStyle w:val="af9"/>
                  <w:rFonts w:cs="Calibri"/>
                  <w:b/>
                </w:rPr>
                <w:t>gnumner</w:t>
              </w:r>
              <w:r w:rsidR="00FD33CE" w:rsidRPr="009C122C">
                <w:rPr>
                  <w:rStyle w:val="af9"/>
                  <w:rFonts w:cs="Calibri"/>
                  <w:b/>
                  <w:lang w:val="ru-RU"/>
                </w:rPr>
                <w:t>@</w:t>
              </w:r>
              <w:r w:rsidR="00FD33CE" w:rsidRPr="009C122C">
                <w:rPr>
                  <w:rStyle w:val="af9"/>
                  <w:rFonts w:cs="Calibri"/>
                  <w:b/>
                </w:rPr>
                <w:t>mcpvr</w:t>
              </w:r>
              <w:r w:rsidR="00FD33CE" w:rsidRPr="009C122C">
                <w:rPr>
                  <w:rStyle w:val="af9"/>
                  <w:rFonts w:ascii="GHEA Grapalat" w:hAnsi="GHEA Grapalat" w:cs="Calibri"/>
                  <w:b/>
                  <w:sz w:val="20"/>
                  <w:szCs w:val="20"/>
                  <w:lang w:val="hy-AM"/>
                </w:rPr>
                <w:t>.am</w:t>
              </w:r>
            </w:hyperlink>
          </w:p>
          <w:p w14:paraId="3E780006" w14:textId="77777777" w:rsidR="00FD33CE" w:rsidRPr="00FD33CE" w:rsidRDefault="008C49D7" w:rsidP="00FD33CE">
            <w:pPr>
              <w:rPr>
                <w:rFonts w:ascii="GHEA Grapalat" w:eastAsia="Arial Unicode MS" w:hAnsi="GHEA Grapalat"/>
                <w:b/>
                <w:sz w:val="20"/>
                <w:szCs w:val="20"/>
                <w:lang w:val="hy-AM"/>
              </w:rPr>
            </w:pPr>
            <w:r w:rsidRPr="00FD33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Պատվիրատու «</w:t>
            </w:r>
            <w:r w:rsidR="00FD33CE" w:rsidRPr="00FD33CE">
              <w:rPr>
                <w:rFonts w:ascii="GHEA Grapalat" w:eastAsia="Arial Unicode MS" w:hAnsi="GHEA Grapalat"/>
                <w:b/>
                <w:sz w:val="20"/>
                <w:szCs w:val="20"/>
                <w:lang w:val="hy-AM"/>
              </w:rPr>
              <w:t xml:space="preserve">Տեսալուսանկարահանող </w:t>
            </w:r>
          </w:p>
          <w:p w14:paraId="78837CE8" w14:textId="1CA5B515" w:rsidR="008C49D7" w:rsidRPr="00FD33CE" w:rsidRDefault="00FD33CE" w:rsidP="00FD33CE">
            <w:pPr>
              <w:rPr>
                <w:rFonts w:ascii="GHEA Grapalat" w:eastAsia="Arial Unicode MS" w:hAnsi="GHEA Grapalat"/>
                <w:b/>
                <w:sz w:val="20"/>
                <w:szCs w:val="20"/>
                <w:lang w:val="hy-AM"/>
              </w:rPr>
            </w:pPr>
            <w:r w:rsidRPr="00FD33CE">
              <w:rPr>
                <w:rFonts w:ascii="GHEA Grapalat" w:eastAsia="Arial Unicode MS" w:hAnsi="GHEA Grapalat"/>
                <w:b/>
                <w:sz w:val="20"/>
                <w:szCs w:val="20"/>
                <w:lang w:val="hy-AM"/>
              </w:rPr>
              <w:t>էլեկտրոնային համակարգերի կառավարման կենտրոն</w:t>
            </w:r>
            <w:r w:rsidR="008C49D7" w:rsidRPr="00FD33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 ՊՈԱԿ</w:t>
            </w:r>
          </w:p>
          <w:p w14:paraId="26057A85" w14:textId="027FAD86" w:rsidR="008C49D7" w:rsidRPr="00A477CC" w:rsidRDefault="008C49D7" w:rsidP="008C49D7">
            <w:pPr>
              <w:pStyle w:val="af7"/>
              <w:spacing w:after="0"/>
              <w:ind w:left="0"/>
              <w:rPr>
                <w:rFonts w:ascii="GHEA Grapalat" w:hAnsi="GHEA Grapalat" w:cs="Calibri"/>
                <w:b/>
                <w:i/>
                <w:sz w:val="20"/>
                <w:lang w:val="hy-AM"/>
              </w:rPr>
            </w:pPr>
            <w:r w:rsidRPr="00FD33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Заказчик: ГНКО </w:t>
            </w:r>
            <w:r w:rsidR="00FD33CE" w:rsidRPr="00FD33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''</w:t>
            </w:r>
            <w:r w:rsidR="00FD33CE" w:rsidRPr="00FD33CE">
              <w:rPr>
                <w:rFonts w:ascii="GHEA Grapalat" w:hAnsi="GHEA Grapalat"/>
                <w:b/>
                <w:sz w:val="20"/>
                <w:szCs w:val="20"/>
                <w:lang w:val="hy-AM"/>
              </w:rPr>
              <w:t>ЦЕНТР УПРАВЛЕНИЯ ЭЛЕКТРОННЫМИ СИСТЕМАМИ ВИДЕОНАБЛЮДЕНИЯ</w:t>
            </w:r>
            <w:r w:rsidR="00FD33CE" w:rsidRPr="00FD33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FD33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''</w:t>
            </w: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 </w:t>
            </w:r>
          </w:p>
        </w:tc>
      </w:tr>
    </w:tbl>
    <w:p w14:paraId="6769DFD7" w14:textId="77777777" w:rsidR="00A319C3" w:rsidRPr="00A477CC" w:rsidRDefault="00A319C3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</w:p>
    <w:p w14:paraId="24FBC166" w14:textId="7DBBDAF4" w:rsidR="004C38A3" w:rsidRPr="00A477CC" w:rsidRDefault="004C38A3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</w:p>
    <w:sectPr w:rsidR="004C38A3" w:rsidRPr="00A477CC" w:rsidSect="00552167">
      <w:pgSz w:w="16834" w:h="11909" w:orient="landscape"/>
      <w:pgMar w:top="284" w:right="851" w:bottom="142" w:left="14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6A201" w14:textId="77777777" w:rsidR="00FD33CE" w:rsidRDefault="00FD33CE" w:rsidP="00255C58">
      <w:pPr>
        <w:spacing w:line="240" w:lineRule="auto"/>
      </w:pPr>
      <w:r>
        <w:separator/>
      </w:r>
    </w:p>
  </w:endnote>
  <w:endnote w:type="continuationSeparator" w:id="0">
    <w:p w14:paraId="7ADA391E" w14:textId="77777777" w:rsidR="00FD33CE" w:rsidRDefault="00FD33CE" w:rsidP="00255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92363" w14:textId="77777777" w:rsidR="00FD33CE" w:rsidRDefault="00FD33CE" w:rsidP="00255C58">
      <w:pPr>
        <w:spacing w:line="240" w:lineRule="auto"/>
      </w:pPr>
      <w:r>
        <w:separator/>
      </w:r>
    </w:p>
  </w:footnote>
  <w:footnote w:type="continuationSeparator" w:id="0">
    <w:p w14:paraId="50F82DB2" w14:textId="77777777" w:rsidR="00FD33CE" w:rsidRDefault="00FD33CE" w:rsidP="00255C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3FBA"/>
    <w:multiLevelType w:val="multilevel"/>
    <w:tmpl w:val="1FAA3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2426FE0"/>
    <w:multiLevelType w:val="hybridMultilevel"/>
    <w:tmpl w:val="B0204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67B2A"/>
    <w:multiLevelType w:val="hybridMultilevel"/>
    <w:tmpl w:val="D45C6256"/>
    <w:lvl w:ilvl="0" w:tplc="B9DCDC3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522"/>
    <w:multiLevelType w:val="hybridMultilevel"/>
    <w:tmpl w:val="675250C0"/>
    <w:lvl w:ilvl="0" w:tplc="5F48DD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45766"/>
    <w:multiLevelType w:val="hybridMultilevel"/>
    <w:tmpl w:val="3FDEA0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087D83"/>
    <w:multiLevelType w:val="hybridMultilevel"/>
    <w:tmpl w:val="1D0800E8"/>
    <w:lvl w:ilvl="0" w:tplc="DDEC2C6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4E"/>
    <w:rsid w:val="00001B53"/>
    <w:rsid w:val="00001D38"/>
    <w:rsid w:val="00016CC2"/>
    <w:rsid w:val="00023915"/>
    <w:rsid w:val="00024672"/>
    <w:rsid w:val="00024C74"/>
    <w:rsid w:val="0002510A"/>
    <w:rsid w:val="00030905"/>
    <w:rsid w:val="000318A4"/>
    <w:rsid w:val="00040F9A"/>
    <w:rsid w:val="000558D4"/>
    <w:rsid w:val="000603DB"/>
    <w:rsid w:val="000606D5"/>
    <w:rsid w:val="00061A08"/>
    <w:rsid w:val="00073999"/>
    <w:rsid w:val="00092037"/>
    <w:rsid w:val="0009390A"/>
    <w:rsid w:val="00093D11"/>
    <w:rsid w:val="000971AE"/>
    <w:rsid w:val="000A3CDB"/>
    <w:rsid w:val="000A3EBC"/>
    <w:rsid w:val="000B0438"/>
    <w:rsid w:val="000B3499"/>
    <w:rsid w:val="000B3A0D"/>
    <w:rsid w:val="000B6F74"/>
    <w:rsid w:val="000B7B22"/>
    <w:rsid w:val="000C03E7"/>
    <w:rsid w:val="000C07D8"/>
    <w:rsid w:val="000C270E"/>
    <w:rsid w:val="000C273B"/>
    <w:rsid w:val="000C447F"/>
    <w:rsid w:val="000C4B7C"/>
    <w:rsid w:val="000C4B7F"/>
    <w:rsid w:val="000C53CF"/>
    <w:rsid w:val="000D0A65"/>
    <w:rsid w:val="000D709B"/>
    <w:rsid w:val="000E178E"/>
    <w:rsid w:val="000E304C"/>
    <w:rsid w:val="000E60F3"/>
    <w:rsid w:val="000E7D68"/>
    <w:rsid w:val="000F1B5B"/>
    <w:rsid w:val="000F7819"/>
    <w:rsid w:val="0011060F"/>
    <w:rsid w:val="0011319B"/>
    <w:rsid w:val="00113800"/>
    <w:rsid w:val="00116AA3"/>
    <w:rsid w:val="0012003F"/>
    <w:rsid w:val="00123514"/>
    <w:rsid w:val="0012400D"/>
    <w:rsid w:val="00131077"/>
    <w:rsid w:val="00132B3B"/>
    <w:rsid w:val="001417C8"/>
    <w:rsid w:val="00146E62"/>
    <w:rsid w:val="0015510D"/>
    <w:rsid w:val="00163552"/>
    <w:rsid w:val="00171AE8"/>
    <w:rsid w:val="00172B7B"/>
    <w:rsid w:val="001737FD"/>
    <w:rsid w:val="001741D1"/>
    <w:rsid w:val="001779FA"/>
    <w:rsid w:val="00181512"/>
    <w:rsid w:val="001820E1"/>
    <w:rsid w:val="0018748A"/>
    <w:rsid w:val="0018776E"/>
    <w:rsid w:val="00187F2E"/>
    <w:rsid w:val="00193041"/>
    <w:rsid w:val="001B2159"/>
    <w:rsid w:val="001B2A67"/>
    <w:rsid w:val="001C19F7"/>
    <w:rsid w:val="001C45FC"/>
    <w:rsid w:val="001C7471"/>
    <w:rsid w:val="001E0396"/>
    <w:rsid w:val="001E27D5"/>
    <w:rsid w:val="001E4505"/>
    <w:rsid w:val="001E58E4"/>
    <w:rsid w:val="00212FFA"/>
    <w:rsid w:val="00220735"/>
    <w:rsid w:val="002212FD"/>
    <w:rsid w:val="00221678"/>
    <w:rsid w:val="00221FCD"/>
    <w:rsid w:val="00231DD8"/>
    <w:rsid w:val="002325C0"/>
    <w:rsid w:val="002340A0"/>
    <w:rsid w:val="00236993"/>
    <w:rsid w:val="002433C4"/>
    <w:rsid w:val="00245D82"/>
    <w:rsid w:val="00250C96"/>
    <w:rsid w:val="00254F73"/>
    <w:rsid w:val="00255C17"/>
    <w:rsid w:val="00255C58"/>
    <w:rsid w:val="0026235D"/>
    <w:rsid w:val="00266B89"/>
    <w:rsid w:val="00274B7D"/>
    <w:rsid w:val="0027689E"/>
    <w:rsid w:val="00277522"/>
    <w:rsid w:val="0028207E"/>
    <w:rsid w:val="00286A53"/>
    <w:rsid w:val="00286EE8"/>
    <w:rsid w:val="002931C9"/>
    <w:rsid w:val="00295C4B"/>
    <w:rsid w:val="00296401"/>
    <w:rsid w:val="002A686F"/>
    <w:rsid w:val="002A6906"/>
    <w:rsid w:val="002B4AEA"/>
    <w:rsid w:val="002C0951"/>
    <w:rsid w:val="002D4DB5"/>
    <w:rsid w:val="002D67C1"/>
    <w:rsid w:val="002E324A"/>
    <w:rsid w:val="002E709A"/>
    <w:rsid w:val="002F2754"/>
    <w:rsid w:val="002F2827"/>
    <w:rsid w:val="002F32E6"/>
    <w:rsid w:val="002F6DD6"/>
    <w:rsid w:val="00303F87"/>
    <w:rsid w:val="0030514F"/>
    <w:rsid w:val="003101FC"/>
    <w:rsid w:val="0031574E"/>
    <w:rsid w:val="00332CF8"/>
    <w:rsid w:val="003566E0"/>
    <w:rsid w:val="003625BD"/>
    <w:rsid w:val="003644E8"/>
    <w:rsid w:val="00364D38"/>
    <w:rsid w:val="00365E14"/>
    <w:rsid w:val="00381FA8"/>
    <w:rsid w:val="00382297"/>
    <w:rsid w:val="00384EDC"/>
    <w:rsid w:val="00384F1F"/>
    <w:rsid w:val="00391ABF"/>
    <w:rsid w:val="00394FE6"/>
    <w:rsid w:val="003951FD"/>
    <w:rsid w:val="003A596F"/>
    <w:rsid w:val="003B069D"/>
    <w:rsid w:val="003B3638"/>
    <w:rsid w:val="003C0DF2"/>
    <w:rsid w:val="003C547C"/>
    <w:rsid w:val="003D0FBC"/>
    <w:rsid w:val="003D7CAD"/>
    <w:rsid w:val="003E1570"/>
    <w:rsid w:val="003E1C31"/>
    <w:rsid w:val="003E21CF"/>
    <w:rsid w:val="003E2EF6"/>
    <w:rsid w:val="003E45DC"/>
    <w:rsid w:val="003E5D52"/>
    <w:rsid w:val="003E6363"/>
    <w:rsid w:val="003F2F25"/>
    <w:rsid w:val="003F2F96"/>
    <w:rsid w:val="00401206"/>
    <w:rsid w:val="004034A5"/>
    <w:rsid w:val="00404298"/>
    <w:rsid w:val="00406ADB"/>
    <w:rsid w:val="00407BF0"/>
    <w:rsid w:val="0041542E"/>
    <w:rsid w:val="004234CD"/>
    <w:rsid w:val="004254FC"/>
    <w:rsid w:val="00431ADF"/>
    <w:rsid w:val="0043458A"/>
    <w:rsid w:val="00435588"/>
    <w:rsid w:val="00437380"/>
    <w:rsid w:val="00440DE0"/>
    <w:rsid w:val="00441D26"/>
    <w:rsid w:val="00441E8E"/>
    <w:rsid w:val="0044695F"/>
    <w:rsid w:val="00450A8B"/>
    <w:rsid w:val="0045464B"/>
    <w:rsid w:val="00473A43"/>
    <w:rsid w:val="004756DB"/>
    <w:rsid w:val="004811E7"/>
    <w:rsid w:val="00481C17"/>
    <w:rsid w:val="00482A53"/>
    <w:rsid w:val="004847DC"/>
    <w:rsid w:val="00486B53"/>
    <w:rsid w:val="00486F3F"/>
    <w:rsid w:val="00490F48"/>
    <w:rsid w:val="00497D0C"/>
    <w:rsid w:val="004A0906"/>
    <w:rsid w:val="004A1577"/>
    <w:rsid w:val="004A3854"/>
    <w:rsid w:val="004A3A59"/>
    <w:rsid w:val="004B2C14"/>
    <w:rsid w:val="004B4D2C"/>
    <w:rsid w:val="004C30B1"/>
    <w:rsid w:val="004C356A"/>
    <w:rsid w:val="004C38A3"/>
    <w:rsid w:val="004C7D96"/>
    <w:rsid w:val="004D1E4C"/>
    <w:rsid w:val="004E63E9"/>
    <w:rsid w:val="004E7288"/>
    <w:rsid w:val="004F685F"/>
    <w:rsid w:val="00500A76"/>
    <w:rsid w:val="00501A92"/>
    <w:rsid w:val="00512AB5"/>
    <w:rsid w:val="00527BF7"/>
    <w:rsid w:val="0053792E"/>
    <w:rsid w:val="005404E6"/>
    <w:rsid w:val="00541910"/>
    <w:rsid w:val="0055135A"/>
    <w:rsid w:val="00552167"/>
    <w:rsid w:val="00560C2A"/>
    <w:rsid w:val="00572037"/>
    <w:rsid w:val="005770B2"/>
    <w:rsid w:val="00581AA8"/>
    <w:rsid w:val="00590520"/>
    <w:rsid w:val="00591F73"/>
    <w:rsid w:val="005953A7"/>
    <w:rsid w:val="00595B2F"/>
    <w:rsid w:val="005A5478"/>
    <w:rsid w:val="005B0563"/>
    <w:rsid w:val="005B3C0F"/>
    <w:rsid w:val="005B4C6F"/>
    <w:rsid w:val="005B50DC"/>
    <w:rsid w:val="005B5D79"/>
    <w:rsid w:val="005D187B"/>
    <w:rsid w:val="005F32EC"/>
    <w:rsid w:val="005F397B"/>
    <w:rsid w:val="005F7874"/>
    <w:rsid w:val="00602917"/>
    <w:rsid w:val="0060429D"/>
    <w:rsid w:val="006042EC"/>
    <w:rsid w:val="00604752"/>
    <w:rsid w:val="006052C9"/>
    <w:rsid w:val="00606780"/>
    <w:rsid w:val="00613C2B"/>
    <w:rsid w:val="00615BFA"/>
    <w:rsid w:val="0061713D"/>
    <w:rsid w:val="006204C2"/>
    <w:rsid w:val="00622116"/>
    <w:rsid w:val="00622A39"/>
    <w:rsid w:val="006234AD"/>
    <w:rsid w:val="006308D6"/>
    <w:rsid w:val="006311E6"/>
    <w:rsid w:val="006328FD"/>
    <w:rsid w:val="00635061"/>
    <w:rsid w:val="006361F4"/>
    <w:rsid w:val="00646091"/>
    <w:rsid w:val="006630F5"/>
    <w:rsid w:val="006676F2"/>
    <w:rsid w:val="00677DF5"/>
    <w:rsid w:val="00682B01"/>
    <w:rsid w:val="00693AA7"/>
    <w:rsid w:val="006C0935"/>
    <w:rsid w:val="006C6DF9"/>
    <w:rsid w:val="006C7B06"/>
    <w:rsid w:val="006D105D"/>
    <w:rsid w:val="006D5C32"/>
    <w:rsid w:val="006D692D"/>
    <w:rsid w:val="006E1AD1"/>
    <w:rsid w:val="006F0DC1"/>
    <w:rsid w:val="006F128D"/>
    <w:rsid w:val="006F2FBA"/>
    <w:rsid w:val="006F4A65"/>
    <w:rsid w:val="00700E5E"/>
    <w:rsid w:val="007066E8"/>
    <w:rsid w:val="00715D76"/>
    <w:rsid w:val="007163BD"/>
    <w:rsid w:val="00731441"/>
    <w:rsid w:val="00734775"/>
    <w:rsid w:val="00751ACA"/>
    <w:rsid w:val="00754B59"/>
    <w:rsid w:val="007579D1"/>
    <w:rsid w:val="00761D20"/>
    <w:rsid w:val="007644FE"/>
    <w:rsid w:val="00772044"/>
    <w:rsid w:val="0077788C"/>
    <w:rsid w:val="00777AD4"/>
    <w:rsid w:val="00782914"/>
    <w:rsid w:val="00782B59"/>
    <w:rsid w:val="00784E05"/>
    <w:rsid w:val="0079611E"/>
    <w:rsid w:val="007B095A"/>
    <w:rsid w:val="007B2A56"/>
    <w:rsid w:val="007C441B"/>
    <w:rsid w:val="007D2B35"/>
    <w:rsid w:val="007E1BBF"/>
    <w:rsid w:val="007E5A9C"/>
    <w:rsid w:val="007E5CE7"/>
    <w:rsid w:val="007F2C77"/>
    <w:rsid w:val="007F72D2"/>
    <w:rsid w:val="007F7305"/>
    <w:rsid w:val="007F7D7B"/>
    <w:rsid w:val="008021BC"/>
    <w:rsid w:val="00802E31"/>
    <w:rsid w:val="0080319D"/>
    <w:rsid w:val="008062C0"/>
    <w:rsid w:val="00813E39"/>
    <w:rsid w:val="00820165"/>
    <w:rsid w:val="00825B72"/>
    <w:rsid w:val="008267E2"/>
    <w:rsid w:val="00827C5E"/>
    <w:rsid w:val="0084067D"/>
    <w:rsid w:val="00842C4C"/>
    <w:rsid w:val="0085037B"/>
    <w:rsid w:val="00852CD8"/>
    <w:rsid w:val="008678E1"/>
    <w:rsid w:val="008705A2"/>
    <w:rsid w:val="00873F13"/>
    <w:rsid w:val="00874671"/>
    <w:rsid w:val="0087601D"/>
    <w:rsid w:val="0087741B"/>
    <w:rsid w:val="0088406A"/>
    <w:rsid w:val="00886D21"/>
    <w:rsid w:val="00895256"/>
    <w:rsid w:val="008B3093"/>
    <w:rsid w:val="008C03B2"/>
    <w:rsid w:val="008C0810"/>
    <w:rsid w:val="008C17E0"/>
    <w:rsid w:val="008C49D7"/>
    <w:rsid w:val="008C5E2D"/>
    <w:rsid w:val="008D4054"/>
    <w:rsid w:val="008D68CA"/>
    <w:rsid w:val="008E3936"/>
    <w:rsid w:val="008E3EBE"/>
    <w:rsid w:val="008F1420"/>
    <w:rsid w:val="008F6C6A"/>
    <w:rsid w:val="008F6EE7"/>
    <w:rsid w:val="008F79E8"/>
    <w:rsid w:val="008F7DC2"/>
    <w:rsid w:val="00900E4C"/>
    <w:rsid w:val="00905091"/>
    <w:rsid w:val="0091022F"/>
    <w:rsid w:val="009107E2"/>
    <w:rsid w:val="00913E17"/>
    <w:rsid w:val="00924171"/>
    <w:rsid w:val="00927220"/>
    <w:rsid w:val="00930995"/>
    <w:rsid w:val="009328CB"/>
    <w:rsid w:val="0093311D"/>
    <w:rsid w:val="00937EC2"/>
    <w:rsid w:val="00940BD6"/>
    <w:rsid w:val="00942F94"/>
    <w:rsid w:val="00944241"/>
    <w:rsid w:val="00952183"/>
    <w:rsid w:val="00955E07"/>
    <w:rsid w:val="00961F89"/>
    <w:rsid w:val="00966A12"/>
    <w:rsid w:val="00971602"/>
    <w:rsid w:val="00972E6D"/>
    <w:rsid w:val="0097339A"/>
    <w:rsid w:val="00973AA9"/>
    <w:rsid w:val="009779B6"/>
    <w:rsid w:val="009803F9"/>
    <w:rsid w:val="00982C35"/>
    <w:rsid w:val="00982E72"/>
    <w:rsid w:val="009849C1"/>
    <w:rsid w:val="00985878"/>
    <w:rsid w:val="00991326"/>
    <w:rsid w:val="00993278"/>
    <w:rsid w:val="00994FAF"/>
    <w:rsid w:val="009A293D"/>
    <w:rsid w:val="009A3656"/>
    <w:rsid w:val="009A3868"/>
    <w:rsid w:val="009B28D8"/>
    <w:rsid w:val="009B60A5"/>
    <w:rsid w:val="009B7BDF"/>
    <w:rsid w:val="009C0EB2"/>
    <w:rsid w:val="009D4D1C"/>
    <w:rsid w:val="009D7A8E"/>
    <w:rsid w:val="009E4BFF"/>
    <w:rsid w:val="009E67DF"/>
    <w:rsid w:val="009E6C43"/>
    <w:rsid w:val="009E6DBD"/>
    <w:rsid w:val="009F22F9"/>
    <w:rsid w:val="00A04649"/>
    <w:rsid w:val="00A0657E"/>
    <w:rsid w:val="00A074A3"/>
    <w:rsid w:val="00A13587"/>
    <w:rsid w:val="00A15105"/>
    <w:rsid w:val="00A234B6"/>
    <w:rsid w:val="00A259D4"/>
    <w:rsid w:val="00A31443"/>
    <w:rsid w:val="00A319C3"/>
    <w:rsid w:val="00A33707"/>
    <w:rsid w:val="00A3394E"/>
    <w:rsid w:val="00A352E3"/>
    <w:rsid w:val="00A41324"/>
    <w:rsid w:val="00A477CC"/>
    <w:rsid w:val="00A479A2"/>
    <w:rsid w:val="00A50069"/>
    <w:rsid w:val="00A50264"/>
    <w:rsid w:val="00A50321"/>
    <w:rsid w:val="00A54E46"/>
    <w:rsid w:val="00A5696E"/>
    <w:rsid w:val="00A5728D"/>
    <w:rsid w:val="00A621E6"/>
    <w:rsid w:val="00A64475"/>
    <w:rsid w:val="00A66338"/>
    <w:rsid w:val="00A669B6"/>
    <w:rsid w:val="00A67814"/>
    <w:rsid w:val="00A7103C"/>
    <w:rsid w:val="00A7248B"/>
    <w:rsid w:val="00A741CE"/>
    <w:rsid w:val="00A749E4"/>
    <w:rsid w:val="00A752D9"/>
    <w:rsid w:val="00A8654F"/>
    <w:rsid w:val="00A90C17"/>
    <w:rsid w:val="00AA1DF9"/>
    <w:rsid w:val="00AA338A"/>
    <w:rsid w:val="00AA4F92"/>
    <w:rsid w:val="00AB356F"/>
    <w:rsid w:val="00AB51B2"/>
    <w:rsid w:val="00AB6745"/>
    <w:rsid w:val="00AB6F7A"/>
    <w:rsid w:val="00AC1C00"/>
    <w:rsid w:val="00AC485D"/>
    <w:rsid w:val="00AC5BC6"/>
    <w:rsid w:val="00AD54E1"/>
    <w:rsid w:val="00AE0328"/>
    <w:rsid w:val="00AE2754"/>
    <w:rsid w:val="00AE43EA"/>
    <w:rsid w:val="00AE47E2"/>
    <w:rsid w:val="00AE78AE"/>
    <w:rsid w:val="00AF74DE"/>
    <w:rsid w:val="00B03DC3"/>
    <w:rsid w:val="00B10691"/>
    <w:rsid w:val="00B13B8F"/>
    <w:rsid w:val="00B23756"/>
    <w:rsid w:val="00B37C8A"/>
    <w:rsid w:val="00B41006"/>
    <w:rsid w:val="00B43C27"/>
    <w:rsid w:val="00B5037B"/>
    <w:rsid w:val="00B50DF3"/>
    <w:rsid w:val="00B62B29"/>
    <w:rsid w:val="00B70000"/>
    <w:rsid w:val="00B73AC5"/>
    <w:rsid w:val="00B75727"/>
    <w:rsid w:val="00B86316"/>
    <w:rsid w:val="00B924A8"/>
    <w:rsid w:val="00B92B65"/>
    <w:rsid w:val="00B9441B"/>
    <w:rsid w:val="00B9663D"/>
    <w:rsid w:val="00BA00E9"/>
    <w:rsid w:val="00BA4345"/>
    <w:rsid w:val="00BA54F0"/>
    <w:rsid w:val="00BB324F"/>
    <w:rsid w:val="00BB3FF0"/>
    <w:rsid w:val="00BB48C5"/>
    <w:rsid w:val="00BB6C5B"/>
    <w:rsid w:val="00BC14F1"/>
    <w:rsid w:val="00BC3D4E"/>
    <w:rsid w:val="00BD5F3C"/>
    <w:rsid w:val="00BD70C4"/>
    <w:rsid w:val="00BE29CE"/>
    <w:rsid w:val="00BF2B58"/>
    <w:rsid w:val="00BF3BF7"/>
    <w:rsid w:val="00C007E1"/>
    <w:rsid w:val="00C14232"/>
    <w:rsid w:val="00C26C4C"/>
    <w:rsid w:val="00C346F5"/>
    <w:rsid w:val="00C36AE7"/>
    <w:rsid w:val="00C36F15"/>
    <w:rsid w:val="00C40A6E"/>
    <w:rsid w:val="00C45D5D"/>
    <w:rsid w:val="00C568B5"/>
    <w:rsid w:val="00C61F03"/>
    <w:rsid w:val="00C7387B"/>
    <w:rsid w:val="00C813E1"/>
    <w:rsid w:val="00C82BC4"/>
    <w:rsid w:val="00C83E7E"/>
    <w:rsid w:val="00C84BDF"/>
    <w:rsid w:val="00C91D01"/>
    <w:rsid w:val="00C954C1"/>
    <w:rsid w:val="00C97B8D"/>
    <w:rsid w:val="00CA6B74"/>
    <w:rsid w:val="00CC1029"/>
    <w:rsid w:val="00CC2FF5"/>
    <w:rsid w:val="00CC7AEF"/>
    <w:rsid w:val="00CD4512"/>
    <w:rsid w:val="00CD5CD9"/>
    <w:rsid w:val="00CE1C4E"/>
    <w:rsid w:val="00CE6067"/>
    <w:rsid w:val="00CE60D5"/>
    <w:rsid w:val="00CF56B4"/>
    <w:rsid w:val="00D0331D"/>
    <w:rsid w:val="00D16017"/>
    <w:rsid w:val="00D23C48"/>
    <w:rsid w:val="00D25028"/>
    <w:rsid w:val="00D32105"/>
    <w:rsid w:val="00D35704"/>
    <w:rsid w:val="00D44F78"/>
    <w:rsid w:val="00D50BC4"/>
    <w:rsid w:val="00D53C34"/>
    <w:rsid w:val="00D53CAF"/>
    <w:rsid w:val="00D569CB"/>
    <w:rsid w:val="00D61442"/>
    <w:rsid w:val="00D667B3"/>
    <w:rsid w:val="00D741BC"/>
    <w:rsid w:val="00D81F44"/>
    <w:rsid w:val="00D82D84"/>
    <w:rsid w:val="00D84B47"/>
    <w:rsid w:val="00D926D7"/>
    <w:rsid w:val="00D943D1"/>
    <w:rsid w:val="00D95054"/>
    <w:rsid w:val="00D95799"/>
    <w:rsid w:val="00D97AFB"/>
    <w:rsid w:val="00D97D08"/>
    <w:rsid w:val="00DA0675"/>
    <w:rsid w:val="00DC6252"/>
    <w:rsid w:val="00DD2CAD"/>
    <w:rsid w:val="00DD30E6"/>
    <w:rsid w:val="00DD32A3"/>
    <w:rsid w:val="00DD408D"/>
    <w:rsid w:val="00DE10F4"/>
    <w:rsid w:val="00DE30EC"/>
    <w:rsid w:val="00DE4C5A"/>
    <w:rsid w:val="00DF16BC"/>
    <w:rsid w:val="00DF3B75"/>
    <w:rsid w:val="00DF3E1C"/>
    <w:rsid w:val="00DF6622"/>
    <w:rsid w:val="00E01406"/>
    <w:rsid w:val="00E04996"/>
    <w:rsid w:val="00E112F5"/>
    <w:rsid w:val="00E12F0D"/>
    <w:rsid w:val="00E134D8"/>
    <w:rsid w:val="00E15F6A"/>
    <w:rsid w:val="00E16D41"/>
    <w:rsid w:val="00E2022D"/>
    <w:rsid w:val="00E20F93"/>
    <w:rsid w:val="00E216ED"/>
    <w:rsid w:val="00E2331B"/>
    <w:rsid w:val="00E23430"/>
    <w:rsid w:val="00E259C0"/>
    <w:rsid w:val="00E339E5"/>
    <w:rsid w:val="00E36E8E"/>
    <w:rsid w:val="00E3777A"/>
    <w:rsid w:val="00E41399"/>
    <w:rsid w:val="00E42444"/>
    <w:rsid w:val="00E42EA4"/>
    <w:rsid w:val="00E42F55"/>
    <w:rsid w:val="00E53723"/>
    <w:rsid w:val="00E558B8"/>
    <w:rsid w:val="00E56BDA"/>
    <w:rsid w:val="00E61492"/>
    <w:rsid w:val="00E71507"/>
    <w:rsid w:val="00E7481E"/>
    <w:rsid w:val="00E75B6A"/>
    <w:rsid w:val="00E84CA3"/>
    <w:rsid w:val="00E8581D"/>
    <w:rsid w:val="00EA0059"/>
    <w:rsid w:val="00EA1585"/>
    <w:rsid w:val="00EA40DC"/>
    <w:rsid w:val="00ED0EB9"/>
    <w:rsid w:val="00ED2407"/>
    <w:rsid w:val="00ED2D46"/>
    <w:rsid w:val="00ED3A79"/>
    <w:rsid w:val="00ED4EAE"/>
    <w:rsid w:val="00ED5EBB"/>
    <w:rsid w:val="00ED62EA"/>
    <w:rsid w:val="00EE15A9"/>
    <w:rsid w:val="00EE26D9"/>
    <w:rsid w:val="00EE3DF7"/>
    <w:rsid w:val="00EE708A"/>
    <w:rsid w:val="00EF1F73"/>
    <w:rsid w:val="00EF2640"/>
    <w:rsid w:val="00EF3688"/>
    <w:rsid w:val="00F02194"/>
    <w:rsid w:val="00F0614C"/>
    <w:rsid w:val="00F073F7"/>
    <w:rsid w:val="00F10F59"/>
    <w:rsid w:val="00F11B59"/>
    <w:rsid w:val="00F14F10"/>
    <w:rsid w:val="00F252CF"/>
    <w:rsid w:val="00F27D83"/>
    <w:rsid w:val="00F337CE"/>
    <w:rsid w:val="00F377B8"/>
    <w:rsid w:val="00F435E7"/>
    <w:rsid w:val="00F458ED"/>
    <w:rsid w:val="00F51787"/>
    <w:rsid w:val="00F520EC"/>
    <w:rsid w:val="00F707E9"/>
    <w:rsid w:val="00F74FF3"/>
    <w:rsid w:val="00F7671B"/>
    <w:rsid w:val="00F77E4D"/>
    <w:rsid w:val="00F800A9"/>
    <w:rsid w:val="00F85743"/>
    <w:rsid w:val="00F95DD7"/>
    <w:rsid w:val="00F97BAC"/>
    <w:rsid w:val="00FA0A08"/>
    <w:rsid w:val="00FA1D09"/>
    <w:rsid w:val="00FA4FD1"/>
    <w:rsid w:val="00FA6680"/>
    <w:rsid w:val="00FA7D3D"/>
    <w:rsid w:val="00FB226F"/>
    <w:rsid w:val="00FB2D68"/>
    <w:rsid w:val="00FB526C"/>
    <w:rsid w:val="00FB7073"/>
    <w:rsid w:val="00FC2817"/>
    <w:rsid w:val="00FC3A0F"/>
    <w:rsid w:val="00FC6794"/>
    <w:rsid w:val="00FD00A2"/>
    <w:rsid w:val="00FD33CE"/>
    <w:rsid w:val="00FD3F21"/>
    <w:rsid w:val="00FE4722"/>
    <w:rsid w:val="00FE7018"/>
    <w:rsid w:val="00FE7AC9"/>
    <w:rsid w:val="00FF00DC"/>
    <w:rsid w:val="00FF25F7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E8A6"/>
  <w15:docId w15:val="{8CF8C09B-6F20-493D-AE99-FA18AE7A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220735"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qFormat/>
    <w:locked/>
    <w:rsid w:val="00061A08"/>
  </w:style>
  <w:style w:type="paragraph" w:styleId="af5">
    <w:name w:val="Balloon Text"/>
    <w:basedOn w:val="a"/>
    <w:link w:val="af6"/>
    <w:uiPriority w:val="99"/>
    <w:semiHidden/>
    <w:unhideWhenUsed/>
    <w:rsid w:val="00486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6B53"/>
    <w:rPr>
      <w:rFonts w:ascii="Tahoma" w:hAnsi="Tahoma" w:cs="Tahoma"/>
      <w:sz w:val="16"/>
      <w:szCs w:val="16"/>
    </w:rPr>
  </w:style>
  <w:style w:type="paragraph" w:styleId="af7">
    <w:name w:val="Body Text Indent"/>
    <w:aliases w:val=" Char Char Char, Char Char Char Char, Char,Char Char Char,Char Char Char Char"/>
    <w:basedOn w:val="a"/>
    <w:link w:val="af8"/>
    <w:uiPriority w:val="99"/>
    <w:unhideWhenUsed/>
    <w:rsid w:val="00A64475"/>
    <w:pPr>
      <w:spacing w:after="120"/>
      <w:ind w:left="283"/>
    </w:pPr>
    <w:rPr>
      <w:rFonts w:ascii="Calibri" w:eastAsia="Calibri" w:hAnsi="Calibri" w:cs="Times New Roman"/>
      <w:lang w:val="en-US"/>
    </w:rPr>
  </w:style>
  <w:style w:type="character" w:customStyle="1" w:styleId="af8">
    <w:name w:val="Основной текст с отступом Знак"/>
    <w:aliases w:val=" Char Char Char Знак, Char Char Char Char Знак, Char Знак,Char Char Char Знак,Char Char Char Char Знак"/>
    <w:basedOn w:val="a0"/>
    <w:link w:val="af7"/>
    <w:uiPriority w:val="99"/>
    <w:rsid w:val="00A64475"/>
    <w:rPr>
      <w:rFonts w:ascii="Calibri" w:eastAsia="Calibri" w:hAnsi="Calibri" w:cs="Times New Roman"/>
      <w:lang w:val="en-US"/>
    </w:rPr>
  </w:style>
  <w:style w:type="character" w:styleId="af9">
    <w:name w:val="Hyperlink"/>
    <w:basedOn w:val="a0"/>
    <w:unhideWhenUsed/>
    <w:rsid w:val="00937EC2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92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6EE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D3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D3F2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FD3F21"/>
  </w:style>
  <w:style w:type="paragraph" w:styleId="20">
    <w:name w:val="Body Text Indent 2"/>
    <w:basedOn w:val="a"/>
    <w:link w:val="21"/>
    <w:uiPriority w:val="99"/>
    <w:semiHidden/>
    <w:unhideWhenUsed/>
    <w:rsid w:val="007E5A9C"/>
    <w:pPr>
      <w:spacing w:after="120" w:line="480" w:lineRule="auto"/>
      <w:ind w:left="360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7E5A9C"/>
  </w:style>
  <w:style w:type="table" w:styleId="afb">
    <w:name w:val="Table Grid"/>
    <w:basedOn w:val="a1"/>
    <w:uiPriority w:val="39"/>
    <w:rsid w:val="002931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FA1D09"/>
    <w:pPr>
      <w:spacing w:after="120" w:line="240" w:lineRule="auto"/>
      <w:ind w:left="578" w:hanging="578"/>
      <w:jc w:val="center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FA1D09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ezkurwreuab5ozgtqnkl">
    <w:name w:val="ezkurwreuab5ozgtqnkl"/>
    <w:basedOn w:val="a0"/>
    <w:rsid w:val="00E8581D"/>
  </w:style>
  <w:style w:type="character" w:styleId="afc">
    <w:name w:val="FollowedHyperlink"/>
    <w:basedOn w:val="a0"/>
    <w:uiPriority w:val="99"/>
    <w:semiHidden/>
    <w:unhideWhenUsed/>
    <w:rsid w:val="00F85743"/>
    <w:rPr>
      <w:color w:val="954F72"/>
      <w:u w:val="single"/>
    </w:rPr>
  </w:style>
  <w:style w:type="paragraph" w:customStyle="1" w:styleId="msonormal0">
    <w:name w:val="msonormal"/>
    <w:basedOn w:val="a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a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font6">
    <w:name w:val="font6"/>
    <w:basedOn w:val="a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font7">
    <w:name w:val="font7"/>
    <w:basedOn w:val="a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xl65">
    <w:name w:val="xl65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6">
    <w:name w:val="xl66"/>
    <w:basedOn w:val="a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a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8">
    <w:name w:val="xl68"/>
    <w:basedOn w:val="a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9">
    <w:name w:val="xl69"/>
    <w:basedOn w:val="a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0">
    <w:name w:val="xl70"/>
    <w:basedOn w:val="a"/>
    <w:rsid w:val="00F857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1">
    <w:name w:val="xl71"/>
    <w:basedOn w:val="a"/>
    <w:rsid w:val="00F857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2">
    <w:name w:val="xl72"/>
    <w:basedOn w:val="a"/>
    <w:rsid w:val="00F857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3">
    <w:name w:val="xl73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4">
    <w:name w:val="xl74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77">
    <w:name w:val="xl77"/>
    <w:basedOn w:val="a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8">
    <w:name w:val="xl78"/>
    <w:basedOn w:val="a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9">
    <w:name w:val="xl79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80">
    <w:name w:val="xl80"/>
    <w:basedOn w:val="a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1">
    <w:name w:val="xl81"/>
    <w:basedOn w:val="a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2">
    <w:name w:val="xl82"/>
    <w:basedOn w:val="a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a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5">
    <w:name w:val="xl85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6">
    <w:name w:val="xl86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7">
    <w:name w:val="xl87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8">
    <w:name w:val="xl88"/>
    <w:basedOn w:val="a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89">
    <w:name w:val="xl89"/>
    <w:basedOn w:val="a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0">
    <w:name w:val="xl90"/>
    <w:basedOn w:val="a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1">
    <w:name w:val="xl91"/>
    <w:basedOn w:val="a"/>
    <w:rsid w:val="00F857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2">
    <w:name w:val="xl92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93">
    <w:name w:val="xl93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94">
    <w:name w:val="xl94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5">
    <w:name w:val="xl95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96">
    <w:name w:val="xl96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97">
    <w:name w:val="xl97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98">
    <w:name w:val="xl98"/>
    <w:basedOn w:val="a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9">
    <w:name w:val="xl99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100">
    <w:name w:val="xl100"/>
    <w:basedOn w:val="a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1">
    <w:name w:val="xl101"/>
    <w:basedOn w:val="a"/>
    <w:rsid w:val="00F85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2">
    <w:name w:val="xl102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3">
    <w:name w:val="xl103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4">
    <w:name w:val="xl104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5">
    <w:name w:val="xl105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6">
    <w:name w:val="xl106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2"/>
      <w:szCs w:val="12"/>
      <w:lang w:val="en-US"/>
    </w:rPr>
  </w:style>
  <w:style w:type="paragraph" w:customStyle="1" w:styleId="xl107">
    <w:name w:val="xl107"/>
    <w:basedOn w:val="a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8">
    <w:name w:val="xl108"/>
    <w:basedOn w:val="a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9">
    <w:name w:val="xl109"/>
    <w:basedOn w:val="a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110">
    <w:name w:val="xl110"/>
    <w:basedOn w:val="a"/>
    <w:rsid w:val="00F857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7B095A"/>
    <w:pPr>
      <w:autoSpaceDE w:val="0"/>
      <w:autoSpaceDN w:val="0"/>
      <w:adjustRightInd w:val="0"/>
      <w:spacing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13587"/>
    <w:rPr>
      <w:color w:val="666666"/>
    </w:rPr>
  </w:style>
  <w:style w:type="paragraph" w:styleId="afd">
    <w:name w:val="header"/>
    <w:basedOn w:val="a"/>
    <w:link w:val="afe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255C58"/>
  </w:style>
  <w:style w:type="paragraph" w:styleId="aff">
    <w:name w:val="footer"/>
    <w:basedOn w:val="a"/>
    <w:link w:val="aff0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25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07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8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2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3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cpv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1778-7A92-4294-89E6-3C689B5A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Լիլիթ Թևոսյան</cp:lastModifiedBy>
  <cp:revision>352</cp:revision>
  <cp:lastPrinted>2025-02-15T07:43:00Z</cp:lastPrinted>
  <dcterms:created xsi:type="dcterms:W3CDTF">2022-03-29T06:30:00Z</dcterms:created>
  <dcterms:modified xsi:type="dcterms:W3CDTF">2025-11-20T11:25:00Z</dcterms:modified>
</cp:coreProperties>
</file>