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F400" w14:textId="77777777" w:rsidR="00F9369D" w:rsidRPr="007C0257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2AEB3065" w14:textId="77777777" w:rsidR="00F9369D" w:rsidRPr="007C0257" w:rsidRDefault="00F9369D" w:rsidP="006B68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1BAC5CB9" w14:textId="77777777" w:rsidR="00F9369D" w:rsidRPr="007C0257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3E6DEA5E" w14:textId="77777777" w:rsidR="00F9369D" w:rsidRPr="004F5099" w:rsidRDefault="00F9369D" w:rsidP="004F5099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7C025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31877F79" w14:textId="100EFF0D" w:rsidR="00F9369D" w:rsidRPr="006B68D1" w:rsidRDefault="00F9369D" w:rsidP="006B68D1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7C02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87D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բժշկական սարքերի</w:t>
      </w:r>
      <w:r w:rsidR="000A6698" w:rsidRPr="000A669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1" w:name="_Hlk497744540"/>
      <w:r w:rsidR="00663AE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ԳՀԱՊՁԲ-15/16-2018-3</w:t>
      </w:r>
      <w:r w:rsidR="002069CA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-ԴԲԳԳԿ</w:t>
      </w:r>
      <w:bookmarkEnd w:id="1"/>
      <w:r w:rsidR="000A6698" w:rsidRPr="000A669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0A669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արդյունքում </w:t>
      </w:r>
      <w:r w:rsidRPr="00AE7F86">
        <w:rPr>
          <w:rFonts w:ascii="Sylfaen" w:eastAsia="Times New Roman" w:hAnsi="Sylfaen" w:cs="Sylfaen"/>
          <w:sz w:val="20"/>
          <w:szCs w:val="20"/>
          <w:lang w:val="af-ZA" w:eastAsia="ru-RU"/>
        </w:rPr>
        <w:t>20</w:t>
      </w:r>
      <w:r w:rsidR="00FD3866" w:rsidRPr="00AE7F86">
        <w:rPr>
          <w:rFonts w:ascii="Sylfaen" w:eastAsia="Times New Roman" w:hAnsi="Sylfaen" w:cs="Sylfaen"/>
          <w:sz w:val="20"/>
          <w:szCs w:val="20"/>
          <w:lang w:val="hy-AM" w:eastAsia="ru-RU"/>
        </w:rPr>
        <w:t>18</w:t>
      </w:r>
      <w:r w:rsidR="00A547B9" w:rsidRPr="00AE7F8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0A669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663AE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դեկտեմբերի</w:t>
      </w:r>
      <w:r w:rsidR="00FD3866" w:rsidRPr="00A373A1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663AE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21</w:t>
      </w:r>
      <w:r w:rsidR="00A373A1" w:rsidRPr="00A373A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r w:rsidRPr="00A373A1">
        <w:rPr>
          <w:rFonts w:ascii="Sylfaen" w:eastAsia="Times New Roman" w:hAnsi="Sylfaen" w:cs="Sylfaen"/>
          <w:sz w:val="20"/>
          <w:szCs w:val="20"/>
          <w:lang w:val="af-ZA" w:eastAsia="ru-RU"/>
        </w:rPr>
        <w:t>ին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կնքված պայմանագր</w:t>
      </w:r>
      <w:r w:rsidR="002069CA" w:rsidRPr="007C0257">
        <w:rPr>
          <w:rFonts w:ascii="Sylfaen" w:eastAsia="Times New Roman" w:hAnsi="Sylfaen" w:cs="Sylfaen"/>
          <w:sz w:val="20"/>
          <w:szCs w:val="20"/>
          <w:lang w:val="hy-AM" w:eastAsia="ru-RU"/>
        </w:rPr>
        <w:t>ի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մասին տեղեկատվությունը</w:t>
      </w:r>
      <w:r w:rsidR="006B68D1">
        <w:rPr>
          <w:rFonts w:ascii="Sylfaen" w:eastAsia="Times New Roman" w:hAnsi="Sylfaen" w:cs="Sylfaen"/>
          <w:sz w:val="20"/>
          <w:szCs w:val="20"/>
          <w:lang w:val="hy-AM" w:eastAsia="ru-RU"/>
        </w:rPr>
        <w:t>՝</w:t>
      </w:r>
    </w:p>
    <w:tbl>
      <w:tblPr>
        <w:tblW w:w="2194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312"/>
        <w:gridCol w:w="87"/>
        <w:gridCol w:w="600"/>
        <w:gridCol w:w="224"/>
        <w:gridCol w:w="20"/>
        <w:gridCol w:w="319"/>
        <w:gridCol w:w="247"/>
        <w:gridCol w:w="502"/>
        <w:gridCol w:w="308"/>
        <w:gridCol w:w="483"/>
        <w:gridCol w:w="49"/>
        <w:gridCol w:w="278"/>
        <w:gridCol w:w="98"/>
        <w:gridCol w:w="43"/>
        <w:gridCol w:w="388"/>
        <w:gridCol w:w="551"/>
        <w:gridCol w:w="116"/>
        <w:gridCol w:w="36"/>
        <w:gridCol w:w="568"/>
        <w:gridCol w:w="151"/>
        <w:gridCol w:w="381"/>
        <w:gridCol w:w="191"/>
        <w:gridCol w:w="706"/>
        <w:gridCol w:w="176"/>
        <w:gridCol w:w="39"/>
        <w:gridCol w:w="311"/>
        <w:gridCol w:w="295"/>
        <w:gridCol w:w="95"/>
        <w:gridCol w:w="146"/>
        <w:gridCol w:w="23"/>
        <w:gridCol w:w="190"/>
        <w:gridCol w:w="31"/>
        <w:gridCol w:w="331"/>
        <w:gridCol w:w="534"/>
        <w:gridCol w:w="216"/>
        <w:gridCol w:w="150"/>
        <w:gridCol w:w="804"/>
        <w:gridCol w:w="1567"/>
        <w:gridCol w:w="1567"/>
        <w:gridCol w:w="1567"/>
        <w:gridCol w:w="1567"/>
        <w:gridCol w:w="1567"/>
        <w:gridCol w:w="1567"/>
        <w:gridCol w:w="1567"/>
      </w:tblGrid>
      <w:tr w:rsidR="00F9369D" w:rsidRPr="007C0257" w14:paraId="4865C0F0" w14:textId="77777777" w:rsidTr="00187DDC">
        <w:trPr>
          <w:gridAfter w:val="7"/>
          <w:wAfter w:w="10969" w:type="dxa"/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36321EDF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9" w:type="dxa"/>
            <w:gridSpan w:val="37"/>
            <w:shd w:val="clear" w:color="auto" w:fill="auto"/>
            <w:vAlign w:val="center"/>
          </w:tcPr>
          <w:p w14:paraId="3BD729A7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9369D" w:rsidRPr="007C0257" w14:paraId="61A32FCB" w14:textId="77777777" w:rsidTr="00994652">
        <w:trPr>
          <w:gridAfter w:val="7"/>
          <w:wAfter w:w="10969" w:type="dxa"/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02A785CB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999" w:type="dxa"/>
            <w:gridSpan w:val="3"/>
            <w:vMerge w:val="restart"/>
            <w:shd w:val="clear" w:color="auto" w:fill="auto"/>
            <w:vAlign w:val="center"/>
          </w:tcPr>
          <w:p w14:paraId="6FC45E9C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5B6E8AC5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3ACEA153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40FCD5D" w14:textId="36E3A0D7" w:rsidR="00F9369D" w:rsidRPr="007C0257" w:rsidRDefault="00187DD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ախահաշվային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0D4624F5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2520" w:type="dxa"/>
            <w:gridSpan w:val="10"/>
            <w:vMerge w:val="restart"/>
            <w:shd w:val="clear" w:color="auto" w:fill="auto"/>
            <w:vAlign w:val="center"/>
          </w:tcPr>
          <w:p w14:paraId="57047902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</w:tr>
      <w:tr w:rsidR="00F9369D" w:rsidRPr="007C0257" w14:paraId="1833F4BB" w14:textId="77777777" w:rsidTr="00994652">
        <w:trPr>
          <w:gridAfter w:val="7"/>
          <w:wAfter w:w="10969" w:type="dxa"/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4C6D786E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3"/>
            <w:vMerge/>
            <w:shd w:val="clear" w:color="auto" w:fill="auto"/>
            <w:vAlign w:val="center"/>
          </w:tcPr>
          <w:p w14:paraId="1EB1ED34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2AE5A42E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46D84CB5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730386FB" w14:textId="77777777" w:rsidR="00F9369D" w:rsidRPr="007C0257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95E331B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5DDB909D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</w:tcPr>
          <w:p w14:paraId="4B47AFE6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7C0257" w14:paraId="36059B35" w14:textId="77777777" w:rsidTr="00994652">
        <w:trPr>
          <w:gridAfter w:val="7"/>
          <w:wAfter w:w="10969" w:type="dxa"/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06C2C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29D56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AE5C7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DCEC0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4BDA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DB91" w14:textId="4B82894F" w:rsidR="00F9369D" w:rsidRPr="007C0257" w:rsidRDefault="00187DD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ռկա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r w:rsidR="00F9369D"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EF656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DCFE9C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2208E74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6DBE" w:rsidRPr="00994652" w14:paraId="6D28183A" w14:textId="55490377" w:rsidTr="00994652">
        <w:trPr>
          <w:trHeight w:val="40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A66" w14:textId="77777777" w:rsidR="00306DBE" w:rsidRPr="00FD3866" w:rsidRDefault="00306DBE" w:rsidP="00306D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D3866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72E0" w14:textId="332ED671" w:rsidR="00306DBE" w:rsidRPr="00AE7F86" w:rsidRDefault="00306DBE" w:rsidP="00306DBE">
            <w:pPr>
              <w:pStyle w:val="NoSpacing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E85C1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Գազային քրոմատագիր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E193" w14:textId="7385311E" w:rsidR="00306DBE" w:rsidRPr="00AE7F86" w:rsidRDefault="00306DBE" w:rsidP="00306D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BB51" w14:textId="2170AE56" w:rsidR="00306DBE" w:rsidRPr="00FD3866" w:rsidRDefault="00306DBE" w:rsidP="00306D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D004" w14:textId="14A1C665" w:rsidR="00306DBE" w:rsidRPr="00FD3866" w:rsidRDefault="00306DBE" w:rsidP="00306D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0F21" w14:textId="71829EA9" w:rsidR="00306DBE" w:rsidRPr="00AE7F86" w:rsidRDefault="00306DBE" w:rsidP="00306D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17C" w14:textId="1D44BFE6" w:rsidR="00306DBE" w:rsidRPr="00FD3866" w:rsidRDefault="00306DBE" w:rsidP="00306D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59B3AB0D" w14:textId="77777777" w:rsidR="00306DBE" w:rsidRPr="00994652" w:rsidRDefault="00306DBE" w:rsidP="00306D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</w:rPr>
              <w:t>Համակարգի հնարավությունները</w:t>
            </w:r>
          </w:p>
          <w:p w14:paraId="338724AE" w14:textId="77777777" w:rsidR="006D78F2" w:rsidRDefault="00306DBE" w:rsidP="006D78F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Ե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րկու խորշիկ</w:t>
            </w:r>
          </w:p>
          <w:p w14:paraId="4DEC1903" w14:textId="73342BF4" w:rsidR="00306DBE" w:rsidRPr="00994652" w:rsidRDefault="00306DBE" w:rsidP="006D78F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Երեք դետեկտորի տեղադրելու հնարավորություն</w:t>
            </w:r>
          </w:p>
          <w:p w14:paraId="758873C2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Չորս դետեկտորի ազդանշանների գրանցման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</w:p>
          <w:p w14:paraId="0ECDDA5B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Էլեկտրոնային պնեվմատիկ հսկողություն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(ԷՊՀ)  բոլոր խորշիկների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և դետեկտորների համար</w:t>
            </w:r>
          </w:p>
          <w:p w14:paraId="0A3E98B9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Նմուշի հետ հպվող բոլոր մակերեսների իներտություն ամբողջ հոսքագծի երկայնքով</w:t>
            </w:r>
          </w:p>
          <w:p w14:paraId="1E75A582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6-ից ավելի ԷՊՀ-ի տեղադրելու հնարավորություն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և ավելի քան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16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ալիքի վերահսկողություն</w:t>
            </w:r>
          </w:p>
          <w:p w14:paraId="225B3DD3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Ճնշման սահմանված առժեք –  ±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0.001 psi, 0 – 150 psi ճնշման տիրույթներում</w:t>
            </w:r>
          </w:p>
          <w:p w14:paraId="7326ECC3" w14:textId="77777777" w:rsidR="006D78F2" w:rsidRDefault="00306DBE" w:rsidP="006D78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</w:rPr>
              <w:t>Աշտարակի վառարան</w:t>
            </w: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  <w:p w14:paraId="6BA69D3F" w14:textId="609299E6" w:rsidR="00306DBE" w:rsidRPr="006D78F2" w:rsidRDefault="00306DBE" w:rsidP="006D78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Աշխատանքային ջ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երմաստիճանը -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+4-ից ÷ 450 °C</w:t>
            </w:r>
          </w:p>
          <w:p w14:paraId="71EB6BA0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Arial"/>
                <w:sz w:val="14"/>
                <w:szCs w:val="14"/>
              </w:rPr>
              <w:t>LN2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  սառեցումով       -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80 ÷ 450 °C</w:t>
            </w:r>
          </w:p>
          <w:p w14:paraId="6F8CCF22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Arial"/>
                <w:sz w:val="14"/>
                <w:szCs w:val="14"/>
              </w:rPr>
              <w:t>CO2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  սառեցումով      -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40 ÷ 450 °C</w:t>
            </w:r>
          </w:p>
          <w:p w14:paraId="07F34EDB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Տարողունակությունը – մինչև 2 հատ 105 մ × 0.530 մմ մազանոթային աշտարակ, կամ 2 հատ փաթեթավորված աշտարակ՝ ապակյա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(10-ft, 9 in. coil diameter, 1/4 in. od) կամ չժանգոտվող պողպատից (20-ft, 1/8 in. od)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14:paraId="1C24D2A5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 ժամանակի կրկնելիություն - 0.008% կամ 0.0008 րոպե</w:t>
            </w:r>
          </w:p>
          <w:p w14:paraId="4BB1C86D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Մակերեսի վերարտադրողականություն - 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&lt; 1%RSD</w:t>
            </w:r>
          </w:p>
          <w:p w14:paraId="7E62D82F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Ջերմաստիճանի կարգավորելու ճշտությունը  -  0.1 °C</w:t>
            </w:r>
          </w:p>
          <w:p w14:paraId="310C7411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Style w:val="hps"/>
                <w:rFonts w:ascii="GHEA Grapalat" w:hAnsi="GHEA Grapalat" w:cs="Sylfaen"/>
                <w:sz w:val="14"/>
                <w:szCs w:val="14"/>
                <w:lang w:val="hy-AM"/>
              </w:rPr>
              <w:t>Աջակցում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Style w:val="hps"/>
                <w:rFonts w:ascii="GHEA Grapalat" w:hAnsi="GHEA Grapalat" w:cs="Sylfaen"/>
                <w:sz w:val="14"/>
                <w:szCs w:val="14"/>
                <w:lang w:val="hy-AM"/>
              </w:rPr>
              <w:t>է ջեռոցում</w:t>
            </w:r>
            <w:r w:rsidRPr="00994652">
              <w:rPr>
                <w:rStyle w:val="hps"/>
                <w:rFonts w:ascii="GHEA Grapalat" w:hAnsi="GHEA Grapalat"/>
                <w:sz w:val="14"/>
                <w:szCs w:val="14"/>
                <w:lang w:val="hy-AM"/>
              </w:rPr>
              <w:t xml:space="preserve"> 20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Style w:val="hps"/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տաքացման ծրագիր,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Style w:val="hps"/>
                <w:rFonts w:ascii="GHEA Grapalat" w:hAnsi="GHEA Grapalat"/>
                <w:sz w:val="14"/>
                <w:szCs w:val="14"/>
                <w:lang w:val="hy-AM"/>
              </w:rPr>
              <w:t>21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Style w:val="hps"/>
                <w:rFonts w:ascii="GHEA Grapalat" w:hAnsi="GHEA Grapalat" w:cs="Sylfaen"/>
                <w:sz w:val="14"/>
                <w:szCs w:val="14"/>
                <w:lang w:val="hy-AM"/>
              </w:rPr>
              <w:t>հարթակներով: Թույլատրելի են բացասական առժեքներ:</w:t>
            </w:r>
          </w:p>
          <w:p w14:paraId="45CD86B8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Ջեռոցի ջերմաստիճանի աճի առավելագույն առժեքը – 120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°C/րոպե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Առավելագույն անդաթար աշխատանքի ժամանակը մեկ  999.99 րոպե (կամ 16.7 ժամ)</w:t>
            </w:r>
          </w:p>
          <w:p w14:paraId="78B612D0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Ջեռոցի սառեցման ժամանակը – 3.5 րոպեում  450°C-ից մինչև 50°C  սառելու համար</w:t>
            </w:r>
          </w:p>
          <w:p w14:paraId="7BFCAAD2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 ջերմաստիճանի անտեսման գործակիցը -  &lt; 0.01 °C ամեն 1 °C - ին.</w:t>
            </w:r>
          </w:p>
          <w:p w14:paraId="7E9C5DBF" w14:textId="77777777" w:rsidR="006D78F2" w:rsidRDefault="00306DBE" w:rsidP="006D78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Էլեկտրոնային պնևմատիկ հսկողություն</w:t>
            </w:r>
          </w:p>
          <w:p w14:paraId="4E8773AC" w14:textId="633836D4" w:rsidR="00306DBE" w:rsidRPr="006D78F2" w:rsidRDefault="00306DBE" w:rsidP="006D78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Բարոմետրիկ ճնշման և սովորական ջերմաստիճանի կոմպենսացման հնարավորություն</w:t>
            </w:r>
          </w:p>
          <w:p w14:paraId="3D6D7496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Ճնշման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տիրույթը – 0.000 – 150 psi</w:t>
            </w:r>
          </w:p>
          <w:p w14:paraId="2B1E75EF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Ճնշման միավորների հնարավորություն՝ psi, kPa կամ bar</w:t>
            </w:r>
          </w:p>
          <w:p w14:paraId="4A9F2AB0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Ճնշման հարաբերությունը հոսքի ռամպերին – առավելագույնը 3</w:t>
            </w:r>
          </w:p>
          <w:p w14:paraId="57358C1C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Կրող գազի տեսակի ընտրման հնարավորություն – ջրածին, ազոտ, հելիում, արգոն-մեթան խառնուրդ</w:t>
            </w:r>
          </w:p>
          <w:p w14:paraId="3C4CF6C6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Հաստատուն հոսքի մոդուլի հնարավորություն</w:t>
            </w:r>
          </w:p>
          <w:p w14:paraId="6FA3D348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Split/splitless multimode և PTV խորշիկները ունեն հոսքի սենսորներ, հարաբերության հսկման համար</w:t>
            </w:r>
          </w:p>
          <w:p w14:paraId="7AED6AB0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Ճնշման ճշտությունը - &lt; ±2% ամբոջ տիրույթի</w:t>
            </w:r>
          </w:p>
          <w:p w14:paraId="0122D3C2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Վերարտադրողականությունը &lt; ± 0.05 psi</w:t>
            </w:r>
          </w:p>
          <w:p w14:paraId="302269A8" w14:textId="3C52C479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Ջերմաստիճանային գործակիցը - &lt; ±0.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001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psi/°C</w:t>
            </w:r>
          </w:p>
          <w:p w14:paraId="333C2401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Ճնշման շեղման տիրույթ - &lt; ± 0. 1 psi/6 ամսում</w:t>
            </w:r>
          </w:p>
          <w:p w14:paraId="253E14C4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Դետեկտորների ճշտությունը &lt; ± 3 մլ/րոպե կամ 7%, վերարտադրողականությունը &lt; ±0.35%</w:t>
            </w:r>
          </w:p>
          <w:p w14:paraId="59AF6F97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Հոսքի ճշտություն կախված կրող գազից - &lt; ±5%</w:t>
            </w:r>
          </w:p>
          <w:p w14:paraId="3A58E7E2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Հոսքի վերարտադրողականությունը -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&lt; ±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0.3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5%</w:t>
            </w:r>
          </w:p>
          <w:p w14:paraId="7FC49A2C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Հոսքի ջերմաստիճանային գործակիցը ՝</w:t>
            </w:r>
          </w:p>
          <w:p w14:paraId="345B785B" w14:textId="77777777" w:rsidR="00306DBE" w:rsidRPr="00994652" w:rsidRDefault="00306DBE" w:rsidP="00306DBE">
            <w:pPr>
              <w:ind w:left="720"/>
              <w:rPr>
                <w:rFonts w:ascii="GHEA Grapalat" w:hAnsi="GHEA Grapalat" w:cs="Sylfaen"/>
                <w:sz w:val="14"/>
                <w:szCs w:val="14"/>
                <w:vertAlign w:val="subscript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&lt; ± 0.20 մլ/րոպե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He կամ H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bscript"/>
              </w:rPr>
              <w:t>2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գազերի °C –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ի համար </w:t>
            </w:r>
          </w:p>
          <w:p w14:paraId="342503F7" w14:textId="77777777" w:rsidR="00306DBE" w:rsidRPr="00994652" w:rsidRDefault="00306DBE" w:rsidP="00306DBE">
            <w:pPr>
              <w:ind w:left="72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&lt; ± 0.05 մլ/րոպե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N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կամ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Ar/CH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bscript"/>
              </w:rPr>
              <w:t>4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գազերի °C – ի համար </w:t>
            </w:r>
          </w:p>
          <w:p w14:paraId="0B15EA75" w14:textId="77777777" w:rsidR="00306DBE" w:rsidRPr="00994652" w:rsidRDefault="00306DBE" w:rsidP="00306D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Խորշիկներ</w:t>
            </w:r>
          </w:p>
          <w:p w14:paraId="62D0482B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Տեղադրված երկու խորշիկ</w:t>
            </w:r>
          </w:p>
          <w:p w14:paraId="6B6D8644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Մթնոլորտային ճնշման և ջերմաստիճանի տատանման ԷՊՀ կոմպենսացիյա</w:t>
            </w:r>
          </w:p>
          <w:p w14:paraId="63C4C714" w14:textId="77777777" w:rsidR="00306DBE" w:rsidRPr="00994652" w:rsidRDefault="00306DBE" w:rsidP="00306D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Split/splitless</w:t>
            </w:r>
            <w:r w:rsidRPr="00994652">
              <w:rPr>
                <w:rFonts w:ascii="GHEA Grapalat" w:hAnsi="GHEA Grapalat" w:cs="Sylfaen"/>
                <w:b/>
                <w:sz w:val="14"/>
                <w:szCs w:val="14"/>
              </w:rPr>
              <w:t xml:space="preserve"> համակարգ</w:t>
            </w:r>
          </w:p>
          <w:p w14:paraId="0F162528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Split/splitless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բոլոր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lastRenderedPageBreak/>
              <w:t>մազանոթային աշտարակների համար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(50-530µմ ներքին տրամագիծ)</w:t>
            </w:r>
          </w:p>
          <w:p w14:paraId="5F9C2FAB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Split-ի տիրույթը – ավելի քան 7500:1</w:t>
            </w:r>
          </w:p>
          <w:p w14:paraId="05DD9F8C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Splitless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մոդուլը մնացորդային փորձարկումների համար</w:t>
            </w:r>
          </w:p>
          <w:p w14:paraId="223E6AF8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Առավելագույն ջերմաստիճանը – 450 °C</w:t>
            </w:r>
          </w:p>
          <w:p w14:paraId="4F9A6CE8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ԷՊՀ-ի հոսքի առկայություն երկու ճնշման տիրույթների համար: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br/>
              <w:t xml:space="preserve">0-100 psig –  0.2մմ աշտարակների համար                                                                                                        0-150 psig - &lt;   0.2մմ աշտարակների համար          </w:t>
            </w:r>
          </w:p>
          <w:p w14:paraId="7250DEB0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Գազի խնա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յ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ելու հնարավորություն: Sleep/Wake ռեժիմների առկայություն</w:t>
            </w:r>
          </w:p>
          <w:p w14:paraId="237C010C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Հոսքի ընդհանուր տիրույթ – 0 – 200 մլ/ր – ազոտի համար, </w:t>
            </w:r>
          </w:p>
          <w:p w14:paraId="6740ED9E" w14:textId="19430CE7" w:rsidR="00306DBE" w:rsidRPr="00994652" w:rsidRDefault="00306DBE" w:rsidP="00306DBE">
            <w:pPr>
              <w:ind w:left="360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                                             0 - 1250 մլ/ր ջրածնի կամ հելիումի համար</w:t>
            </w:r>
          </w:p>
          <w:p w14:paraId="40E8B272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</w:rPr>
              <w:t>Ինժեկտորի լայների արագ և հեշտ փոխարինման հնարավորություն</w:t>
            </w:r>
          </w:p>
          <w:p w14:paraId="3A129668" w14:textId="77777777" w:rsidR="00306DBE" w:rsidRPr="00994652" w:rsidRDefault="00306DBE" w:rsidP="00306D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Դետեկտորներ</w:t>
            </w:r>
          </w:p>
          <w:p w14:paraId="7620E932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Դետեկտորները պետք է օժտված լինի բոլոր գազերի միացման/անջատման և պնեվմատիկ էլեկտրոնային ղեկավարումով՝ արտաքին մթնոլորտային ճնշման և ջերմաստիճանի  տատամումների կոմպենսացման հնարավորությամբ:</w:t>
            </w:r>
          </w:p>
          <w:p w14:paraId="679F2610" w14:textId="77777777" w:rsidR="00306DBE" w:rsidRPr="00994652" w:rsidRDefault="00306DBE" w:rsidP="00306D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Բոցա-իոնային դետեկտոր</w:t>
            </w:r>
            <w:r w:rsidRPr="0099465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(FID)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5F841A3D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Բոցա-իոնային դետեկտորը գրանցում է օրգանական միացումների մեծամասնությունը:</w:t>
            </w:r>
          </w:p>
          <w:p w14:paraId="69EF7B9C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Դետեկտման նվազագույն առժեքը (տրիդեկանի համար) - &lt; 1.4 pg C/s</w:t>
            </w:r>
          </w:p>
          <w:p w14:paraId="23660DA1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Գծային դինամիկ տիրույթը - &gt;10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perscript"/>
                <w:lang w:val="hy-AM"/>
              </w:rPr>
              <w:t>7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(± 10%). </w:t>
            </w:r>
          </w:p>
          <w:p w14:paraId="1D2599EE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500 Հց տվյալների գրանցման արագություն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  <w:p w14:paraId="468EFB07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Ստանդարտ էլեկտրոնային պնեվմատիկ ղեկավարում երեք գազի համար՝</w:t>
            </w:r>
          </w:p>
          <w:p w14:paraId="764124E4" w14:textId="77777777" w:rsidR="00306DBE" w:rsidRPr="00994652" w:rsidRDefault="00306DBE" w:rsidP="006D78F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Օդ – 0-ից 800 մլ/րոպե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Ջրածին - 0-ից 100 մլ/րոպե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Աջակցիչ գազ(N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կամ He) - 0-ից 100 մլ/րոպե</w:t>
            </w:r>
          </w:p>
          <w:p w14:paraId="3C312781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Մազանոթային և փաթեթավորված աշտարակների հետ աշխատելու հնարավորություն</w:t>
            </w:r>
          </w:p>
          <w:p w14:paraId="44C55043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Բոցի մարման գրանցում և ավտոմատ միացում</w:t>
            </w:r>
          </w:p>
          <w:p w14:paraId="60A4F05B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Առավելագույն աշխատանքային </w:t>
            </w: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ջերմաստիճան 450 °C</w:t>
            </w:r>
          </w:p>
          <w:p w14:paraId="60745FA0" w14:textId="77777777" w:rsidR="006D78F2" w:rsidRDefault="00306DBE" w:rsidP="006D78F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Ջերմահաղորդականության դետեկտոր</w:t>
            </w:r>
            <w:r w:rsidRPr="00994652">
              <w:rPr>
                <w:rFonts w:ascii="GHEA Grapalat" w:hAnsi="GHEA Grapalat" w:cs="Sylfaen"/>
                <w:b/>
                <w:sz w:val="14"/>
                <w:szCs w:val="14"/>
              </w:rPr>
              <w:t xml:space="preserve"> (TCD)</w:t>
            </w:r>
          </w:p>
          <w:p w14:paraId="1BE92292" w14:textId="2472BAC8" w:rsidR="00306DBE" w:rsidRPr="006D78F2" w:rsidRDefault="00306DBE" w:rsidP="006D78F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Ջերմահաղորդականության դետեկտորը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է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 xml:space="preserve">արձագանքի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բոլոր միացություններին՝ բացառությամբ կրիչ գազին</w:t>
            </w:r>
          </w:p>
          <w:p w14:paraId="59DFF628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Գրանցման նվազագույն մակարդակը He կրիչ գազով - 400 pg տրիդեկան/մլ</w:t>
            </w:r>
          </w:p>
          <w:p w14:paraId="7FF3426E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Գծային դինամիկ տիրույթը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&gt;10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5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±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5%</w:t>
            </w:r>
          </w:p>
          <w:p w14:paraId="3248775D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Եզակի հեղուկային փոփոխման 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կառուցվածքը պետք է ապահովի արագ կայունացում միացման պահից, ցածր շեղումներով արտադրողականությամբ</w:t>
            </w:r>
          </w:p>
          <w:p w14:paraId="2117F8F0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Ազդանշանի բևեռականության ծրագրավորման հնարավորություն՝ կրիչ գազից ավելի բարձր ջերմային հաղորդակամությունով օժտված միացությունների համար</w:t>
            </w:r>
          </w:p>
          <w:p w14:paraId="2FB5D3F9" w14:textId="77777777" w:rsidR="00306DBE" w:rsidRPr="00994652" w:rsidRDefault="00306DBE" w:rsidP="006D78F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Առավելագույն աշխատանքային ջերմաստիճան 4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0 °C</w:t>
            </w:r>
          </w:p>
          <w:p w14:paraId="6D91C78E" w14:textId="77777777" w:rsidR="00306DBE" w:rsidRPr="00994652" w:rsidRDefault="00306DBE" w:rsidP="006D78F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Ստանդարտ ԷՊՀ երկու գազի համար(He, H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կամ N</w:t>
            </w:r>
            <w:r w:rsidRPr="00994652">
              <w:rPr>
                <w:rFonts w:ascii="GHEA Grapalat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)</w:t>
            </w:r>
          </w:p>
          <w:p w14:paraId="0CA17319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Աջակցիչ գազ՝ 0-ից 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մլ/րոպե</w:t>
            </w:r>
          </w:p>
          <w:p w14:paraId="28C937C3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Ռեֆերենս գազ՝ 0-ից 100 մլ/րոպե</w:t>
            </w:r>
          </w:p>
          <w:p w14:paraId="4A6CF7B9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Կարող է տեղակայվել որպես երրորդ դետեկտոր գազային քրոմատագրի ձախ մասում</w:t>
            </w:r>
          </w:p>
          <w:p w14:paraId="516863C6" w14:textId="77777777" w:rsidR="00306DBE" w:rsidRPr="00994652" w:rsidRDefault="00306DBE" w:rsidP="00306D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14:paraId="0FA54E3A" w14:textId="77777777" w:rsidR="006D78F2" w:rsidRDefault="00306DBE" w:rsidP="006D78F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Այլ բնութագրեր</w:t>
            </w:r>
          </w:p>
          <w:p w14:paraId="2510A497" w14:textId="371DDC9D" w:rsidR="00306DBE" w:rsidRPr="00994652" w:rsidRDefault="00306DBE" w:rsidP="006D78F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LAN ինտերֆեյս</w:t>
            </w:r>
          </w:p>
          <w:p w14:paraId="0A86FCA4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Ստանդարտ երկու անալոգային ելքի ալիք( 1 մՎ, 1 Վ և 10 Վ հնարավորությամբ)</w:t>
            </w:r>
          </w:p>
          <w:p w14:paraId="7796D380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Հեռակա միացում/անջատում</w:t>
            </w:r>
          </w:p>
          <w:p w14:paraId="703CD0FB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Ներկառուցված ստեղնաշար ավտոմատացված հեղուկային նմուշարկչի կառավարմամբ</w:t>
            </w:r>
          </w:p>
          <w:p w14:paraId="682A1435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994652">
              <w:rPr>
                <w:rFonts w:ascii="GHEA Grapalat" w:hAnsi="GHEA Grapalat"/>
                <w:sz w:val="14"/>
                <w:szCs w:val="14"/>
              </w:rPr>
              <w:t>0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մեթոդներոի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հնարավորություն</w:t>
            </w:r>
          </w:p>
          <w:p w14:paraId="31562C2B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Հինգ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նմուշարկչի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հերթականությունների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պահում</w:t>
            </w:r>
          </w:p>
          <w:p w14:paraId="51E92B36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Հոսքերի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ընտրման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համակարգի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կրկնակի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կոդավորումով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դեցիմալ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մուտք</w:t>
            </w:r>
          </w:p>
          <w:p w14:paraId="792B9C4B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Ներկառուցված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հաշվիչներ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սպասարկման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նախապես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զգուշացման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համակարգ</w:t>
            </w:r>
          </w:p>
          <w:p w14:paraId="1917D5BF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Ներկառուցված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հաշվիչներ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մեթոդների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վերլուծիչներ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մեթոդների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դյուրին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ինտեգրման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սարքի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ծրագրավորման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</w:p>
          <w:p w14:paraId="426FB476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Սարքավորման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ստատուսի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իրադարձությունների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անկումների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հաղորդող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դիսպլեյ</w:t>
            </w:r>
          </w:p>
          <w:p w14:paraId="526AF5EC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Հեռակա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ախտորոշում</w:t>
            </w:r>
          </w:p>
          <w:p w14:paraId="6C693D84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</w:t>
            </w:r>
            <w:r w:rsidRPr="00994652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  <w:p w14:paraId="1C69E88B" w14:textId="77777777" w:rsidR="00306DBE" w:rsidRPr="00994652" w:rsidRDefault="00306DBE" w:rsidP="00306DBE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14:paraId="260ACC14" w14:textId="77777777" w:rsidR="00306DBE" w:rsidRPr="00994652" w:rsidRDefault="00306DBE" w:rsidP="00306D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Մազանոթային հոսքի տեխնոլոգիայիների հնարավորություն</w:t>
            </w:r>
          </w:p>
          <w:p w14:paraId="0743DBDC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Մեծ փականներով վառարան – իզոթերմալ վառարան հեշտ սպասարկելու հնարավորությամբ, 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6-ից ավելի փականներով և հիդրոհզորացուցիչով</w:t>
            </w:r>
          </w:p>
          <w:p w14:paraId="51562A10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</w:rPr>
            </w:pPr>
            <w:r w:rsidRPr="00994652">
              <w:rPr>
                <w:rFonts w:ascii="GHEA Grapalat" w:hAnsi="GHEA Grapalat"/>
                <w:sz w:val="14"/>
                <w:szCs w:val="14"/>
              </w:rPr>
              <w:t>Հնարավորություն տեղադրելու 4/6/10/14 - ելքանի փականներ</w:t>
            </w:r>
          </w:p>
          <w:p w14:paraId="719888EB" w14:textId="77777777" w:rsidR="00306DBE" w:rsidRPr="00994652" w:rsidRDefault="00306DBE" w:rsidP="006D78F2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994652">
              <w:rPr>
                <w:rFonts w:ascii="GHEA Grapalat" w:hAnsi="GHEA Grapalat"/>
                <w:sz w:val="14"/>
                <w:szCs w:val="14"/>
              </w:rPr>
              <w:t>Ֆոտոլիտոգրաֆիկ քիմիական ֆրեզեր ցածր հոսքի ուղիների համար</w:t>
            </w:r>
          </w:p>
          <w:p w14:paraId="4020047B" w14:textId="77777777" w:rsidR="006D78F2" w:rsidRDefault="00306DBE" w:rsidP="00306DBE">
            <w:pPr>
              <w:rPr>
                <w:rFonts w:ascii="GHEA Grapalat" w:hAnsi="GHEA Grapalat"/>
                <w:sz w:val="14"/>
                <w:szCs w:val="14"/>
              </w:rPr>
            </w:pPr>
            <w:r w:rsidRPr="00994652">
              <w:rPr>
                <w:rFonts w:ascii="GHEA Grapalat" w:hAnsi="GHEA Grapalat"/>
                <w:sz w:val="14"/>
                <w:szCs w:val="14"/>
              </w:rPr>
              <w:lastRenderedPageBreak/>
              <w:t xml:space="preserve">Դիֆուզիոն 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կապեր</w:t>
            </w:r>
            <w:r w:rsidRPr="00994652">
              <w:rPr>
                <w:rFonts w:ascii="GHEA Grapalat" w:hAnsi="GHEA Grapalat"/>
                <w:sz w:val="14"/>
                <w:szCs w:val="14"/>
              </w:rPr>
              <w:t xml:space="preserve"> ձեւավորելու համար մեկ հոսքի ափսե</w:t>
            </w:r>
          </w:p>
          <w:p w14:paraId="6591C376" w14:textId="75119F7A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</w:rPr>
            </w:pPr>
            <w:r w:rsidRPr="00994652">
              <w:rPr>
                <w:rFonts w:ascii="GHEA Grapalat" w:hAnsi="GHEA Grapalat"/>
                <w:sz w:val="14"/>
                <w:szCs w:val="14"/>
              </w:rPr>
              <w:t>Նախագծում եռակցված կապեր արտահոսքային կցամասեր</w:t>
            </w:r>
          </w:p>
          <w:p w14:paraId="24047F67" w14:textId="10A1853C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</w:rPr>
              <w:t>Ներքին մակերեսների դե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ակտիվացման հնարավորություն</w:t>
            </w:r>
            <w:r w:rsidRPr="00994652">
              <w:rPr>
                <w:rFonts w:ascii="GHEA Grapalat" w:hAnsi="GHEA Grapalat"/>
                <w:sz w:val="14"/>
                <w:szCs w:val="14"/>
              </w:rPr>
              <w:t xml:space="preserve"> նմուշ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ների</w:t>
            </w:r>
            <w:r w:rsidRPr="00994652">
              <w:rPr>
                <w:rFonts w:ascii="GHEA Grapalat" w:hAnsi="GHEA Grapalat"/>
                <w:sz w:val="14"/>
                <w:szCs w:val="14"/>
              </w:rPr>
              <w:t xml:space="preserve"> ճանապարհին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՝ ապահովելու իներտությունը</w:t>
            </w:r>
          </w:p>
          <w:p w14:paraId="5B985DB8" w14:textId="77777777" w:rsidR="00306DBE" w:rsidRPr="00994652" w:rsidRDefault="00306DBE" w:rsidP="00306D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Ավտոմատացված հեղուկային նմուշարկիչ</w:t>
            </w:r>
          </w:p>
          <w:p w14:paraId="7F504ABC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Ավտոմատացված հեղուկային նմուշարկչի տարողունակությունը՝ </w:t>
            </w:r>
          </w:p>
          <w:p w14:paraId="465007E8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50 հատ 2 մլ ծավալով վիալ նմուշների համար</w:t>
            </w:r>
          </w:p>
          <w:p w14:paraId="074C21A2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4 հատ 4 մլ վիալ լուծիչների համար</w:t>
            </w:r>
          </w:p>
          <w:p w14:paraId="0EB2E8DF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4 հատ 4 մլ վիալ թափոնի համար</w:t>
            </w:r>
          </w:p>
          <w:p w14:paraId="009C5C27" w14:textId="77777777" w:rsidR="00306DBE" w:rsidRPr="00994652" w:rsidRDefault="00306DBE" w:rsidP="00306D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Քրոմատագրաֆիկ արդյունավետություն</w:t>
            </w:r>
          </w:p>
          <w:p w14:paraId="0987ECEF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Նմուշի վրա ազդեցություն - ≤10%</w:t>
            </w:r>
          </w:p>
          <w:p w14:paraId="3E99391C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Մակերեսի վերարտադրելիություն – ավելի լավ քան 0.3% RSD</w:t>
            </w:r>
          </w:p>
          <w:p w14:paraId="1730B390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Ներակման գծայնություն – քիչ քան 5% RSD</w:t>
            </w:r>
          </w:p>
          <w:p w14:paraId="426568F0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Տեղափոխում – քիչ քան մեկ մասնիկ 100000-ից</w:t>
            </w:r>
          </w:p>
          <w:p w14:paraId="47779FEB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Ստանդարտ և աշտարակի վրա ներարկման մեթոդներ</w:t>
            </w:r>
          </w:p>
          <w:p w14:paraId="533EE751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Ամբողջովին ծրագրավորվող տարալուծման, արտահանման և ներարկման եղանակներ</w:t>
            </w:r>
          </w:p>
          <w:p w14:paraId="2F3CEC50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Արագ ներարկումները կատարում 100 մվ-ից քիչ ժամանակում</w:t>
            </w:r>
          </w:p>
          <w:p w14:paraId="4F428364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250 և 500 մլ ներարկիչները տեղադրման հնարավորություն հատուկ ադապտերով</w:t>
            </w:r>
          </w:p>
          <w:p w14:paraId="45B7745C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Օպերատորի ընտրությամբ 2 կամ 3 շերտանի նմուշի հավաքում(sandwich)</w:t>
            </w:r>
          </w:p>
          <w:p w14:paraId="29F7CFE1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Ներարկման դիրքը որոշող սենսորներ</w:t>
            </w:r>
          </w:p>
          <w:p w14:paraId="22EEB824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Ներարկչի լուսավորում</w:t>
            </w:r>
          </w:p>
          <w:p w14:paraId="3B1B08E8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Ներարկիչների դյուրին փոոխարինում</w:t>
            </w:r>
          </w:p>
          <w:p w14:paraId="17317F3B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Լուծիչի խնայելու ռեժիմում մինչև 8 անգամ խնայում</w:t>
            </w:r>
          </w:p>
          <w:p w14:paraId="60EAB0D4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Ստանդարտ դիրքից -2մմ-ից մինչև +30մմ նմուշառման խորության ընտրություն</w:t>
            </w:r>
          </w:p>
          <w:p w14:paraId="268EB046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0-ից 15 լվացում A և B 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լուծիչների համար</w:t>
            </w:r>
          </w:p>
          <w:p w14:paraId="4B0D3F8D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Նմուշի նախապես լվացում 0-ից 15 անգամ</w:t>
            </w:r>
          </w:p>
          <w:p w14:paraId="564BE10F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Մածուցիկության ուշացում՝ 0-ից 7 վ</w:t>
            </w:r>
          </w:p>
          <w:p w14:paraId="3805D850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Նվազագույն ներառկման ծավալը` 10 նլ 1մկլ ներարկչով</w:t>
            </w:r>
          </w:p>
          <w:p w14:paraId="53484310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Առավելագույն ներառկման ծավալը`</w:t>
            </w:r>
          </w:p>
          <w:p w14:paraId="16419A07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50 մկլ 100մկլ ներարկչով ստանդարտ կոմպլեկտացիայով</w:t>
            </w:r>
          </w:p>
          <w:p w14:paraId="6DBEB085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250 մկլ 500մկլ ներարկչով մեծացրած խցիկով</w:t>
            </w:r>
          </w:p>
          <w:p w14:paraId="4786BE13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Ներարկման արագություններ՝ արագ/դանդաղ/ծրագրավորվող</w:t>
            </w:r>
          </w:p>
          <w:p w14:paraId="1736BE24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Բազմակի ներարկում 1-ից 99 ներառկում հատուկ ծավալով</w:t>
            </w:r>
          </w:p>
          <w:p w14:paraId="2A291963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Ներարկման ուշացում 0-ից 1 րոպե</w:t>
            </w:r>
          </w:p>
          <w:p w14:paraId="05BFA82F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Լուծիչի խնայում 10, 20, 30, 40 և 80% ներարկչի ծավալից</w:t>
            </w:r>
          </w:p>
          <w:p w14:paraId="24A3D5EA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Ներարկման տիրույթ` ներարկչի ծավալից 1-ից 50%, 1% քայլով</w:t>
            </w:r>
          </w:p>
          <w:p w14:paraId="3C522662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Ներարկչի չափ՝ </w:t>
            </w:r>
          </w:p>
          <w:p w14:paraId="3697562B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1, 2, 5, 10, 25, 50, կամ 100 մկլ առավելագույն ծավալ ստանդարտ կոմպլեկտացիայով</w:t>
            </w:r>
          </w:p>
          <w:p w14:paraId="66D17DEB" w14:textId="7777777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250 կամ 500 մկլ առավելագույն ծավալ մեծացրած խցիկով</w:t>
            </w:r>
          </w:p>
          <w:p w14:paraId="4983E55C" w14:textId="04802BEB" w:rsidR="00306DBE" w:rsidRPr="006D78F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>Ներարկում նմուշների ստանդարտ հերթականությունով սարքի ստեղնաշարի միջոցով և ընտրողական հերտականությունով ծրագրային ապահովմամ</w:t>
            </w:r>
          </w:p>
          <w:p w14:paraId="6402DBAD" w14:textId="442182A7" w:rsidR="00306DBE" w:rsidRPr="00994652" w:rsidRDefault="00306DBE" w:rsidP="00306D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կարգավորման վկայագրում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Այն պետք է վկայի համապատասխանության մասին 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հետեւյալ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անվտանգությանը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չափանիշներին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`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Ազգային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ճանաչված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փորձարկում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Լաբորատորիա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(NRTL): ANSI / UL 61010-1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Միջազգային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էլեկտրատեխնիկական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Հանձնաժողով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(IEC), 61010-1,60101-2-010, 60101-2-081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  <w:t>• EuroNorm (EN): 61010-1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Համապատասխանում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հետեւյալ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կանոնակարգերին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Էլեկտրամագնիսական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Համատեղելիության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(EMC)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վրա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եւ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ռադիոհաճախականության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միջամտություն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(RFI):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  <w:t>• CISPR 11 / EN 55011: 1-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դասԱ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• IEC / EN 61326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  <w:t>• AUS / NZ N10149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Այս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ISM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սարքը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պետք է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Նախագծված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եւ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արտադրված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տակ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ISO-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գրանցված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որակի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համակարգը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9001, </w:t>
            </w:r>
          </w:p>
          <w:p w14:paraId="3EC0DC7C" w14:textId="5CB27335" w:rsidR="00306DBE" w:rsidRPr="00994652" w:rsidRDefault="00306DBE" w:rsidP="00306DBE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Համապատասխանության</w:t>
            </w:r>
            <w:r w:rsidRPr="009946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hAnsi="GHEA Grapalat" w:cs="Sylfaen"/>
                <w:sz w:val="14"/>
                <w:szCs w:val="14"/>
                <w:lang w:val="hy-AM"/>
              </w:rPr>
              <w:t>հռչակագիր</w:t>
            </w:r>
          </w:p>
        </w:tc>
        <w:tc>
          <w:tcPr>
            <w:tcW w:w="2520" w:type="dxa"/>
            <w:gridSpan w:val="10"/>
          </w:tcPr>
          <w:p w14:paraId="63C13950" w14:textId="45A67C06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E85C1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Agilent Technologies  7890B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 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ԱՄՆ&lt;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Համակարգի հնարավությունները</w:t>
            </w:r>
          </w:p>
          <w:p w14:paraId="06C08C0E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Ե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րկու խորշիկ</w:t>
            </w:r>
          </w:p>
          <w:p w14:paraId="23C9AE55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Երեք դետեկտորի տեղադրելու հնարավորություն</w:t>
            </w:r>
          </w:p>
          <w:p w14:paraId="0B31C408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Չորս դետեկտորի ազդանշանների գրանցման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հնարավորություն</w:t>
            </w:r>
          </w:p>
          <w:p w14:paraId="0F3A0F85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Էլեկտրոնային պնեվմատիկ հսկողություն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(ԷՊՀ)  բոլոր խորշիկների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և դետեկտորների համար</w:t>
            </w:r>
          </w:p>
          <w:p w14:paraId="41722607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Նմուշի հետ հպվող բոլոր մակերեսների իներտություն ամբողջ հոսքագծի երկայնքով</w:t>
            </w:r>
          </w:p>
          <w:p w14:paraId="5329A3AC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6-ից ավելի ԷՊՀ-ի տեղադրելու հնարավորություն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և ավելի քան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16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ալիքի վերահսկողություն</w:t>
            </w:r>
          </w:p>
          <w:p w14:paraId="7F78E21C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Ճնշման սահմանված առժեք –  ±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0.001 psi, 0 – 150 psi ճնշման տիրույթներում</w:t>
            </w:r>
          </w:p>
          <w:p w14:paraId="5B874A33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Աշտարակի վառարան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ը</w:t>
            </w:r>
          </w:p>
          <w:p w14:paraId="70367472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Աշխատանքային ջ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երմաստիճանը -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+4-ից - 450 °C</w:t>
            </w:r>
          </w:p>
          <w:p w14:paraId="741E2528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Arial"/>
                <w:sz w:val="14"/>
                <w:szCs w:val="14"/>
              </w:rPr>
              <w:t>LN2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  սառեցումով       -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80 - 450 °C</w:t>
            </w:r>
          </w:p>
          <w:p w14:paraId="43847787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Arial"/>
                <w:sz w:val="14"/>
                <w:szCs w:val="14"/>
              </w:rPr>
              <w:t>CO2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  սառեցումով      -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40 - 450 °C</w:t>
            </w:r>
          </w:p>
          <w:p w14:paraId="4BEA4398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Տարողունակությունը – մինչև 2 հատ 105 մ × 0.530 մմ մազանոթային աշտարակ, կամ 2 հատ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լցոնված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աշտարակ՝ ապակյա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կամ չժանգոտվող պողպատից</w:t>
            </w:r>
          </w:p>
          <w:p w14:paraId="752FF7FB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Պահման ժամանակի կրկնելիություն - 0.008% կամ 0.0008 րոպե</w:t>
            </w:r>
          </w:p>
          <w:p w14:paraId="4C494940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Մակերեսի վերարտադրողականություն - 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&lt; 1%RSD</w:t>
            </w:r>
          </w:p>
          <w:p w14:paraId="328BF9D6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Ջերմաստիճանի կարգավորելու ճշտությունը  -  0.1 °C</w:t>
            </w:r>
          </w:p>
          <w:p w14:paraId="3EFC5B90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Աջակցում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է ջեռոցում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20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տաքացման ծրագիր,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21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հարթակներով: Թույլատրելի են բացասական առժեքներ:</w:t>
            </w:r>
          </w:p>
          <w:p w14:paraId="72516E76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Ջեռոցի ջերմաստիճանի աճի առավելագույն առժեքը – 120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°C/րոպե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Առավելագույն անդաթար աշխատանքի ժամանակը մեկ անալիզի ժամանակ 999.99 րոպե (կամ 16.7 ժամ)</w:t>
            </w:r>
          </w:p>
          <w:p w14:paraId="3907AC30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Ջեռոցի սառեցման ժամանակը – 3.5 րոպեում  450°C-ից մինչև 50°C  </w:t>
            </w:r>
          </w:p>
          <w:p w14:paraId="76658912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Արտաքին ջերմաստիճանի անտեսման գործակիցը -  &lt; 0.01 °C ամեն 1 °C - ին.</w:t>
            </w:r>
          </w:p>
          <w:p w14:paraId="30487D5D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Էլեկտրոնային պնևմատիկ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lastRenderedPageBreak/>
              <w:t>հսկողություն</w:t>
            </w:r>
          </w:p>
          <w:p w14:paraId="67FE1C25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Բարոմետրիկ ճնշման և սովորական ջերմաստիճանի կոմպենսացման հնարավորություն</w:t>
            </w:r>
          </w:p>
          <w:p w14:paraId="1A8A9C99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Ճնշման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տիրույթը – 0.000 – 150 psi</w:t>
            </w:r>
          </w:p>
          <w:p w14:paraId="52A6554D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Ճնշման միավորների հնարավորություն՝ psi, kPa կամ bar</w:t>
            </w:r>
          </w:p>
          <w:p w14:paraId="52233BE5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Ճնշման հարաբերությունը հոսքի ռամպերին – առավելագույնը 3</w:t>
            </w:r>
          </w:p>
          <w:p w14:paraId="2CBDA0A0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Կրող գազի տեսակի ընտրման հնարավորություն – ջրածին, ազոտ, հելիում, արգոն-մեթան խառնուրդ</w:t>
            </w:r>
          </w:p>
          <w:p w14:paraId="01C7EB34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Հաստատուն հոսքի մոդուլի հնարավորություն</w:t>
            </w:r>
          </w:p>
          <w:p w14:paraId="6D96CB88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Split/splitless multimode և PTV խորշիկները ունեն հոսքի սենսորներ, հարաբերության հսկման համար</w:t>
            </w:r>
          </w:p>
          <w:p w14:paraId="4D0B0F9A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Ճնշման ճշտությունը - &lt; ±2% ամբոջ տիրույթի</w:t>
            </w:r>
          </w:p>
          <w:p w14:paraId="3C6266C7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Վերարտադրողականությունը &lt; ± 0.05 psi</w:t>
            </w:r>
          </w:p>
          <w:p w14:paraId="260DC659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Ջերմաստիճանային գործակիցը - &lt; ± 0.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001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psi/°C</w:t>
            </w:r>
          </w:p>
          <w:p w14:paraId="797F06F1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Ճնշման շեղման տիրույթ - &lt; ± 0. 1 psi/6 ամսում</w:t>
            </w:r>
          </w:p>
          <w:p w14:paraId="193A37C0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Դետեկտորների ճշտությունը &lt; ± 3 մլ/րոպե կամ 7%, վերարտադրողականությունը &lt; ±0.35%</w:t>
            </w:r>
          </w:p>
          <w:p w14:paraId="69797F50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Հոսքի ճշտություն կախված կրող գազից - &lt; ±5%</w:t>
            </w:r>
          </w:p>
          <w:p w14:paraId="75161399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6D78F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Հոսքի վերարտադրողականությունը -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&lt; ±</w:t>
            </w:r>
            <w:r w:rsidRPr="006D78F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0.3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5%</w:t>
            </w:r>
          </w:p>
          <w:p w14:paraId="755C1063" w14:textId="77777777" w:rsidR="006D78F2" w:rsidRPr="006D78F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Հոսքի ջերմաստիճանային գործակիցը ՝</w:t>
            </w:r>
          </w:p>
          <w:p w14:paraId="73D6E323" w14:textId="77777777" w:rsidR="006D78F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&lt; ± 0.20 մլ/րոպե </w:t>
            </w:r>
            <w:r w:rsidRPr="006D78F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He կամ H</w:t>
            </w:r>
            <w:r w:rsidRPr="006D78F2">
              <w:rPr>
                <w:rFonts w:ascii="GHEA Grapalat" w:eastAsia="Times New Roman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գազերի °C – </w:t>
            </w:r>
            <w:r w:rsidRPr="006D78F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ի համար </w:t>
            </w:r>
          </w:p>
          <w:p w14:paraId="037EEA9C" w14:textId="1F329DA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&lt; ± 0.05 մլ/րոպե </w:t>
            </w:r>
            <w:r w:rsidRPr="006D78F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N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կամ</w:t>
            </w:r>
            <w:r w:rsidRPr="006D78F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Ar/CH</w:t>
            </w:r>
            <w:r w:rsidRPr="006D78F2">
              <w:rPr>
                <w:rFonts w:ascii="GHEA Grapalat" w:eastAsia="Times New Roman" w:hAnsi="GHEA Grapalat" w:cs="Sylfaen"/>
                <w:sz w:val="14"/>
                <w:szCs w:val="14"/>
                <w:vertAlign w:val="subscript"/>
                <w:lang w:val="hy-AM"/>
              </w:rPr>
              <w:t>4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գազերի °C – ի համար </w:t>
            </w:r>
          </w:p>
          <w:p w14:paraId="36FB1E9E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Խորշիկներ</w:t>
            </w:r>
          </w:p>
          <w:p w14:paraId="5AD252DD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   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Տեղադրված երկու խորշիկ</w:t>
            </w:r>
          </w:p>
          <w:p w14:paraId="51C1BC5B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Մթնոլորտային ճնշման և ջերմաստիճանի տատանման ԷՊՀ կոմպենսացիյա</w:t>
            </w:r>
          </w:p>
          <w:p w14:paraId="1063C142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Split/splitless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համակարգ</w:t>
            </w:r>
          </w:p>
          <w:p w14:paraId="5DF9BE6B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Split/splitless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բոլոր մազանոթային աշտարակների համար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(50-530µմ ներքին տրամագիծ)</w:t>
            </w:r>
          </w:p>
          <w:p w14:paraId="510AE69D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Split-ի տիրույթը – ավելի քան 7500:1</w:t>
            </w:r>
          </w:p>
          <w:p w14:paraId="2A3DE369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Splitless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մոդուլը մնացորդային փորձարկումների համար</w:t>
            </w:r>
          </w:p>
          <w:p w14:paraId="234A0CD6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Առավելագույն ջերմաստիճանը – 450 °C</w:t>
            </w:r>
          </w:p>
          <w:p w14:paraId="6ADB317A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ԷՊՀ-ի հոսքի առկայություն երկու ճնշման տիրույթների համար: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br/>
              <w:t xml:space="preserve">0-100 psig –  0.2մմ աշտարակների համար                                                                                                        0-150 psig - &lt;   0.2մմ աշտարակների համար          </w:t>
            </w:r>
          </w:p>
          <w:p w14:paraId="7605F6F3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Գազի խնա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յ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ելու հնարավորություն: Sleep/Wake ռեժիմների առկայություն</w:t>
            </w:r>
          </w:p>
          <w:p w14:paraId="5DDFBC31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Հոսքի ընդհանուր տիրույթ – 0 – 200 մլ/ր – ազոտի համար, </w:t>
            </w:r>
          </w:p>
          <w:p w14:paraId="6B437DA3" w14:textId="15D49CE5" w:rsidR="00994652" w:rsidRPr="00994652" w:rsidRDefault="00994652" w:rsidP="00994652">
            <w:pPr>
              <w:spacing w:after="0" w:line="240" w:lineRule="auto"/>
              <w:ind w:left="360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                                               0 - 1250 մլ/ր ջրածնի կամ հելիումի համար</w:t>
            </w:r>
          </w:p>
          <w:p w14:paraId="1737CE41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Ինժեկտորի լայների արագ և հեշտ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/առանց գործիքների օգնությամբ/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փոխարինման հնարավորություն</w:t>
            </w:r>
          </w:p>
          <w:p w14:paraId="52F046CA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Դետեկտորներ</w:t>
            </w:r>
          </w:p>
          <w:p w14:paraId="66D88F8B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Դետեկտորները օժտված են բոլոր գազերի միացման/անջատման և պնեվմատիկ էլեկտրոնային ղեկավարումով՝ արտաքին մթնոլորտային ճնշման և ջերմաստիճանի  տատամումների կոմպենսացման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lastRenderedPageBreak/>
              <w:t>հնարավորությամբ:</w:t>
            </w:r>
          </w:p>
          <w:p w14:paraId="1D07B15F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Բոցա-իոնային դետեկտոր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(FID)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4B2C563D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Դետեկտման նվազագույն առժեքը (տրիդեկանի համար) - &lt; 1.4 pg C/s</w:t>
            </w:r>
          </w:p>
          <w:p w14:paraId="7EF53BFF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Գծային դինամիկ տիրույթը - &gt;10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val="hy-AM"/>
              </w:rPr>
              <w:t>7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(± 10%). Թվային մասը թույլ է տալիս պիկերը գնահատել քանակապես ավելի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քան 10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hy-AM"/>
              </w:rPr>
              <w:t>7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 խտության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տիրույթում մեկ փորձաքննության ժամանակ</w:t>
            </w:r>
          </w:p>
          <w:p w14:paraId="210B9DAD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Մինչև 500 Հց տվյալների գրանցման արագությունը թույլ է տալիս տեղավորել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10 մվ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նեղությամբ պիկ կես բարձրությամբ</w:t>
            </w:r>
          </w:p>
          <w:p w14:paraId="55ACA906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Ստաանդարտ էլեկտրոնային պնեվմատիկ զեկավարում երեք գազի համար՝</w:t>
            </w:r>
          </w:p>
          <w:p w14:paraId="5BDD2757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Օդ – առավելագույնը 800 մլ/րոպե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br/>
              <w:t>Ջրածին - առավելագույնը 100 մլ/րոպե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br/>
              <w:t>Աջակցիչ գազ(N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 կամ He) - առավելագույնը 100 մլ/րոպե</w:t>
            </w:r>
          </w:p>
          <w:p w14:paraId="4E3B1E7B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Մազանոթային և փաթեթավորված աշտարակների հետ աշխատելու հնարավորություն</w:t>
            </w:r>
          </w:p>
          <w:p w14:paraId="4D0D2169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Բոցի մարման գրանցում և ավտոմատ միացում</w:t>
            </w:r>
          </w:p>
          <w:p w14:paraId="0BC792FD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Առավելագույն աշխատանքային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ջերմաստիճան 450 °C</w:t>
            </w:r>
          </w:p>
          <w:p w14:paraId="025E9F39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Ջերմահաղորդականության դետեկտոր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(TCD)</w:t>
            </w:r>
          </w:p>
          <w:p w14:paraId="030F00BD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Ջերմահաղորդականության դետեկտորը առձագանքում է բոլոր միացություններին՝ բացառությամբ կրիչ գազին</w:t>
            </w:r>
          </w:p>
          <w:p w14:paraId="719BFA86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Գրանցման նվազագույն մակարդակը - 400 pg տրիդեկան/մլ</w:t>
            </w:r>
          </w:p>
          <w:p w14:paraId="07E6C96F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Գծային դինամիկ տիրույթը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&gt;10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</w:rPr>
              <w:t>5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±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5%</w:t>
            </w:r>
          </w:p>
          <w:p w14:paraId="3BCA62BE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Եզակի հեղուկային փոփոխման 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կառուցվածքը ապահովում է արագ կայունացում միացման պահից, ցածր շեղումներով արտադրողականությամբ</w:t>
            </w:r>
          </w:p>
          <w:p w14:paraId="5E3AEE6F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Ազդանշանի բևեռականության ծրագրավորման հնարավորություն՝ կրիչ գազից ավելի բարձր ջերմային հաղորդակամությունով օժտված միացությունների համար</w:t>
            </w:r>
          </w:p>
          <w:p w14:paraId="15DA093E" w14:textId="77777777" w:rsidR="00994652" w:rsidRPr="00994652" w:rsidRDefault="00994652" w:rsidP="006D78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Առավելագույն աշխատանքային ջերմաստիճան 4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</w:rPr>
              <w:t>0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0 °C</w:t>
            </w:r>
          </w:p>
          <w:p w14:paraId="68A15F18" w14:textId="77777777" w:rsidR="00994652" w:rsidRPr="00994652" w:rsidRDefault="00994652" w:rsidP="006D78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Ստանդարտ ԷՊՀ երկու գազի համար(He, H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կամ N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vertAlign w:val="subscript"/>
                <w:lang w:val="hy-AM"/>
              </w:rPr>
              <w:t>2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)</w:t>
            </w:r>
          </w:p>
          <w:p w14:paraId="11CA182E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Աջակցիչ գազ՝ առավելագույնը 12 մլ/րոպե</w:t>
            </w:r>
          </w:p>
          <w:p w14:paraId="110E44E0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Ռեֆերենս գազ՝ առավելագույնը 100 մլ/րոպե</w:t>
            </w:r>
          </w:p>
          <w:p w14:paraId="6B7506A3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Կարող է տեղակայվել որպես երրորդ դետեկտոր գազային քրոմատագրի ձախ մասում</w:t>
            </w:r>
          </w:p>
          <w:p w14:paraId="038C7D13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LAN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ինտերֆեյս</w:t>
            </w:r>
          </w:p>
          <w:p w14:paraId="3FA6FE12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Ստանդարտ երկու անալոգային ելքի ալիք( 1 մՎ, 1 Վ և 10 Վ հնարավորությամբ)</w:t>
            </w:r>
          </w:p>
          <w:p w14:paraId="046DCCEA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Հեռակա միացում/անջատում;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Հեռակա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ախտորոշում</w:t>
            </w:r>
          </w:p>
          <w:p w14:paraId="035ACE5B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Ներկառուցված ստեղնաշար ավտոմատացված հեղուկային նմուշարկչի կառավարմամբ</w:t>
            </w:r>
          </w:p>
          <w:p w14:paraId="4DAB2604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100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մեթոդներոի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պահման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հնարավորություն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;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Հինգ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նմուշարկչի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հերթականությունների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պահում</w:t>
            </w:r>
          </w:p>
          <w:p w14:paraId="39DE40B2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Հոսքերի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ընտրման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համակարգի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համար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կրկնակի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-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կոդավորումով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դեցիմալ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մուտք</w:t>
            </w:r>
          </w:p>
          <w:p w14:paraId="1E64ACF4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Ներկառուցված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հաշվիչներ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սպասարկման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մասին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նախապես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զգուշացման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համակարգ</w:t>
            </w:r>
          </w:p>
          <w:p w14:paraId="174BE0A3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Ներկառուցված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հաշվիչներ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lastRenderedPageBreak/>
              <w:t>մեթոդների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վերլուծիչներ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մեթոդների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դյուրին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ինտեգրման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սարքի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ծրագրավորման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համար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;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Սարքավորման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կարգավիճակի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,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իրադարձությունների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անկումների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մասին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հաղորդող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դիսպլեյ</w:t>
            </w:r>
          </w:p>
          <w:p w14:paraId="54F59871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Մազանոթային հոսքի տեխնոլոգիայիներ (CFT)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հնարավորություն</w:t>
            </w:r>
          </w:p>
          <w:p w14:paraId="6CE60EF9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Մեծ փականներով վառարան – իզոթերմալ վառարան հեշտ սպասարկելու հնարավորությամբ, 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6-ից ավելի փականներով և հիդրոհզորացուցիչով</w:t>
            </w:r>
          </w:p>
          <w:p w14:paraId="50D96430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>Հնարավորություն տեղադրելու 4/6/10/14 - ելքանի փականներ</w:t>
            </w:r>
          </w:p>
          <w:p w14:paraId="3EE5577C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>Ֆոտոլիտոգրաֆիկ քիմիական ֆրեզերցածր հոսքի ուղիների համար</w:t>
            </w:r>
          </w:p>
          <w:p w14:paraId="7F5A05E9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Դիֆուզիոն 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կապեր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ձեւավորելու համար մեկհոսքի ափսե</w:t>
            </w:r>
          </w:p>
          <w:p w14:paraId="3BA1C1FE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>Նախագծում եռակցված կապերարտահոսքային կցամասեր</w:t>
            </w:r>
          </w:p>
          <w:p w14:paraId="479BFAF9" w14:textId="77777777" w:rsidR="00994652" w:rsidRPr="00994652" w:rsidRDefault="00994652" w:rsidP="006D78F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>Ներքին մակերեսների դե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ակտիվացման հնարավորություն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նմուշ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ճանապարհին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՝ ապահովելու իներտությունը</w:t>
            </w:r>
          </w:p>
          <w:p w14:paraId="45F80A28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Ավտոմատացված հեղուկային նմուշարկիչ Agilent 7650</w:t>
            </w:r>
          </w:p>
          <w:p w14:paraId="57AA895B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Ավտոմատացված հեղուկային նմուշարկչի տարողունակությունը՝ </w:t>
            </w:r>
          </w:p>
          <w:p w14:paraId="44644652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50 հատ 2 մլ ծավալով վիալ նմուշների համար</w:t>
            </w:r>
          </w:p>
          <w:p w14:paraId="55EA7E98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4 հատ 4 մլ վիալ լուծիչների համար</w:t>
            </w:r>
          </w:p>
          <w:p w14:paraId="20078003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4 հատ 4 մլ վիալ թափոնի համար</w:t>
            </w:r>
          </w:p>
          <w:p w14:paraId="5AC6B10E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Քրոմատագրաֆիկ արդյունավետություն</w:t>
            </w:r>
          </w:p>
          <w:p w14:paraId="1383483F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Նմուշի վրա ազդեցություն - ≤10%</w:t>
            </w:r>
          </w:p>
          <w:p w14:paraId="2E774A6A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Մակերեսի վերարտադրելիություն – ավելի լավ քան 0.3% RSD</w:t>
            </w:r>
          </w:p>
          <w:p w14:paraId="316EA0D2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Ներակման գծայնություն – քիչ քան 5% RSD</w:t>
            </w:r>
          </w:p>
          <w:p w14:paraId="7C1C69BC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Տեղափոխում – քիչ քան մեկ մասնիկ 100000-ից</w:t>
            </w:r>
          </w:p>
          <w:p w14:paraId="69113C24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Ստանդարտ և աշտարակի վրա ներարկման մեթոդներ</w:t>
            </w:r>
          </w:p>
          <w:p w14:paraId="553D322E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Ամբողջովին ծրագրավորվող տարալուծման, արտահանման և ներարկման եղանակներ</w:t>
            </w:r>
          </w:p>
          <w:p w14:paraId="27BAE747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Արագ ներարկումները կատարում 100 մվ-ից քիչ ժամանակում</w:t>
            </w:r>
          </w:p>
          <w:p w14:paraId="48475D18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250 և 500 մլ ներարկիչները տեղադրման հնարավորություն հատուկ ադապտերով</w:t>
            </w:r>
          </w:p>
          <w:p w14:paraId="74CB3470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Օպերատորի ընտրությամբ 2 կամ 3 շերտանի նմուշի հավաքում(sandwich)</w:t>
            </w:r>
          </w:p>
          <w:p w14:paraId="32A79AE8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Ներարկման դիրքը որոշող սենսորներ</w:t>
            </w:r>
          </w:p>
          <w:p w14:paraId="62EE979C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Ներարկչի լուսավորում</w:t>
            </w:r>
          </w:p>
          <w:p w14:paraId="763B39FF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Ներարկիչների դյուրին փոոխարինում</w:t>
            </w:r>
          </w:p>
          <w:p w14:paraId="592CF547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Լուծիչի խնայելու ռեժիմում՝ մինչև 8 անգամ խնայում</w:t>
            </w:r>
          </w:p>
          <w:p w14:paraId="2CCA988F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Ստանդարտ դիրքից -2մմ-ից մինչև +30մմ նմուշառման խորության ընտրություն</w:t>
            </w:r>
          </w:p>
          <w:p w14:paraId="734B71C6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0-ից 15 լվացում A և B լուծիչների համար</w:t>
            </w:r>
          </w:p>
          <w:p w14:paraId="3058B23D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Նմուշի նախապես լվացում 0-ից 15 անգամ</w:t>
            </w:r>
          </w:p>
          <w:p w14:paraId="55BAAAFF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Մածուցիկության ուշացում՝ 0-ից 7 վ; Նվազագույն ներառկման ծավալը` 10 նլ 1մկլ ներարկչով</w:t>
            </w:r>
          </w:p>
          <w:p w14:paraId="753ED47F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Առավելագույն ներառկման ծավալը` 50 մկլ 100մկլ ներարկչով ստանդարտ կոմպլեկտացիայով</w:t>
            </w:r>
          </w:p>
          <w:p w14:paraId="066B0081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250 մկլ 500մկլ ներարկչով մեծացրած խցիկով</w:t>
            </w:r>
          </w:p>
          <w:p w14:paraId="51FF0BC9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Ներարկման արագություններ՝ արագ/դանդաղ/ծրագրավորվող</w:t>
            </w:r>
          </w:p>
          <w:p w14:paraId="4073FD54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lastRenderedPageBreak/>
              <w:t>Բազմակի ներարկում 1-ից 99 ներառկում հատուկ ծավալով</w:t>
            </w:r>
          </w:p>
          <w:p w14:paraId="3CCA5B27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Ներարկման ուշացում 0-ից 1 րոպե</w:t>
            </w:r>
          </w:p>
          <w:p w14:paraId="3A17C6A1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Լուծիչի խնայում 10, 20, 30, 40 և 80% ներարկչի ծավալից</w:t>
            </w:r>
          </w:p>
          <w:p w14:paraId="3D2BD1B3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Ներարկման տիրույթ` ներարկչի ծավալից 1-ից 50%, 1% քայլով</w:t>
            </w:r>
          </w:p>
          <w:p w14:paraId="5518973E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Ներարկչի չափ՝ 1, 2, 5, 10, 25, 50, կամ 100 մկլ առավելագույն ծավալ ստանդարտ կոմպլեկտացիայով</w:t>
            </w:r>
          </w:p>
          <w:p w14:paraId="2B6F0FD9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250 կամ 500 մկլ առավելագույն ծավալ մեծացրած խցիկով</w:t>
            </w:r>
          </w:p>
          <w:p w14:paraId="5EBFC801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Ծրագրային ապահովում</w:t>
            </w:r>
          </w:p>
          <w:p w14:paraId="7E68B5D6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Agilent OpenLAB Chemstation ծրագրային ապահովում:</w:t>
            </w:r>
          </w:p>
          <w:p w14:paraId="1214CD07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OpenLAB Chemstation ծրագրային ապահովումը թույլ է տալիս շատ աշխատել նմուշների հետ և նվազեցնել տվյալների մշակման և վերափորձարկման վրա ծախսվող ժամանակը:</w:t>
            </w:r>
          </w:p>
          <w:p w14:paraId="430A49CE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OpenLab ծրագրային ապահովման կառավարման վահանակը (OpenLAB Shared Services Control Panel) նախագծված է ծրագրի ըմբռնելի և դյուրին կարգավորման համար:</w:t>
            </w:r>
          </w:p>
          <w:p w14:paraId="7CBE2984" w14:textId="77777777" w:rsidR="00994652" w:rsidRPr="00994652" w:rsidRDefault="00994652" w:rsidP="00994652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Անվտանգություն</w:t>
            </w:r>
            <w:r w:rsidRPr="0099465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99465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կարգավորում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Համապատասխանում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է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հետեւյալ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անվտանգությանը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չափանիշները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`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Կանադայի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ստանդարտների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ասոցիացիա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(CSA) C22.2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թիվ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60101-1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Ազգային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ճանաչված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փորձարկում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Լաբորատորիա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(NRTL): ANSI / UL 61010-1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Միջազգային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էլեկտրատեխնիկական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Հանձնաժողով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(IEC), 61010-1,60101-2-010, 60101-2-081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  <w:t>• EuroNorm (EN): 61010-1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Համապատասխանում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է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հետեւյալ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կանոնակարգերին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Էլեկտրամագնիսական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Համատեղելիության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(EMC)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վրա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եւ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ռադիոհաճախականության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միջամտություն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(RFI):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  <w:t>• CISPR 11 / EN 55011: 1-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ին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դասԱ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• IEC / EN 61326• AUS / NZ N10149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Այս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ISM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սարքը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համապատասխանում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է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Կանադական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ICES-001: Cet appareil ISM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համապատասխանում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է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NMB-001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նորմդե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Կանադա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: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br/>
              <w:t xml:space="preserve">•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Նախագծված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եւ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արտադրված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տակ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ISO-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գրանցված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որակի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համակարգը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9001, </w:t>
            </w:r>
          </w:p>
          <w:p w14:paraId="07D7641B" w14:textId="264BAA4F" w:rsidR="00306DBE" w:rsidRPr="00994652" w:rsidRDefault="00994652" w:rsidP="00994652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Համապատասխանության</w:t>
            </w:r>
            <w:r w:rsidRPr="00994652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994652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հռչակագիր</w:t>
            </w:r>
            <w:r w:rsidR="00306DBE" w:rsidRPr="00994652">
              <w:rPr>
                <w:rFonts w:ascii="Sylfaen" w:hAnsi="Sylfaen"/>
                <w:snapToGrid w:val="0"/>
                <w:sz w:val="14"/>
                <w:szCs w:val="14"/>
                <w:lang w:val="hy-AM" w:eastAsia="ar-SA"/>
              </w:rPr>
              <w:t>:</w:t>
            </w:r>
          </w:p>
        </w:tc>
        <w:tc>
          <w:tcPr>
            <w:tcW w:w="1567" w:type="dxa"/>
          </w:tcPr>
          <w:p w14:paraId="6D16C8B1" w14:textId="30E4F401" w:rsidR="00306DBE" w:rsidRPr="00994652" w:rsidRDefault="00306DBE" w:rsidP="00306DB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567" w:type="dxa"/>
          </w:tcPr>
          <w:p w14:paraId="1E1E0DB0" w14:textId="225CC505" w:rsidR="00306DBE" w:rsidRPr="00994652" w:rsidRDefault="00306DBE" w:rsidP="00306DBE">
            <w:pPr>
              <w:rPr>
                <w:sz w:val="16"/>
                <w:szCs w:val="16"/>
                <w:lang w:val="hy-AM"/>
              </w:rPr>
            </w:pPr>
            <w:r w:rsidRPr="00994652">
              <w:rPr>
                <w:rFonts w:ascii="GHEA Grapalat" w:hAnsi="GHEA Grapalat"/>
                <w:sz w:val="16"/>
                <w:szCs w:val="16"/>
                <w:lang w:val="hy-AM"/>
              </w:rPr>
              <w:t>105000000</w:t>
            </w:r>
          </w:p>
        </w:tc>
        <w:tc>
          <w:tcPr>
            <w:tcW w:w="1567" w:type="dxa"/>
          </w:tcPr>
          <w:p w14:paraId="01FFD542" w14:textId="5BFF0EB5" w:rsidR="00306DBE" w:rsidRPr="00994652" w:rsidRDefault="00306DBE" w:rsidP="00306DBE">
            <w:pPr>
              <w:rPr>
                <w:sz w:val="16"/>
                <w:szCs w:val="16"/>
                <w:lang w:val="hy-AM"/>
              </w:rPr>
            </w:pPr>
            <w:r w:rsidRPr="00994652">
              <w:rPr>
                <w:rFonts w:ascii="GHEA Grapalat" w:hAnsi="GHEA Grapalat"/>
                <w:sz w:val="16"/>
                <w:szCs w:val="16"/>
                <w:lang w:val="hy-AM"/>
              </w:rPr>
              <w:t>105000000</w:t>
            </w:r>
          </w:p>
        </w:tc>
        <w:tc>
          <w:tcPr>
            <w:tcW w:w="1567" w:type="dxa"/>
          </w:tcPr>
          <w:p w14:paraId="4EA500EB" w14:textId="62E410F1" w:rsidR="00306DBE" w:rsidRPr="00994652" w:rsidRDefault="00306DBE" w:rsidP="00306DBE">
            <w:pPr>
              <w:rPr>
                <w:sz w:val="16"/>
                <w:szCs w:val="16"/>
                <w:lang w:val="hy-AM"/>
              </w:rPr>
            </w:pPr>
            <w:r w:rsidRPr="0099465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67" w:type="dxa"/>
          </w:tcPr>
          <w:p w14:paraId="2B211D34" w14:textId="626AC990" w:rsidR="00306DBE" w:rsidRPr="00994652" w:rsidRDefault="00306DBE" w:rsidP="00306DBE">
            <w:pPr>
              <w:rPr>
                <w:sz w:val="16"/>
                <w:szCs w:val="16"/>
                <w:lang w:val="hy-AM"/>
              </w:rPr>
            </w:pPr>
            <w:r w:rsidRPr="00994652">
              <w:rPr>
                <w:rFonts w:ascii="GHEA Grapalat" w:hAnsi="GHEA Grapalat"/>
                <w:sz w:val="16"/>
                <w:szCs w:val="16"/>
                <w:lang w:val="hy-AM"/>
              </w:rPr>
              <w:t>Ք.Երևան, Հերացի 5/1</w:t>
            </w:r>
          </w:p>
        </w:tc>
        <w:tc>
          <w:tcPr>
            <w:tcW w:w="1567" w:type="dxa"/>
          </w:tcPr>
          <w:p w14:paraId="306A189A" w14:textId="35C37540" w:rsidR="00306DBE" w:rsidRPr="00994652" w:rsidRDefault="00306DBE" w:rsidP="00306DBE">
            <w:pPr>
              <w:rPr>
                <w:sz w:val="16"/>
                <w:szCs w:val="16"/>
                <w:lang w:val="hy-AM"/>
              </w:rPr>
            </w:pPr>
            <w:r w:rsidRPr="0099465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67" w:type="dxa"/>
          </w:tcPr>
          <w:p w14:paraId="713E9513" w14:textId="2675ED38" w:rsidR="00306DBE" w:rsidRPr="00994652" w:rsidRDefault="00306DBE" w:rsidP="00306DBE">
            <w:pPr>
              <w:rPr>
                <w:sz w:val="16"/>
                <w:szCs w:val="16"/>
                <w:lang w:val="hy-AM"/>
              </w:rPr>
            </w:pPr>
            <w:r w:rsidRPr="00994652">
              <w:rPr>
                <w:rFonts w:ascii="GHEA Grapalat" w:hAnsi="GHEA Grapalat"/>
                <w:sz w:val="16"/>
                <w:szCs w:val="16"/>
                <w:lang w:val="hy-AM"/>
              </w:rPr>
              <w:t>Նախատեսվումէ ձեռք բերել 2018թ. մասնավորապես պայմանգրի կնքման օրվանից ֆինանսական միջոց նախատեսվելու դեպքում, ֆինանսական միջոց նախատեսելու մասին համաձայնագիր կնքելու օրվանից հաշված 50 օրացույցային օրում.</w:t>
            </w:r>
          </w:p>
        </w:tc>
      </w:tr>
      <w:tr w:rsidR="00187DDC" w:rsidRPr="00663AED" w14:paraId="5F26E2F9" w14:textId="77777777" w:rsidTr="00187DDC">
        <w:trPr>
          <w:gridAfter w:val="7"/>
          <w:wAfter w:w="10969" w:type="dxa"/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363660A8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289AAB7D" w14:textId="77777777" w:rsidTr="00187DDC">
        <w:trPr>
          <w:gridAfter w:val="7"/>
          <w:wAfter w:w="10969" w:type="dxa"/>
          <w:trHeight w:val="137"/>
        </w:trPr>
        <w:tc>
          <w:tcPr>
            <w:tcW w:w="41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5168" w14:textId="77777777" w:rsidR="00187DDC" w:rsidRPr="00AE7F86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5F2A5" w14:textId="7B0202F8" w:rsidR="00187DDC" w:rsidRPr="00AE7F86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D26D9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&lt;&lt;Գնումների մասին&gt;&gt; Հայաստանի Հանրապետության օրենքի 18-րդ հոդվածի 1-ին մասի </w:t>
            </w:r>
            <w:r w:rsidR="0099465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D26D9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-րդ կետ</w:t>
            </w:r>
          </w:p>
        </w:tc>
      </w:tr>
      <w:tr w:rsidR="00187DDC" w:rsidRPr="007C0257" w14:paraId="4A012814" w14:textId="77777777" w:rsidTr="00187DDC">
        <w:trPr>
          <w:gridAfter w:val="7"/>
          <w:wAfter w:w="10969" w:type="dxa"/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B1A483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1A9DF646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B7616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87DDC" w:rsidRPr="007C0257" w14:paraId="6BA64357" w14:textId="77777777" w:rsidTr="0099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8B76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BF1E6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5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C021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7DCE2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17F01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05FB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C460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</w:p>
        </w:tc>
      </w:tr>
      <w:tr w:rsidR="00187DDC" w:rsidRPr="007C0257" w14:paraId="315DFF14" w14:textId="77777777" w:rsidTr="0099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65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5C89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4DE65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8E6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6CFDE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14D12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1B7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F697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3360C640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0F7DF9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C74350" w14:paraId="72C2EFDB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55"/>
        </w:trPr>
        <w:tc>
          <w:tcPr>
            <w:tcW w:w="674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2446B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հրապարակելու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7511" w14:textId="4FDFCDE4" w:rsidR="00187DDC" w:rsidRPr="00C74350" w:rsidRDefault="00994652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17</w:t>
            </w:r>
            <w:r w:rsidR="00187DDC"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</w:t>
            </w:r>
            <w:r w:rsidR="00187DD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187DDC" w:rsidRPr="00C74350" w14:paraId="0D08CA82" w14:textId="77777777" w:rsidTr="0099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64"/>
        </w:trPr>
        <w:tc>
          <w:tcPr>
            <w:tcW w:w="54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886DD" w14:textId="090C5C46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B21E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FD69A" w14:textId="57EA7E0A" w:rsidR="00187DDC" w:rsidRPr="006E344E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C74350" w14:paraId="180BAA4A" w14:textId="77777777" w:rsidTr="0099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92"/>
        </w:trPr>
        <w:tc>
          <w:tcPr>
            <w:tcW w:w="549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D9ABF" w14:textId="77777777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649BC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77B8E" w14:textId="77777777" w:rsidR="00187DDC" w:rsidRPr="00C74350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C74350" w14:paraId="311EEE8A" w14:textId="77777777" w:rsidTr="0099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47"/>
        </w:trPr>
        <w:tc>
          <w:tcPr>
            <w:tcW w:w="54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9919" w14:textId="62198B92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պարզաբանումների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E211C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FE85" w14:textId="77777777" w:rsidR="00187DDC" w:rsidRPr="00C74350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91BDE" w14:textId="77777777" w:rsidR="00187DDC" w:rsidRPr="00C74350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187DDC" w:rsidRPr="007C0257" w14:paraId="2AF3466B" w14:textId="77777777" w:rsidTr="0099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47"/>
        </w:trPr>
        <w:tc>
          <w:tcPr>
            <w:tcW w:w="549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E446" w14:textId="77777777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F177C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E9E1" w14:textId="38E8072A" w:rsidR="00187DDC" w:rsidRPr="00994652" w:rsidRDefault="00994652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19.10.2018</w:t>
            </w: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D43EA" w14:textId="00D4B046" w:rsidR="00187DDC" w:rsidRPr="00994652" w:rsidRDefault="00994652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22.10.2018</w:t>
            </w:r>
          </w:p>
        </w:tc>
      </w:tr>
      <w:tr w:rsidR="00187DDC" w:rsidRPr="007C0257" w14:paraId="5FC73831" w14:textId="77777777" w:rsidTr="0099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55"/>
        </w:trPr>
        <w:tc>
          <w:tcPr>
            <w:tcW w:w="549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14B9D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EB09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92934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EB15E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0172BF85" w14:textId="77777777" w:rsidTr="00187DDC">
        <w:trPr>
          <w:gridAfter w:val="7"/>
          <w:wAfter w:w="10969" w:type="dxa"/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78C38FD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731C0F6A" w14:textId="77777777" w:rsidTr="00187DDC">
        <w:trPr>
          <w:gridAfter w:val="7"/>
          <w:wAfter w:w="10969" w:type="dxa"/>
          <w:trHeight w:val="40"/>
        </w:trPr>
        <w:tc>
          <w:tcPr>
            <w:tcW w:w="13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A07A4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3EC82" w14:textId="7A7B30DD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="0099465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688" w:type="dxa"/>
            <w:gridSpan w:val="29"/>
            <w:shd w:val="clear" w:color="auto" w:fill="auto"/>
            <w:vAlign w:val="center"/>
          </w:tcPr>
          <w:p w14:paraId="5F44F29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 հ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</w:p>
        </w:tc>
      </w:tr>
      <w:tr w:rsidR="00187DDC" w:rsidRPr="007C0257" w14:paraId="57E8ABF4" w14:textId="77777777" w:rsidTr="00187DDC">
        <w:trPr>
          <w:gridAfter w:val="7"/>
          <w:wAfter w:w="10969" w:type="dxa"/>
          <w:trHeight w:val="213"/>
        </w:trPr>
        <w:tc>
          <w:tcPr>
            <w:tcW w:w="13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85BA2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00EBA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8" w:type="dxa"/>
            <w:gridSpan w:val="29"/>
            <w:shd w:val="clear" w:color="auto" w:fill="auto"/>
            <w:vAlign w:val="center"/>
          </w:tcPr>
          <w:p w14:paraId="36B1A3E0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87DDC" w:rsidRPr="007C0257" w14:paraId="607423B2" w14:textId="77777777" w:rsidTr="00994652">
        <w:trPr>
          <w:gridAfter w:val="7"/>
          <w:wAfter w:w="10969" w:type="dxa"/>
          <w:trHeight w:val="137"/>
        </w:trPr>
        <w:tc>
          <w:tcPr>
            <w:tcW w:w="13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998D8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94AD8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91909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4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23C91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7FC3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87DDC" w:rsidRPr="007C0257" w14:paraId="77A6289C" w14:textId="77777777" w:rsidTr="00994652">
        <w:trPr>
          <w:gridAfter w:val="7"/>
          <w:wAfter w:w="10969" w:type="dxa"/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44E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2E2B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10755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33B32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429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58B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062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B812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0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2922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D1E761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473483" w:rsidRPr="007C0257" w14:paraId="49FF27F3" w14:textId="77777777" w:rsidTr="00994652">
        <w:trPr>
          <w:gridAfter w:val="7"/>
          <w:wAfter w:w="10969" w:type="dxa"/>
          <w:trHeight w:val="83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0E79A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2" w:type="dxa"/>
            <w:gridSpan w:val="6"/>
            <w:vAlign w:val="center"/>
          </w:tcPr>
          <w:p w14:paraId="5271CD65" w14:textId="0222EA4B" w:rsidR="00473483" w:rsidRPr="007917EC" w:rsidRDefault="00994652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«Իմմունոֆարմ» ՍՊԸ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7C59" w14:textId="263A83DC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17450000</w:t>
            </w:r>
          </w:p>
        </w:tc>
        <w:tc>
          <w:tcPr>
            <w:tcW w:w="1271" w:type="dxa"/>
            <w:gridSpan w:val="4"/>
            <w:vAlign w:val="center"/>
          </w:tcPr>
          <w:p w14:paraId="4F6C484F" w14:textId="2AAEB0B2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17450000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E0C9" w14:textId="309C7957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3490000</w:t>
            </w:r>
          </w:p>
        </w:tc>
        <w:tc>
          <w:tcPr>
            <w:tcW w:w="1062" w:type="dxa"/>
            <w:gridSpan w:val="6"/>
            <w:vAlign w:val="center"/>
          </w:tcPr>
          <w:p w14:paraId="23A22995" w14:textId="3EC71A43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3490000</w:t>
            </w: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F333" w14:textId="1F16E23D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20940000</w:t>
            </w:r>
          </w:p>
        </w:tc>
        <w:tc>
          <w:tcPr>
            <w:tcW w:w="1170" w:type="dxa"/>
            <w:gridSpan w:val="3"/>
            <w:vAlign w:val="center"/>
          </w:tcPr>
          <w:p w14:paraId="747BBC99" w14:textId="0CAC8526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20940000</w:t>
            </w:r>
          </w:p>
        </w:tc>
      </w:tr>
      <w:tr w:rsidR="00473483" w:rsidRPr="007C0257" w14:paraId="6EF8CB51" w14:textId="77777777" w:rsidTr="00994652">
        <w:trPr>
          <w:gridAfter w:val="7"/>
          <w:wAfter w:w="10969" w:type="dxa"/>
          <w:trHeight w:val="83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6CDE8" w14:textId="6613A1CB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912" w:type="dxa"/>
            <w:gridSpan w:val="6"/>
            <w:vAlign w:val="center"/>
          </w:tcPr>
          <w:p w14:paraId="2B45F0C2" w14:textId="2DB05D37" w:rsidR="00473483" w:rsidRPr="007917EC" w:rsidRDefault="00994652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«Լաբտեխգրուպ» ՍՊԸ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1426" w14:textId="3DD397FE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17500000</w:t>
            </w:r>
          </w:p>
        </w:tc>
        <w:tc>
          <w:tcPr>
            <w:tcW w:w="1271" w:type="dxa"/>
            <w:gridSpan w:val="4"/>
            <w:vAlign w:val="center"/>
          </w:tcPr>
          <w:p w14:paraId="5D3BCF31" w14:textId="57730579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17500000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7F63" w14:textId="72A5DC14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62" w:type="dxa"/>
            <w:gridSpan w:val="6"/>
            <w:vAlign w:val="center"/>
          </w:tcPr>
          <w:p w14:paraId="418BEB15" w14:textId="5FF8E566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509C" w14:textId="03FD2903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17500000</w:t>
            </w:r>
          </w:p>
        </w:tc>
        <w:tc>
          <w:tcPr>
            <w:tcW w:w="1170" w:type="dxa"/>
            <w:gridSpan w:val="3"/>
            <w:vAlign w:val="center"/>
          </w:tcPr>
          <w:p w14:paraId="660F2B30" w14:textId="44223392" w:rsidR="00473483" w:rsidRPr="008F1708" w:rsidRDefault="008F1708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17500000</w:t>
            </w:r>
          </w:p>
        </w:tc>
      </w:tr>
      <w:tr w:rsidR="007917EC" w:rsidRPr="007C0257" w14:paraId="2358F3A9" w14:textId="77777777" w:rsidTr="007917EC">
        <w:trPr>
          <w:gridAfter w:val="7"/>
          <w:wAfter w:w="10969" w:type="dxa"/>
          <w:trHeight w:val="340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01D32" w14:textId="1CA117FA" w:rsidR="007917EC" w:rsidRPr="00473483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912" w:type="dxa"/>
            <w:gridSpan w:val="6"/>
            <w:vAlign w:val="center"/>
          </w:tcPr>
          <w:p w14:paraId="5D1D0CFC" w14:textId="159B58F0" w:rsidR="007917EC" w:rsidRPr="007917EC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«Կոնցեռն-Էներգոմաշ» ՓԲԸ</w:t>
            </w:r>
          </w:p>
        </w:tc>
        <w:tc>
          <w:tcPr>
            <w:tcW w:w="1647" w:type="dxa"/>
            <w:gridSpan w:val="7"/>
            <w:vAlign w:val="center"/>
          </w:tcPr>
          <w:p w14:paraId="3E880945" w14:textId="661E70FB" w:rsidR="007917EC" w:rsidRPr="007917EC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19160000</w:t>
            </w:r>
          </w:p>
        </w:tc>
        <w:tc>
          <w:tcPr>
            <w:tcW w:w="1271" w:type="dxa"/>
            <w:gridSpan w:val="4"/>
            <w:vAlign w:val="center"/>
          </w:tcPr>
          <w:p w14:paraId="03D88139" w14:textId="10FCF564" w:rsidR="007917EC" w:rsidRPr="007917EC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19160000</w:t>
            </w:r>
          </w:p>
        </w:tc>
        <w:tc>
          <w:tcPr>
            <w:tcW w:w="1429" w:type="dxa"/>
            <w:gridSpan w:val="4"/>
            <w:vAlign w:val="center"/>
          </w:tcPr>
          <w:p w14:paraId="23E2236D" w14:textId="48E0B88B" w:rsidR="007917EC" w:rsidRPr="007917EC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3832000</w:t>
            </w:r>
          </w:p>
        </w:tc>
        <w:tc>
          <w:tcPr>
            <w:tcW w:w="1062" w:type="dxa"/>
            <w:gridSpan w:val="6"/>
            <w:vAlign w:val="center"/>
          </w:tcPr>
          <w:p w14:paraId="3575DD85" w14:textId="701487E8" w:rsidR="007917EC" w:rsidRPr="007917EC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3832000</w:t>
            </w: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17C1" w14:textId="3DA15E4D" w:rsidR="007917EC" w:rsidRPr="007917EC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22992000</w:t>
            </w:r>
          </w:p>
        </w:tc>
        <w:tc>
          <w:tcPr>
            <w:tcW w:w="1170" w:type="dxa"/>
            <w:gridSpan w:val="3"/>
            <w:vAlign w:val="center"/>
          </w:tcPr>
          <w:p w14:paraId="355BF1D3" w14:textId="72AB7979" w:rsidR="007917EC" w:rsidRPr="007917EC" w:rsidRDefault="007917EC" w:rsidP="007917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22992000</w:t>
            </w:r>
          </w:p>
        </w:tc>
      </w:tr>
      <w:tr w:rsidR="00187DDC" w:rsidRPr="008F1708" w14:paraId="174D3E29" w14:textId="77777777" w:rsidTr="00994652">
        <w:trPr>
          <w:gridAfter w:val="7"/>
          <w:wAfter w:w="10969" w:type="dxa"/>
          <w:trHeight w:val="290"/>
        </w:trPr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C848B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90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5BE95" w14:textId="7ECAD967" w:rsidR="00187DDC" w:rsidRPr="008F1708" w:rsidRDefault="00187DDC" w:rsidP="00473483">
            <w:pPr>
              <w:ind w:left="720" w:firstLine="720"/>
              <w:jc w:val="both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հրավի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ր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վել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են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բանակցություններ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գների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նվազեցման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նպատակով</w:t>
            </w:r>
            <w:r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։</w:t>
            </w:r>
            <w:r w:rsid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Ն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իստը կասեց</w:t>
            </w:r>
            <w:r w:rsid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վ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ել </w:t>
            </w:r>
            <w:r w:rsid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է 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և նշանակ</w:t>
            </w:r>
            <w:r w:rsid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վ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ել գների նվազեցման շուրջ միաժամանակյա բանակցություններ, որոնց վերջնաժամկետն է սահմանվ</w:t>
            </w:r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ել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2</w:t>
            </w:r>
            <w:r w:rsid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7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.</w:t>
            </w:r>
            <w:r w:rsid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10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.2018թ. ժամը 1</w:t>
            </w:r>
            <w:r w:rsid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2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:00: Միաժամանակյա բանակցություններին սահմանված ժամկետում նոր գնային առաջարկներ են ներկայացրել՝ «</w:t>
            </w:r>
            <w:r w:rsid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Իմմունոֆարմ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» ՍՊԸ՝ </w:t>
            </w:r>
            <w:r w:rsid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17450000</w:t>
            </w:r>
            <w:r w:rsidR="00473483" w:rsidRPr="008F1708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առանց ԱԱՀ:</w:t>
            </w:r>
          </w:p>
        </w:tc>
      </w:tr>
      <w:tr w:rsidR="00187DDC" w:rsidRPr="008F1708" w14:paraId="5440B3B9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0956712E" w14:textId="77777777" w:rsidR="00187DDC" w:rsidRPr="00473483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76B6EE59" w14:textId="77777777" w:rsidTr="00187DDC">
        <w:trPr>
          <w:gridAfter w:val="7"/>
          <w:wAfter w:w="10969" w:type="dxa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9B0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7DDC" w:rsidRPr="007C0257" w14:paraId="20909BAE" w14:textId="77777777" w:rsidTr="00187DDC">
        <w:trPr>
          <w:gridAfter w:val="7"/>
          <w:wAfter w:w="10969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62E2BCD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14:paraId="2F74B09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7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89609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187DDC" w:rsidRPr="007C0257" w14:paraId="3E008B0C" w14:textId="77777777" w:rsidTr="00994652">
        <w:trPr>
          <w:gridAfter w:val="7"/>
          <w:wAfter w:w="10969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35D4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AFB21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0F729" w14:textId="394D7084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 և ներկա-յացնելուհամա-պատաս</w:t>
            </w:r>
          </w:p>
        </w:tc>
        <w:tc>
          <w:tcPr>
            <w:tcW w:w="1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8F06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9BCAF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67CE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328B2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D0CDB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2FF62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C1390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67A8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187DDC" w:rsidRPr="007C0257" w14:paraId="056CB91A" w14:textId="77777777" w:rsidTr="00994652">
        <w:trPr>
          <w:gridAfter w:val="7"/>
          <w:wAfter w:w="10969" w:type="dxa"/>
          <w:trHeight w:val="344"/>
        </w:trPr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58ECB43A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90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AFD86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r w:rsidRPr="007C0257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87DDC" w:rsidRPr="007C0257" w14:paraId="1D4526E1" w14:textId="77777777" w:rsidTr="00994652">
        <w:trPr>
          <w:gridAfter w:val="7"/>
          <w:wAfter w:w="10969" w:type="dxa"/>
          <w:trHeight w:val="344"/>
        </w:trPr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5CF7F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0" w:type="dxa"/>
            <w:gridSpan w:val="3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4F605B0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40A2CADC" w14:textId="77777777" w:rsidTr="00187DDC">
        <w:trPr>
          <w:gridAfter w:val="7"/>
          <w:wAfter w:w="10969" w:type="dxa"/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F1359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2138901B" w14:textId="77777777" w:rsidTr="00994652">
        <w:trPr>
          <w:gridAfter w:val="7"/>
          <w:wAfter w:w="10969" w:type="dxa"/>
          <w:trHeight w:val="346"/>
        </w:trPr>
        <w:tc>
          <w:tcPr>
            <w:tcW w:w="4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D394F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5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C5367" w14:textId="3F5A34E3" w:rsidR="00187DDC" w:rsidRPr="007C0257" w:rsidRDefault="007917E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187DDC" w:rsidRPr="00350E0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187DDC" w:rsidRPr="007C0257" w14:paraId="4ED80E67" w14:textId="77777777" w:rsidTr="00994652">
        <w:trPr>
          <w:gridAfter w:val="7"/>
          <w:wAfter w:w="10969" w:type="dxa"/>
          <w:trHeight w:val="92"/>
        </w:trPr>
        <w:tc>
          <w:tcPr>
            <w:tcW w:w="4410" w:type="dxa"/>
            <w:gridSpan w:val="14"/>
            <w:vMerge w:val="restart"/>
            <w:shd w:val="clear" w:color="auto" w:fill="auto"/>
            <w:vAlign w:val="center"/>
          </w:tcPr>
          <w:p w14:paraId="11FD0EB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9363A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3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22311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187DDC" w:rsidRPr="00350E04" w14:paraId="686C8E02" w14:textId="77777777" w:rsidTr="00994652">
        <w:trPr>
          <w:gridAfter w:val="7"/>
          <w:wAfter w:w="10969" w:type="dxa"/>
          <w:trHeight w:val="92"/>
        </w:trPr>
        <w:tc>
          <w:tcPr>
            <w:tcW w:w="441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6D5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8A057" w14:textId="3FBC839A" w:rsidR="00187DDC" w:rsidRPr="00350E04" w:rsidRDefault="007917EC" w:rsidP="00187DD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D523" w14:textId="6E86A16C" w:rsidR="00187DDC" w:rsidRPr="00350E04" w:rsidRDefault="007917EC" w:rsidP="00187DD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87DDC" w:rsidRPr="00350E04" w14:paraId="78C6BF84" w14:textId="77777777" w:rsidTr="00187DDC">
        <w:trPr>
          <w:gridAfter w:val="7"/>
          <w:wAfter w:w="10969" w:type="dxa"/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0CAF4" w14:textId="048B0C98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="007917E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21</w:t>
            </w: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. </w:t>
            </w:r>
            <w:r w:rsidR="007917E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12</w:t>
            </w: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 2018</w:t>
            </w:r>
          </w:p>
        </w:tc>
      </w:tr>
      <w:tr w:rsidR="00187DDC" w:rsidRPr="007C0257" w14:paraId="14A0FEDF" w14:textId="77777777" w:rsidTr="00994652">
        <w:trPr>
          <w:gridAfter w:val="7"/>
          <w:wAfter w:w="10969" w:type="dxa"/>
          <w:trHeight w:val="344"/>
        </w:trPr>
        <w:tc>
          <w:tcPr>
            <w:tcW w:w="4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E12BA" w14:textId="77777777" w:rsidR="00187DDC" w:rsidRPr="00D23291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Ընտրվածմասնակցիկողմիցստորագրվածպայմանագիրըպատվիրա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տուիմոտմուտքագրվելուամսաթիվը</w:t>
            </w:r>
          </w:p>
        </w:tc>
        <w:tc>
          <w:tcPr>
            <w:tcW w:w="65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15970" w14:textId="3C4143E7" w:rsidR="00187DDC" w:rsidRPr="00D23291" w:rsidRDefault="007917E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187DDC" w:rsidRPr="007C0257" w14:paraId="1A2F3D2F" w14:textId="77777777" w:rsidTr="00994652">
        <w:trPr>
          <w:gridAfter w:val="7"/>
          <w:wAfter w:w="10969" w:type="dxa"/>
          <w:trHeight w:val="344"/>
        </w:trPr>
        <w:tc>
          <w:tcPr>
            <w:tcW w:w="4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E7B0A" w14:textId="77777777" w:rsidR="00187DDC" w:rsidRPr="00D23291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65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31A27" w14:textId="197AA8AF" w:rsidR="00187DDC" w:rsidRPr="00D23291" w:rsidRDefault="007917E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187DDC" w:rsidRPr="007C0257" w14:paraId="565647B5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214B06F2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5FF56056" w14:textId="77777777" w:rsidTr="00187DDC">
        <w:trPr>
          <w:gridAfter w:val="7"/>
          <w:wAfter w:w="10969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4709C3C5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բաժնիհամարը</w:t>
            </w:r>
          </w:p>
        </w:tc>
        <w:tc>
          <w:tcPr>
            <w:tcW w:w="1411" w:type="dxa"/>
            <w:gridSpan w:val="6"/>
            <w:vMerge w:val="restart"/>
            <w:shd w:val="clear" w:color="auto" w:fill="auto"/>
            <w:vAlign w:val="center"/>
          </w:tcPr>
          <w:p w14:paraId="5CA82E50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Ընտրվածմասնակ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իցը</w:t>
            </w:r>
          </w:p>
        </w:tc>
        <w:tc>
          <w:tcPr>
            <w:tcW w:w="8756" w:type="dxa"/>
            <w:gridSpan w:val="32"/>
            <w:shd w:val="clear" w:color="auto" w:fill="auto"/>
            <w:vAlign w:val="center"/>
          </w:tcPr>
          <w:p w14:paraId="3B05936C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87DDC" w:rsidRPr="007C0257" w14:paraId="255CC6D5" w14:textId="77777777" w:rsidTr="00187DDC">
        <w:trPr>
          <w:gridAfter w:val="7"/>
          <w:wAfter w:w="10969" w:type="dxa"/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637DB5BB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6"/>
            <w:vMerge/>
            <w:shd w:val="clear" w:color="auto" w:fill="auto"/>
            <w:vAlign w:val="center"/>
          </w:tcPr>
          <w:p w14:paraId="68B1B5C0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14:paraId="0496796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BBBC7B9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0DE9C83F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CB3C9AA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</w:p>
        </w:tc>
        <w:tc>
          <w:tcPr>
            <w:tcW w:w="3165" w:type="dxa"/>
            <w:gridSpan w:val="13"/>
            <w:shd w:val="clear" w:color="auto" w:fill="auto"/>
            <w:vAlign w:val="center"/>
          </w:tcPr>
          <w:p w14:paraId="784C621C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87DDC" w:rsidRPr="007C0257" w14:paraId="2E0BECD5" w14:textId="77777777" w:rsidTr="00187DDC">
        <w:trPr>
          <w:gridAfter w:val="7"/>
          <w:wAfter w:w="10969" w:type="dxa"/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3449A3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6"/>
            <w:vMerge/>
            <w:shd w:val="clear" w:color="auto" w:fill="auto"/>
            <w:vAlign w:val="center"/>
          </w:tcPr>
          <w:p w14:paraId="29DC2836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14:paraId="7DFF745C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4C1FD7F8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CAD2A52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1A3D74D7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3"/>
            <w:shd w:val="clear" w:color="auto" w:fill="auto"/>
            <w:vAlign w:val="center"/>
          </w:tcPr>
          <w:p w14:paraId="42B8290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87DDC" w:rsidRPr="007C0257" w14:paraId="449933E9" w14:textId="77777777" w:rsidTr="00187DDC">
        <w:trPr>
          <w:gridAfter w:val="7"/>
          <w:wAfter w:w="10969" w:type="dxa"/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96CB1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B7674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C03CD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AAA22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D251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197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07C66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</w:tc>
        <w:tc>
          <w:tcPr>
            <w:tcW w:w="2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0FA2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187DDC" w:rsidRPr="00A373A1" w14:paraId="743E8CBD" w14:textId="77777777" w:rsidTr="00187DDC">
        <w:trPr>
          <w:gridAfter w:val="7"/>
          <w:wAfter w:w="10969" w:type="dxa"/>
          <w:trHeight w:val="610"/>
        </w:trPr>
        <w:tc>
          <w:tcPr>
            <w:tcW w:w="813" w:type="dxa"/>
            <w:shd w:val="clear" w:color="auto" w:fill="auto"/>
            <w:vAlign w:val="center"/>
          </w:tcPr>
          <w:p w14:paraId="446953A7" w14:textId="77777777" w:rsidR="00187DDC" w:rsidRPr="004F5099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6"/>
            <w:shd w:val="clear" w:color="auto" w:fill="auto"/>
            <w:vAlign w:val="center"/>
          </w:tcPr>
          <w:p w14:paraId="17BAF7A0" w14:textId="30AB8873" w:rsidR="00187DDC" w:rsidRPr="004F5099" w:rsidRDefault="007917EC" w:rsidP="00187DDC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«Իմմունոֆարմ» ՍՊԸ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14:paraId="7ABA7350" w14:textId="47C60C44" w:rsidR="00187DDC" w:rsidRPr="004F5099" w:rsidRDefault="007917E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ԳՀԱՊՁԲ-15/16-2018-3</w:t>
            </w:r>
            <w:r w:rsidR="00187DDC" w:rsidRPr="00BD15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DE6BB1F" w14:textId="7320433C" w:rsidR="00187DDC" w:rsidRPr="00D23291" w:rsidRDefault="007917E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77A58639" w14:textId="04EFF664" w:rsidR="00187DDC" w:rsidRPr="00D23291" w:rsidRDefault="007917E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25.12.2018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241B437A" w14:textId="77777777" w:rsidR="00187DDC" w:rsidRPr="00A373A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215" w14:textId="792963C4" w:rsidR="00187DDC" w:rsidRPr="004F5099" w:rsidRDefault="007917E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20940000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9367" w14:textId="5CA8DED9" w:rsidR="00187DDC" w:rsidRPr="004F5099" w:rsidRDefault="007917E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20940000</w:t>
            </w:r>
          </w:p>
        </w:tc>
      </w:tr>
      <w:tr w:rsidR="00187DDC" w:rsidRPr="00A373A1" w14:paraId="000B9A86" w14:textId="77777777" w:rsidTr="00187DDC">
        <w:trPr>
          <w:gridAfter w:val="7"/>
          <w:wAfter w:w="10969" w:type="dxa"/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14:paraId="1EAA22F4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Ընտրվածմասնակցի (մասնակիցների) անվանումը և հասցեն</w:t>
            </w:r>
          </w:p>
        </w:tc>
      </w:tr>
      <w:tr w:rsidR="00187DDC" w:rsidRPr="007C0257" w14:paraId="711818B6" w14:textId="77777777" w:rsidTr="00187DDC">
        <w:trPr>
          <w:gridAfter w:val="7"/>
          <w:wAfter w:w="10969" w:type="dxa"/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BCC7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Չափա-բաժնիհամարը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DFDAD" w14:textId="77777777" w:rsidR="00187DDC" w:rsidRPr="00A373A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Ընտրվածմասնակիցը</w:t>
            </w:r>
          </w:p>
        </w:tc>
        <w:tc>
          <w:tcPr>
            <w:tcW w:w="27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9C618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3DF1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21B5E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կայինհաշիվը</w:t>
            </w: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D6AA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187DDC" w:rsidRPr="007C0257" w14:paraId="2B29DD20" w14:textId="77777777" w:rsidTr="006D78F2">
        <w:trPr>
          <w:gridAfter w:val="7"/>
          <w:wAfter w:w="10969" w:type="dxa"/>
          <w:trHeight w:val="70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9001E" w14:textId="77777777" w:rsidR="00187DDC" w:rsidRPr="007917EC" w:rsidRDefault="00187DDC" w:rsidP="007917E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65E6E" w14:textId="7F844E88" w:rsidR="00187DDC" w:rsidRPr="007917EC" w:rsidRDefault="007917EC" w:rsidP="007917E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«Իմմունոֆարմ» ՍՊԸ</w:t>
            </w:r>
          </w:p>
        </w:tc>
        <w:tc>
          <w:tcPr>
            <w:tcW w:w="27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E321B" w14:textId="2F8C098F" w:rsidR="00187DDC" w:rsidRPr="007917EC" w:rsidRDefault="008C00D1" w:rsidP="007917E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ք.Երևան, </w:t>
            </w:r>
            <w:r w:rsidR="007917EC"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ք.Երևան,Ներսիսյան 10-1/3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9D220" w14:textId="77777777" w:rsidR="007917EC" w:rsidRPr="007917EC" w:rsidRDefault="007917EC" w:rsidP="007917E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br/>
              <w:t>tender@immunofarm.net</w:t>
            </w:r>
          </w:p>
          <w:p w14:paraId="7B152E71" w14:textId="43B3F270" w:rsidR="00187DDC" w:rsidRPr="007917EC" w:rsidRDefault="00187DDC" w:rsidP="007917E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38FD2" w14:textId="46B0C826" w:rsidR="00187DDC" w:rsidRPr="007917EC" w:rsidRDefault="007917EC" w:rsidP="007917E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1930009392180100</w:t>
            </w: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16558" w14:textId="00D6779A" w:rsidR="00187DDC" w:rsidRPr="007917EC" w:rsidRDefault="007917EC" w:rsidP="007917E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917EC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00650292</w:t>
            </w:r>
          </w:p>
        </w:tc>
      </w:tr>
      <w:tr w:rsidR="00187DDC" w:rsidRPr="0086200A" w14:paraId="3DF05E32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0014EDB8" w14:textId="77777777" w:rsidR="00187DDC" w:rsidRPr="0086200A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6E344E" w14:paraId="0F7F9DA0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200"/>
        </w:trPr>
        <w:tc>
          <w:tcPr>
            <w:tcW w:w="25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A8067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4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CC789" w14:textId="77777777" w:rsidR="00187DDC" w:rsidRPr="0095542F" w:rsidRDefault="00187DDC" w:rsidP="00187DDC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5542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187DDC" w:rsidRPr="006E344E" w14:paraId="70E38539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2DCEC836" w14:textId="77777777" w:rsidR="00187DDC" w:rsidRPr="00AE7F86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57750C23" w14:textId="77777777" w:rsidTr="00187DDC">
        <w:trPr>
          <w:gridAfter w:val="7"/>
          <w:wAfter w:w="10969" w:type="dxa"/>
          <w:trHeight w:val="475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37AD21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437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79DABC41" w14:textId="5E8B35A4" w:rsidR="00187DDC" w:rsidRPr="001F47A7" w:rsidRDefault="008C00D1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  <w:r w:rsidR="007917E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</w:t>
            </w:r>
            <w:r w:rsidR="00187DD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7917E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</w:t>
            </w:r>
            <w:r w:rsidR="00187DD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</w:t>
            </w:r>
            <w:r w:rsidR="00187DDC"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հրավերը հրապարակվել է գնումների պաշտոնական տեղեկագրում.</w:t>
            </w:r>
            <w:r w:rsidR="001F47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87DDC" w:rsidRPr="007C0257" w14:paraId="212F3EC0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405F84BD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B742153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6C1F9841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71E2C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D5054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7DDC" w:rsidRPr="007C0257" w14:paraId="70F67684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20EB7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1F47A7" w14:paraId="2C5C4C9C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DA5EE" w14:textId="310762D8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և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դրանց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630D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7E98" w14:textId="2AA25598" w:rsidR="00187DDC" w:rsidRPr="001F47A7" w:rsidRDefault="00630D4D" w:rsidP="001F47A7">
            <w:pPr>
              <w:jc w:val="both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1F47A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22.11.2018թ. «Կոնցեռն-Էներգոմաշ» ՓԲԸ-ի կողմից ներկայացվել է բողոք: Բողոքի պահանջ՝ </w:t>
            </w:r>
            <w:r w:rsidR="001F47A7" w:rsidRPr="001F47A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1. պարտավորեցնել  «ԳՀԱՊՁԲ-15/16-2018-3-ԴԲԳԳԿ» ծածկագրով գնման ընթացակարգի գնահատող հանձնաժողովին դադարեցնել 27.10.2018թ. ժամը 12:00-ին կայացած նիստի թիվ 3 արձանագրությամբ՝ «Իմմունոֆարմ» ՍՊԸ-ին առաջին տեղ զբաղեցրած մասնակից ճանաչելու մասին որոշումը: 2. պարտավորեցնել  «ԳՀԱՊՁԲ-15/16-2018-3-ԴԲԳԳԿ» ծածկագրով գնման ընթացակարգի գնահատող հանձնաժողովին դադարեցնել 13.11.2018թ. ժամը 16:00-ին տեղի ունեցած նիստի թիվ 4 արձանագրությամբ կայացված՝ «Իմմունոֆարմ» ՍՊԸ-ի կողմից ներկայացված որակավորման փաստաթղթերը բավարար գնահատելու և վերջինիս ընտրված մասնակից ճանաչելու մասին որոշումը:</w:t>
            </w:r>
            <w:r w:rsidR="006D78F2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="001F47A7" w:rsidRPr="001F47A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Բողոքը քննող անձի որոշում՝  բողոքը բավարարվել է մասնակի, ինչի արդյունքում՝ սույն թվականի դեկտեմբերի 7-ի ժամը 16.00-ին տեղի ունեցած նիստին հանձնաժողովը որոշել է ՝ ա/ դադարեցվել են  13.11.2018թ. ժամը 16.00-ին տեղի ունեցած հանձնաժողովի նիստի կայացրած առաջին տեղ զբաղեցնող՝ «Իմմունոֆարմ» ՍՊԸ-ի կողմից ներկայացրած՝ հրավերով նախատեսված որակավորման չափանիշներին իր համապատասխանությունը հիմնվորող փաստաթղթերի՝ մասնավորապես տեխնիկական բնութագրի, բավարար գնահատելու և վերջինիս ընտրված մասնակից ճանաչելու որոշումները:բ/ ծանուցել առաջին տեղ զբաղեցրած մասնակցին՝ «Իմմունոֆարմ» ՍՊԸ-ին, մեկ աշխատանքային օրում շտկել տեխնիկական բնութագրում արձանագրված անհամապատախանությունները:</w:t>
            </w:r>
          </w:p>
        </w:tc>
      </w:tr>
      <w:tr w:rsidR="00187DDC" w:rsidRPr="001F47A7" w14:paraId="02908740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6BF3C9C5" w14:textId="77777777" w:rsidR="00187DDC" w:rsidRPr="001F47A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50C636FF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5F50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4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281B1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7DDC" w:rsidRPr="007C0257" w14:paraId="1BEC371C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5F38AA5A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4BC0B8D5" w14:textId="77777777" w:rsidTr="00187DDC">
        <w:trPr>
          <w:gridAfter w:val="7"/>
          <w:wAfter w:w="10969" w:type="dxa"/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14:paraId="500ADCAD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7DDC" w:rsidRPr="007C0257" w14:paraId="4E0FFCA4" w14:textId="77777777" w:rsidTr="00994652">
        <w:trPr>
          <w:gridAfter w:val="7"/>
          <w:wAfter w:w="10969" w:type="dxa"/>
          <w:trHeight w:val="47"/>
        </w:trPr>
        <w:tc>
          <w:tcPr>
            <w:tcW w:w="2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F9101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AB419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7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BE9A9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187DDC" w:rsidRPr="007C0257" w14:paraId="693D90BC" w14:textId="77777777" w:rsidTr="00994652">
        <w:trPr>
          <w:gridAfter w:val="7"/>
          <w:wAfter w:w="10969" w:type="dxa"/>
          <w:trHeight w:val="47"/>
        </w:trPr>
        <w:tc>
          <w:tcPr>
            <w:tcW w:w="2790" w:type="dxa"/>
            <w:gridSpan w:val="9"/>
            <w:shd w:val="clear" w:color="auto" w:fill="auto"/>
            <w:vAlign w:val="center"/>
          </w:tcPr>
          <w:p w14:paraId="565C105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420" w:type="dxa"/>
            <w:gridSpan w:val="12"/>
            <w:shd w:val="clear" w:color="auto" w:fill="auto"/>
            <w:vAlign w:val="center"/>
          </w:tcPr>
          <w:p w14:paraId="24EBE7F9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4770" w:type="dxa"/>
            <w:gridSpan w:val="18"/>
            <w:shd w:val="clear" w:color="auto" w:fill="auto"/>
            <w:vAlign w:val="center"/>
          </w:tcPr>
          <w:p w14:paraId="092EF36F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ormed78@gmail.com</w:t>
            </w:r>
          </w:p>
        </w:tc>
      </w:tr>
    </w:tbl>
    <w:p w14:paraId="79E66AF6" w14:textId="77777777" w:rsidR="00F9369D" w:rsidRPr="007C0257" w:rsidRDefault="00F9369D" w:rsidP="007917EC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29296DB" w14:textId="1EA8108E" w:rsidR="006254E7" w:rsidRPr="007917EC" w:rsidRDefault="00F9369D" w:rsidP="007917EC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7C0257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7C02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sectPr w:rsidR="006254E7" w:rsidRPr="007917EC" w:rsidSect="004F509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7B6F4" w14:textId="77777777" w:rsidR="00833BF1" w:rsidRDefault="00833BF1" w:rsidP="00F9369D">
      <w:pPr>
        <w:spacing w:after="0" w:line="240" w:lineRule="auto"/>
      </w:pPr>
      <w:r>
        <w:separator/>
      </w:r>
    </w:p>
  </w:endnote>
  <w:endnote w:type="continuationSeparator" w:id="0">
    <w:p w14:paraId="3245A10F" w14:textId="77777777" w:rsidR="00833BF1" w:rsidRDefault="00833BF1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49F70" w14:textId="77777777" w:rsidR="00994652" w:rsidRDefault="00994652" w:rsidP="00FD38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55858" w14:textId="77777777" w:rsidR="00994652" w:rsidRDefault="00994652" w:rsidP="00FD38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221E" w14:textId="77777777" w:rsidR="00994652" w:rsidRDefault="00994652" w:rsidP="00FD3866">
    <w:pPr>
      <w:pStyle w:val="Footer"/>
      <w:framePr w:wrap="around" w:vAnchor="text" w:hAnchor="margin" w:xAlign="right" w:y="1"/>
      <w:rPr>
        <w:rStyle w:val="PageNumber"/>
      </w:rPr>
    </w:pPr>
  </w:p>
  <w:p w14:paraId="5BF7A28D" w14:textId="77777777" w:rsidR="00994652" w:rsidRDefault="00994652" w:rsidP="00FD38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37B7D" w14:textId="77777777" w:rsidR="00833BF1" w:rsidRDefault="00833BF1" w:rsidP="00F9369D">
      <w:pPr>
        <w:spacing w:after="0" w:line="240" w:lineRule="auto"/>
      </w:pPr>
      <w:r>
        <w:separator/>
      </w:r>
    </w:p>
  </w:footnote>
  <w:footnote w:type="continuationSeparator" w:id="0">
    <w:p w14:paraId="4B316ED3" w14:textId="77777777" w:rsidR="00833BF1" w:rsidRDefault="00833BF1" w:rsidP="00F9369D">
      <w:pPr>
        <w:spacing w:after="0" w:line="240" w:lineRule="auto"/>
      </w:pPr>
      <w:r>
        <w:continuationSeparator/>
      </w:r>
    </w:p>
  </w:footnote>
  <w:footnote w:id="1">
    <w:p w14:paraId="0B0AB57F" w14:textId="77777777" w:rsidR="00994652" w:rsidRPr="007C0257" w:rsidRDefault="00994652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7C0257">
        <w:rPr>
          <w:rFonts w:ascii="Sylfaen" w:hAnsi="Sylfaen"/>
          <w:bCs/>
          <w:i/>
          <w:sz w:val="10"/>
          <w:szCs w:val="10"/>
        </w:rPr>
        <w:footnoteRef/>
      </w:r>
      <w:r w:rsidRPr="007C0257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ծառայությունների,աշխատանքներիքանակը</w:t>
      </w:r>
    </w:p>
  </w:footnote>
  <w:footnote w:id="2">
    <w:p w14:paraId="34E18E4C" w14:textId="77777777" w:rsidR="00994652" w:rsidRPr="007C0257" w:rsidRDefault="0099465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</w:rPr>
        <w:t>Լ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7C0257">
        <w:rPr>
          <w:rFonts w:ascii="Sylfaen" w:hAnsi="Sylfaen"/>
          <w:bCs/>
          <w:i/>
          <w:sz w:val="12"/>
          <w:szCs w:val="12"/>
        </w:rPr>
        <w:t>գնվելիքապրանքների, ծառայությունների, աշխատանքների</w:t>
      </w:r>
      <w:r w:rsidRPr="007C0257">
        <w:rPr>
          <w:rFonts w:ascii="Sylfaen" w:hAnsi="Sylfaen" w:cs="Sylfaen"/>
          <w:bCs/>
          <w:i/>
          <w:sz w:val="12"/>
          <w:szCs w:val="12"/>
        </w:rPr>
        <w:t>քանակը</w:t>
      </w:r>
      <w:r w:rsidRPr="007C0257">
        <w:rPr>
          <w:rFonts w:ascii="Sylfaen" w:hAnsi="Sylfaen"/>
          <w:bCs/>
          <w:i/>
          <w:sz w:val="12"/>
          <w:szCs w:val="12"/>
        </w:rPr>
        <w:t>, իսկպայմանագրովնախատեսվածընդհանուրապրանքների, ծառայությունների, աշխատանքներիքանակըլրացնելկողքի` «ընդհանուր» սյունակում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4C1CC630" w14:textId="77777777" w:rsidR="00994652" w:rsidRPr="007C0257" w:rsidRDefault="0099465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7C0257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7C02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ապալ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7C0257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6EBEB58" w14:textId="77777777" w:rsidR="00994652" w:rsidRPr="00C74350" w:rsidRDefault="00994652" w:rsidP="00F9369D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5">
    <w:p w14:paraId="3BF4C0F5" w14:textId="77777777" w:rsidR="00994652" w:rsidRPr="007C0257" w:rsidRDefault="0099465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6">
    <w:p w14:paraId="379B4C46" w14:textId="77777777" w:rsidR="00994652" w:rsidRPr="007C0257" w:rsidRDefault="0099465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5BC9E807" w14:textId="77777777" w:rsidR="00994652" w:rsidRPr="007C0257" w:rsidRDefault="0099465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6BD74323" w14:textId="77777777" w:rsidR="00994652" w:rsidRPr="007C0257" w:rsidRDefault="0099465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9">
    <w:p w14:paraId="3C377373" w14:textId="33321A8F" w:rsidR="00994652" w:rsidRPr="007C0257" w:rsidRDefault="0099465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պայմանագիր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ըկնքվելու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արժեքով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սակայն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նախատեսվածենավելիքիչմիջոցներ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ապաընդհանուրգինըլրացնել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7C0257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7C0257">
        <w:rPr>
          <w:rFonts w:ascii="Sylfaen" w:hAnsi="Sylfaen"/>
          <w:bCs/>
          <w:i/>
          <w:sz w:val="12"/>
          <w:szCs w:val="12"/>
        </w:rPr>
        <w:t>սյունյակում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3654E59C" w14:textId="77777777" w:rsidR="00994652" w:rsidRPr="002D0BF6" w:rsidRDefault="00994652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</w:rPr>
        <w:t>Չիլրացվում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C3229"/>
    <w:multiLevelType w:val="hybridMultilevel"/>
    <w:tmpl w:val="BBBC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F2F01"/>
    <w:multiLevelType w:val="hybridMultilevel"/>
    <w:tmpl w:val="E78E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830C2"/>
    <w:multiLevelType w:val="hybridMultilevel"/>
    <w:tmpl w:val="627E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9743D"/>
    <w:multiLevelType w:val="hybridMultilevel"/>
    <w:tmpl w:val="0DCE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17D3C"/>
    <w:multiLevelType w:val="hybridMultilevel"/>
    <w:tmpl w:val="5BF2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033F6"/>
    <w:rsid w:val="000A6698"/>
    <w:rsid w:val="00187DDC"/>
    <w:rsid w:val="001A5282"/>
    <w:rsid w:val="001F47A7"/>
    <w:rsid w:val="002069CA"/>
    <w:rsid w:val="002226B8"/>
    <w:rsid w:val="002B2355"/>
    <w:rsid w:val="002B6D2E"/>
    <w:rsid w:val="002F6417"/>
    <w:rsid w:val="00306DBE"/>
    <w:rsid w:val="003217F3"/>
    <w:rsid w:val="003342EA"/>
    <w:rsid w:val="00350E04"/>
    <w:rsid w:val="003B5533"/>
    <w:rsid w:val="003D0038"/>
    <w:rsid w:val="004622E8"/>
    <w:rsid w:val="00473483"/>
    <w:rsid w:val="004C6141"/>
    <w:rsid w:val="004F4FE0"/>
    <w:rsid w:val="004F5099"/>
    <w:rsid w:val="00510CD8"/>
    <w:rsid w:val="0052350A"/>
    <w:rsid w:val="00562621"/>
    <w:rsid w:val="005733EE"/>
    <w:rsid w:val="005B6909"/>
    <w:rsid w:val="005C4CD7"/>
    <w:rsid w:val="006145FC"/>
    <w:rsid w:val="006254E7"/>
    <w:rsid w:val="00630D4D"/>
    <w:rsid w:val="00663AED"/>
    <w:rsid w:val="0066552A"/>
    <w:rsid w:val="00694DC6"/>
    <w:rsid w:val="006A5D53"/>
    <w:rsid w:val="006B68D1"/>
    <w:rsid w:val="006D78F2"/>
    <w:rsid w:val="006E344E"/>
    <w:rsid w:val="007917EC"/>
    <w:rsid w:val="007C0257"/>
    <w:rsid w:val="007D69B6"/>
    <w:rsid w:val="00833BF1"/>
    <w:rsid w:val="0086200A"/>
    <w:rsid w:val="008C00D1"/>
    <w:rsid w:val="008D562D"/>
    <w:rsid w:val="008F1708"/>
    <w:rsid w:val="0095542F"/>
    <w:rsid w:val="00994652"/>
    <w:rsid w:val="00A10362"/>
    <w:rsid w:val="00A373A1"/>
    <w:rsid w:val="00A547B9"/>
    <w:rsid w:val="00A85BBF"/>
    <w:rsid w:val="00AC711B"/>
    <w:rsid w:val="00AE7F86"/>
    <w:rsid w:val="00B13E7D"/>
    <w:rsid w:val="00B1660E"/>
    <w:rsid w:val="00B54DBE"/>
    <w:rsid w:val="00B97C9D"/>
    <w:rsid w:val="00BA62E7"/>
    <w:rsid w:val="00BC14A7"/>
    <w:rsid w:val="00BC2769"/>
    <w:rsid w:val="00BD1564"/>
    <w:rsid w:val="00BE0674"/>
    <w:rsid w:val="00C74350"/>
    <w:rsid w:val="00CC136F"/>
    <w:rsid w:val="00D23291"/>
    <w:rsid w:val="00D23346"/>
    <w:rsid w:val="00D26D9C"/>
    <w:rsid w:val="00D9093D"/>
    <w:rsid w:val="00DD0904"/>
    <w:rsid w:val="00DE41CC"/>
    <w:rsid w:val="00E07768"/>
    <w:rsid w:val="00E6148B"/>
    <w:rsid w:val="00F743F0"/>
    <w:rsid w:val="00F76A13"/>
    <w:rsid w:val="00F9369D"/>
    <w:rsid w:val="00FD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09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BD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7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hps">
    <w:name w:val="hps"/>
    <w:rsid w:val="00306DBE"/>
  </w:style>
  <w:style w:type="character" w:customStyle="1" w:styleId="gi">
    <w:name w:val="gi"/>
    <w:basedOn w:val="DefaultParagraphFont"/>
    <w:rsid w:val="0079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BD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7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hps">
    <w:name w:val="hps"/>
    <w:rsid w:val="00306DBE"/>
  </w:style>
  <w:style w:type="character" w:customStyle="1" w:styleId="gi">
    <w:name w:val="gi"/>
    <w:basedOn w:val="DefaultParagraphFont"/>
    <w:rsid w:val="0079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3301</Words>
  <Characters>18819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2018-12-21T12:11:00Z</dcterms:created>
  <dcterms:modified xsi:type="dcterms:W3CDTF">2018-12-21T12:11:00Z</dcterms:modified>
</cp:coreProperties>
</file>