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48" w:rsidRPr="002308CB" w:rsidRDefault="00F66F48" w:rsidP="00F66F48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F66F48" w:rsidRPr="002308CB" w:rsidRDefault="00F66F48" w:rsidP="00F66F48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ԲԲՊՔ-ՄԱ-ԱՊՁԲ-2025/13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F66F48" w:rsidRPr="002308CB" w:rsidRDefault="00F66F48" w:rsidP="00F66F48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F66F48" w:rsidRPr="0002345E" w:rsidRDefault="00F66F48" w:rsidP="00F66F48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ԲԲՊՔ-ՄԱ-ԱՊՁԲ-2025/13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F66F48" w:rsidRPr="0002345E" w:rsidRDefault="00F66F48" w:rsidP="00F66F4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r w:rsidRPr="0002345E">
        <w:rPr>
          <w:rFonts w:ascii="GHEA Grapalat" w:hAnsi="GHEA Grapalat"/>
          <w:b/>
          <w:sz w:val="18"/>
          <w:szCs w:val="18"/>
        </w:rPr>
        <w:t>Բերդի բազմագործառութային պետական քոլեջ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գր</w:t>
      </w:r>
      <w:r>
        <w:rPr>
          <w:rFonts w:ascii="GHEA Grapalat" w:hAnsi="GHEA Grapalat"/>
          <w:b/>
          <w:sz w:val="18"/>
          <w:szCs w:val="18"/>
          <w:lang w:val="af-ZA"/>
        </w:rPr>
        <w:t>ասենյակային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ապրանքներ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ի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ԲԲՊՔ-ՄԱ-ԱՊՁԲ-2025/13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2025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թվականի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հոկտեմբերի 14-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ԲԲՊՔ-ՄԱ-ԱՊՁԲ-2025/13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567"/>
        <w:gridCol w:w="56"/>
        <w:gridCol w:w="47"/>
        <w:gridCol w:w="398"/>
        <w:gridCol w:w="21"/>
        <w:gridCol w:w="182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31"/>
        <w:gridCol w:w="186"/>
        <w:gridCol w:w="35"/>
        <w:gridCol w:w="185"/>
        <w:gridCol w:w="164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F66F48" w:rsidRPr="00C87A78" w:rsidTr="00837CF3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66F48" w:rsidRPr="00C87A78" w:rsidTr="00837CF3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F66F48" w:rsidRPr="0002345E" w:rsidRDefault="00F66F48" w:rsidP="00837CF3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7" w:type="dxa"/>
            <w:gridSpan w:val="12"/>
            <w:vMerge w:val="restart"/>
            <w:shd w:val="clear" w:color="auto" w:fill="auto"/>
            <w:vAlign w:val="center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66F48" w:rsidRPr="00C87A78" w:rsidTr="00837CF3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4" w:type="dxa"/>
            <w:gridSpan w:val="5"/>
            <w:vMerge w:val="restart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12"/>
            <w:vMerge/>
            <w:shd w:val="clear" w:color="auto" w:fill="auto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F48" w:rsidRPr="00C87A78" w:rsidTr="00837CF3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66F48" w:rsidRPr="0002345E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02345E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Թուղթ A4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Չկավճած թուղթ, նախատեսված գրասենյակային տպիչներով տպագրման համար: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Խտությունը՝ 75 – 82,5 գ/մ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vertAlign w:val="superscript"/>
              </w:rPr>
              <w:t>2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: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Սպիտակեցված առանց քլորի կիրառման: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Սպիտակությ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ան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աստիճանը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՝ ոչ պակաս 90*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hy-AM"/>
              </w:rPr>
              <w:t>%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-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ից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: 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Փաթեթավորված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500*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թերթ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պարունակող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տուփերով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: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Չկավճած թուղթ, նախատեսված գրասենյակային տպիչներով տպագրման համար: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Խտությունը՝ 75 – 82,5 գ/մ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vertAlign w:val="superscript"/>
              </w:rPr>
              <w:t>2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: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Սպիտակեցված առանց քլորի կիրառման: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Սպիտակությ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ան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աստիճանը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՝ ոչ պակաս 90*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hy-AM"/>
              </w:rPr>
              <w:t>%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-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ից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: </w:t>
            </w:r>
          </w:p>
          <w:p w:rsidR="00F66F48" w:rsidRPr="00FD28A9" w:rsidRDefault="00F66F48" w:rsidP="00837CF3">
            <w:pPr>
              <w:rPr>
                <w:rFonts w:ascii="Sylfaen" w:hAnsi="Sylfaen" w:cs="Calibri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Փաթեթավորված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500*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թերթ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պարունակող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 xml:space="preserve"> </w:t>
            </w:r>
            <w:r w:rsidRPr="00FD28A9">
              <w:rPr>
                <w:rFonts w:ascii="Sylfaen" w:hAnsi="Sylfaen" w:cs="Calibri"/>
                <w:b/>
                <w:sz w:val="14"/>
                <w:szCs w:val="14"/>
                <w:lang w:val="ru-RU"/>
              </w:rPr>
              <w:t>տուփերով</w:t>
            </w: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: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Ֆայլ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</w:rPr>
              <w:t>Թափանցիկ պոլիմերային թաղանթ՝</w:t>
            </w:r>
            <w:r w:rsidRPr="00FD28A9">
              <w:rPr>
                <w:rFonts w:ascii="Sylfaen" w:hAnsi="Sylfaen" w:cs="Tahoma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t>արագակարներին ամրացնելու հնարավորությամբ: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</w:rPr>
              <w:t xml:space="preserve">A4 </w:t>
            </w: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>(210x297մմ)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t xml:space="preserve"> ձևա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softHyphen/>
              <w:t>չափի թղթերի համար: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D28A9">
              <w:rPr>
                <w:rFonts w:ascii="Sylfaen" w:hAnsi="Sylfaen" w:cs="Arial"/>
                <w:b/>
                <w:sz w:val="14"/>
                <w:szCs w:val="14"/>
              </w:rPr>
              <w:t>աստությունը՝ 25* - 40* միկրոն: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</w:rPr>
              <w:t>Թափանցիկ պոլիմերային թաղանթ՝</w:t>
            </w:r>
            <w:r w:rsidRPr="00FD28A9">
              <w:rPr>
                <w:rFonts w:ascii="Sylfaen" w:hAnsi="Sylfaen" w:cs="Tahoma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t>արագակարներին ամրացնելու հնարավորությամբ: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</w:rPr>
              <w:t xml:space="preserve">A4 </w:t>
            </w: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>(210x297մմ)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t xml:space="preserve"> ձևա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softHyphen/>
              <w:t>չափի թղթերի համար: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D28A9">
              <w:rPr>
                <w:rFonts w:ascii="Sylfaen" w:hAnsi="Sylfaen" w:cs="Arial"/>
                <w:b/>
                <w:sz w:val="14"/>
                <w:szCs w:val="14"/>
              </w:rPr>
              <w:t>աստությունը՝ 25* - 40* միկրոն: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Պապկա արագակար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Արագակար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կավճած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ստվարաթղթից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ամրակով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A4 (210x297)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ձևաչափի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Արագակար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կավճած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ստվարաթղթից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ամրակով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A4 (210x297)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ձևաչափի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Թղթապանակ արագակար /գունավոր/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Արագակար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գունավոր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ամրակով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A4 (210x297)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ձևաչափի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FD28A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Արագակար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գունավոր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ամրակով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A4 (210x297)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ձևաչափի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FD28A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Թղթապանակ /ռեգիստր/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Թղթապանակ կոշտ ստվարաթղթե կազմով: 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>Մետաղյա ամրացման հարմա</w:t>
            </w: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softHyphen/>
              <w:t xml:space="preserve">րանքով: 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A4 (210x297մմ) ձևաչափի թղթերի համար: 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>Թղթապա</w:t>
            </w: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softHyphen/>
              <w:t>նակի կռնակի բարձրությունը՝ առնվազն 70մմ: Կազմի հաստությունը՝ առնվազն 2մմ: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Թղթապանակ կոշտ ստվարաթղթե կազմով: 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>Մետաղյա ամրացման հարմա</w:t>
            </w: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softHyphen/>
              <w:t xml:space="preserve">րանքով: 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A4 (210x297մմ) ձևաչափի թղթերի համար: </w:t>
            </w:r>
          </w:p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t>Թղթապա</w:t>
            </w:r>
            <w:r w:rsidRPr="00FD28A9">
              <w:rPr>
                <w:rFonts w:ascii="Sylfaen" w:hAnsi="Sylfaen"/>
                <w:b/>
                <w:sz w:val="14"/>
                <w:szCs w:val="14"/>
                <w:lang w:val="hy-AM"/>
              </w:rPr>
              <w:softHyphen/>
              <w:t>նակի կռնակի բարձրությունը՝ առնվազն 70մմ: Կազմի հաստությունը՝ առնվազն 2մմ: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Գրատախտակի սպունգ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սինթետիկ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խորանարդաձև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(15x20)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3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սինթետիկ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խորանարդաձև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(15x20)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3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Մարկեր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Գծանշիչ /մարկեր/ 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նախատեսված գրատախտակի վրա ընդգծումներ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նշումներ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Գծանշիչ /մարկեր/ 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նախատեսված գրատախտակի վրա ընդգծումներ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նշումներ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Սկոչ՝ երկկողմանի սոսնձված 3.6սմ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color w:val="000000"/>
                <w:sz w:val="14"/>
                <w:szCs w:val="14"/>
              </w:rPr>
              <w:t>Սկոչ՝ երկկողմանի սոսնձված 3.6սմ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color w:val="000000"/>
                <w:sz w:val="14"/>
                <w:szCs w:val="14"/>
              </w:rPr>
              <w:t>Սկոչ՝ երկկողմանի սոսնձված 3.6սմ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Սկոչ՝ երկկողմանի սոսնձված 1.2սմ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color w:val="000000"/>
                <w:sz w:val="14"/>
                <w:szCs w:val="14"/>
              </w:rPr>
              <w:t>Սկոչ՝ երկկողմանի սոսնձված 1.2սմ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/>
                <w:b/>
                <w:color w:val="000000"/>
                <w:sz w:val="14"/>
                <w:szCs w:val="14"/>
              </w:rPr>
              <w:t>Սկոչ՝ երկկողմանի սոսնձված 1.2սմ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Նշումների թուղթ կպչուն 3*3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սոսնձվածքը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1,25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-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սպիտակությունը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75%-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ԳՕՍՏ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18510-87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համարժեք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փաթեթավորումը՝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ցանկացած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տեսքով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սոսնձվածքը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1,25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-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սպիտակությունը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75%-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ԳՕՍՏ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18510-87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համարժեք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փաթեթավորումը՝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ցանկացած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տեսքով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Կոճգամ՝  կնոպկա մեխ գունավոր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Գունավոր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մեխիկ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պլաստմասսայե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գլխիկով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: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Գունավոր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մեխիկ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պլաստմասսայե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գլխիկով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Ամրակ /սկրեպ/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ամրակներ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սկրեպ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պոլիմերային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(25-33)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երկարությամբ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: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դարսը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լիարժեք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ամրությամբ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միասնական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կարողությամբ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: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ամրակներ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սկրեպ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պոլիմերային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(25-33)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երկարությամբ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: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դարսը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լիարժեք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ամրությամբ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միասնական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կարողությամբ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Քանոն փայտե 20սմ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Arial Unicode" w:hAnsi="Arial Unicode"/>
                <w:b/>
                <w:color w:val="000000"/>
                <w:sz w:val="14"/>
                <w:szCs w:val="14"/>
                <w:shd w:val="clear" w:color="auto" w:fill="FFFFFF"/>
              </w:rPr>
              <w:t>Ուղիղ քանոն, գծաբաժանումներով, առավելագույն երկարությունը, 20 սմ, փայտից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Arial Unicode" w:hAnsi="Arial Unicode"/>
                <w:b/>
                <w:color w:val="000000"/>
                <w:sz w:val="14"/>
                <w:szCs w:val="14"/>
                <w:shd w:val="clear" w:color="auto" w:fill="FFFFFF"/>
              </w:rPr>
              <w:t>Ուղիղ քանոն, գծաբաժանումներով, առավելագույն երկարությունը, 20 սմ, փայտից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Քանոն փայտե 30սմ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Arial Unicode" w:hAnsi="Arial Unicode"/>
                <w:b/>
                <w:color w:val="000000"/>
                <w:sz w:val="14"/>
                <w:szCs w:val="14"/>
                <w:shd w:val="clear" w:color="auto" w:fill="FFFFFF"/>
              </w:rPr>
              <w:t>Ուղիղ քանոն, գծաբաժանումներով, առավելագույն երկարությունը, 30 սմ, փայտից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Arial Unicode" w:hAnsi="Arial Unicode"/>
                <w:b/>
                <w:color w:val="000000"/>
                <w:sz w:val="14"/>
                <w:szCs w:val="14"/>
                <w:shd w:val="clear" w:color="auto" w:fill="FFFFFF"/>
              </w:rPr>
              <w:t>Ուղիղ քանոն, գծաբաժանումներով, առավելագույն երկարությունը, 30 սմ, փայտից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Դանակ /ռեզակ/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Սայրի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9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18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կտրելու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Սայրի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9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18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կտրելու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Կարիչ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մինչև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ամրացնելու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մինչև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ամրացնելու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Կարիչ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20-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մինչև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30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ամրացնելու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20-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մինչև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30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ամրացնելու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Կարիչ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մինչև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ամրացնելու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մինչև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ամրացնելու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Կարիչի ասեղ   24/6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բլոկներով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 24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/6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26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/6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: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բլոկներով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 24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/6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26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/6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: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Կարիչի ասեղ  10/6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բլոկներով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10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/6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: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կարիչների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մետաղալարե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բլոկներով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10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/6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Սոսինձ չոր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սոսնձամատիտ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սոսնձամատիտ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FD28A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Սոսինձ չոր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սոսնձամատիտ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սոսնձամատիտ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թուղթ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սոսնձելու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Սոսինձ էմուլսիա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պոլիվինիլացիտատային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/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էմուլսիա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/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պոլիվինիլացիտատային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/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էմուլսիա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/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Գրիչ կապույտ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Գրիչ կապույտ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Գրիչ կապույտ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Գրիչ սև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F48" w:rsidRPr="00FD28A9" w:rsidRDefault="00F66F48" w:rsidP="00837CF3">
            <w:pPr>
              <w:rPr>
                <w:rFonts w:ascii="Sylfaen" w:hAnsi="Sylfaen"/>
                <w:b/>
                <w:sz w:val="14"/>
                <w:szCs w:val="14"/>
              </w:rPr>
            </w:pP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Գնդիկավոր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գույների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կառուցվածքով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փոքր</w:t>
            </w:r>
            <w:r w:rsidRPr="00FD28A9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D28A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չափի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Շտրիխ գրիչով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Բաղադրանյութը տպագրված տեքստը մաքրելու համար /շտրիխ/ գրիչով 20մլ:</w:t>
            </w:r>
            <w:r w:rsidRPr="00FD28A9">
              <w:rPr>
                <w:rFonts w:ascii="Arial LatArm" w:hAnsi="Arial LatArm" w:cs="Calibri"/>
                <w:b/>
                <w:sz w:val="14"/>
                <w:szCs w:val="14"/>
              </w:rPr>
              <w:t xml:space="preserve">                                               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Բաղադրանյութը տպագրված տեքստը մաքրելու համար /շտրիխ/ գրիչով 20մլ:</w:t>
            </w:r>
            <w:r w:rsidRPr="00FD28A9">
              <w:rPr>
                <w:rFonts w:ascii="Arial LatArm" w:hAnsi="Arial LatArm" w:cs="Calibri"/>
                <w:b/>
                <w:sz w:val="14"/>
                <w:szCs w:val="14"/>
              </w:rPr>
              <w:t xml:space="preserve">                                               </w:t>
            </w:r>
          </w:p>
        </w:tc>
      </w:tr>
      <w:tr w:rsidR="00F66F48" w:rsidRPr="0002345E" w:rsidTr="00837CF3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8217F3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Շտրիխ վրձինով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Բաղադրանյութը տպագրված տեքստը մաքրելու համար /շտրիխ/ վրձինով 20մլ:</w:t>
            </w:r>
            <w:r w:rsidRPr="00FD28A9">
              <w:rPr>
                <w:rFonts w:ascii="Arial LatArm" w:hAnsi="Arial LatArm" w:cs="Calibri"/>
                <w:b/>
                <w:sz w:val="14"/>
                <w:szCs w:val="14"/>
              </w:rPr>
              <w:t xml:space="preserve">                                               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FD28A9">
              <w:rPr>
                <w:rFonts w:ascii="Sylfaen" w:hAnsi="Sylfaen" w:cs="Calibri"/>
                <w:b/>
                <w:sz w:val="14"/>
                <w:szCs w:val="14"/>
              </w:rPr>
              <w:t>Բաղադրանյութը տպագրված տեքստը մաքրելու համար /շտրիխ/ վրձինով 20մլ:</w:t>
            </w:r>
            <w:r w:rsidRPr="00FD28A9">
              <w:rPr>
                <w:rFonts w:ascii="Arial LatArm" w:hAnsi="Arial LatArm" w:cs="Calibri"/>
                <w:b/>
                <w:sz w:val="14"/>
                <w:szCs w:val="14"/>
              </w:rPr>
              <w:t xml:space="preserve">                                               </w:t>
            </w:r>
          </w:p>
        </w:tc>
      </w:tr>
      <w:tr w:rsidR="00F66F48" w:rsidRPr="00C87A78" w:rsidTr="00837CF3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F66F48" w:rsidRPr="005F177F" w:rsidRDefault="00F66F48" w:rsidP="00837CF3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5F177F" w:rsidRDefault="00F66F48" w:rsidP="00837CF3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5F177F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5F177F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sz w:val="16"/>
                <w:szCs w:val="16"/>
              </w:rPr>
              <w:t>164180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5F177F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5F177F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66F48" w:rsidRPr="00C87A78" w:rsidTr="00837CF3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C87A78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F66F48" w:rsidRPr="00C87A78" w:rsidRDefault="00F66F48" w:rsidP="00837C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F66F48" w:rsidRPr="00C87A78" w:rsidRDefault="00F66F48" w:rsidP="00837C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F66F48" w:rsidRPr="00C87A78" w:rsidRDefault="00F66F48" w:rsidP="00837C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F66F48" w:rsidRPr="00C87A78" w:rsidRDefault="00F66F48" w:rsidP="00837C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F66F48" w:rsidRPr="00C87A78" w:rsidRDefault="00F66F48" w:rsidP="00837C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F66F48" w:rsidRPr="002308CB" w:rsidTr="00837CF3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 մասին&gt;&gt; օրենքով</w:t>
            </w: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F66F48" w:rsidRPr="002308CB" w:rsidTr="00837CF3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F252A3" w:rsidRDefault="00F66F48" w:rsidP="00837CF3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Այլ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6F48" w:rsidRPr="001613ED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08.10.2025թ.</w:t>
            </w: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F66F48" w:rsidRPr="002308C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F66F48" w:rsidRPr="002308CB" w:rsidTr="00837CF3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F66F48" w:rsidRPr="002308CB" w:rsidRDefault="00F66F48" w:rsidP="00837CF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F66F48" w:rsidRDefault="00F66F48" w:rsidP="00837CF3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F66F48" w:rsidRPr="002308CB" w:rsidTr="00837CF3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66F48" w:rsidRPr="002308CB" w:rsidTr="00837CF3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F66F48" w:rsidRPr="002308CB" w:rsidTr="00837CF3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F66F48" w:rsidRPr="002308CB" w:rsidTr="00837CF3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F66F48" w:rsidRPr="002308CB" w:rsidTr="00837CF3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1-29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632C64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2C64">
              <w:rPr>
                <w:rFonts w:ascii="Sylfaen" w:hAnsi="Sylfaen"/>
                <w:b/>
                <w:bCs/>
                <w:sz w:val="18"/>
                <w:szCs w:val="18"/>
              </w:rPr>
              <w:t>ԴԱՎԻԹ ԲԵԿ ԱՌԵՎՏՐԻ ԿԵՆՏՐՈՆ ՍՊԸ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632C64" w:rsidRDefault="00F66F48" w:rsidP="00837C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632C64" w:rsidRDefault="00F66F48" w:rsidP="00837C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</w:tr>
      <w:tr w:rsidR="00F66F48" w:rsidRPr="002308CB" w:rsidTr="00837CF3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/>
                <w:sz w:val="16"/>
                <w:szCs w:val="16"/>
              </w:rPr>
              <w:t xml:space="preserve">Եթե հրավիրվել են </w:t>
            </w:r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  գների</w:t>
            </w:r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նվազեցման նպատակով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F66F48" w:rsidRPr="002308CB" w:rsidTr="00837CF3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66F48" w:rsidRPr="002308CB" w:rsidTr="00837CF3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66F48" w:rsidRPr="002308CB" w:rsidTr="00837CF3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66F48" w:rsidRPr="002308CB" w:rsidTr="00837CF3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F66F48" w:rsidRPr="002308CB" w:rsidTr="00837CF3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346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51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10.10.2025թ.</w:t>
            </w:r>
          </w:p>
        </w:tc>
      </w:tr>
      <w:tr w:rsidR="00F66F48" w:rsidRPr="002308CB" w:rsidTr="00837CF3">
        <w:trPr>
          <w:gridAfter w:val="6"/>
          <w:wAfter w:w="7329" w:type="dxa"/>
          <w:trHeight w:val="92"/>
        </w:trPr>
        <w:tc>
          <w:tcPr>
            <w:tcW w:w="4245" w:type="dxa"/>
            <w:gridSpan w:val="19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66F48" w:rsidRPr="002308CB" w:rsidTr="00837CF3">
        <w:trPr>
          <w:gridAfter w:val="6"/>
          <w:wAfter w:w="7329" w:type="dxa"/>
          <w:trHeight w:val="92"/>
        </w:trPr>
        <w:tc>
          <w:tcPr>
            <w:tcW w:w="424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F66F48" w:rsidRPr="002308CB" w:rsidTr="00837CF3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1613ED" w:rsidRDefault="00F66F48" w:rsidP="00837CF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61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</w:t>
            </w:r>
          </w:p>
          <w:p w:rsidR="00F66F48" w:rsidRPr="001613ED" w:rsidRDefault="00F66F48" w:rsidP="00837CF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61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առաջարկի ծանուցման ամսաթիվը</w:t>
            </w:r>
            <w:r w:rsidRPr="001613ED">
              <w:rPr>
                <w:rFonts w:ascii="GHEA Grapalat" w:hAnsi="GHEA Grapalat"/>
                <w:b/>
                <w:sz w:val="16"/>
                <w:szCs w:val="16"/>
              </w:rPr>
              <w:t xml:space="preserve">  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13.10.2025թ.</w:t>
            </w:r>
          </w:p>
        </w:tc>
      </w:tr>
      <w:tr w:rsidR="00F66F48" w:rsidRPr="002308CB" w:rsidTr="00837CF3">
        <w:trPr>
          <w:gridAfter w:val="6"/>
          <w:wAfter w:w="7329" w:type="dxa"/>
          <w:trHeight w:val="344"/>
        </w:trPr>
        <w:tc>
          <w:tcPr>
            <w:tcW w:w="4245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1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14.10.2025թ.</w:t>
            </w:r>
          </w:p>
        </w:tc>
      </w:tr>
      <w:tr w:rsidR="00F66F48" w:rsidRPr="002308CB" w:rsidTr="00837CF3">
        <w:trPr>
          <w:gridAfter w:val="6"/>
          <w:wAfter w:w="7329" w:type="dxa"/>
          <w:trHeight w:val="344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51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14.10.2025թ.</w:t>
            </w:r>
          </w:p>
        </w:tc>
      </w:tr>
      <w:tr w:rsidR="00F66F48" w:rsidRPr="002308CB" w:rsidTr="00837CF3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F66F48" w:rsidRPr="002308CB" w:rsidTr="00837CF3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41" w:type="dxa"/>
            <w:gridSpan w:val="13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F66F48" w:rsidRPr="002308CB" w:rsidTr="00837CF3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41" w:type="dxa"/>
            <w:gridSpan w:val="13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F66F48" w:rsidRPr="002308CB" w:rsidTr="00837CF3">
        <w:trPr>
          <w:gridAfter w:val="6"/>
          <w:wAfter w:w="7329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F66F48" w:rsidRPr="002308CB" w:rsidTr="00837CF3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1-29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2C64">
              <w:rPr>
                <w:rFonts w:ascii="Sylfaen" w:hAnsi="Sylfaen"/>
                <w:b/>
                <w:bCs/>
                <w:sz w:val="18"/>
                <w:szCs w:val="18"/>
              </w:rPr>
              <w:t xml:space="preserve">ԴԱՎԻԹ ԲԵԿ ԱՌԵՎՏՐԻ ԿԵՆՏՐՈՆ </w:t>
            </w:r>
            <w:r w:rsidRPr="00632C64">
              <w:rPr>
                <w:rFonts w:ascii="Sylfaen" w:hAnsi="Sylfaen"/>
                <w:b/>
                <w:bCs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345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«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ԲԲՊՔ-ՄԱ-ԱՊՁԲ-2025/13</w:t>
            </w:r>
            <w:r w:rsidRPr="0002345E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14.10.2025թ.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66F48" w:rsidRPr="00632C64" w:rsidRDefault="00F66F48" w:rsidP="00837C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  <w:tc>
          <w:tcPr>
            <w:tcW w:w="2311" w:type="dxa"/>
            <w:gridSpan w:val="6"/>
            <w:shd w:val="clear" w:color="auto" w:fill="auto"/>
            <w:vAlign w:val="center"/>
          </w:tcPr>
          <w:p w:rsidR="00F66F48" w:rsidRPr="00632C64" w:rsidRDefault="00F66F48" w:rsidP="00837C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</w:tr>
      <w:tr w:rsidR="00F66F48" w:rsidRPr="002308CB" w:rsidTr="00837CF3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F66F48" w:rsidRPr="002308CB" w:rsidTr="00837CF3">
        <w:trPr>
          <w:gridAfter w:val="6"/>
          <w:wAfter w:w="7329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66F48" w:rsidRPr="002308CB" w:rsidTr="00837CF3">
        <w:trPr>
          <w:gridAfter w:val="6"/>
          <w:wAfter w:w="7329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8966E1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1-29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2C64">
              <w:rPr>
                <w:rFonts w:ascii="Sylfaen" w:hAnsi="Sylfaen"/>
                <w:b/>
                <w:bCs/>
                <w:sz w:val="18"/>
                <w:szCs w:val="18"/>
              </w:rPr>
              <w:t>ԴԱՎԻԹ ԲԵԿ ԱՌԵՎՏՐԻ ԿԵՆՏՐՈՆ ՍՊԸ</w:t>
            </w: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6435D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Տավուշի մարզ, ք.Բերդ Ա.Մանուկյան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6435D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Davitbekak2023@mail.ru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4D64B2" w:rsidRDefault="00F66F48" w:rsidP="00837CF3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2477802760170000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6435D" w:rsidRDefault="00F66F48" w:rsidP="00837CF3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07629199</w:t>
            </w:r>
          </w:p>
        </w:tc>
      </w:tr>
      <w:tr w:rsidR="00F66F48" w:rsidRPr="002308CB" w:rsidTr="00837CF3">
        <w:trPr>
          <w:gridAfter w:val="6"/>
          <w:wAfter w:w="7329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66F48" w:rsidRPr="00D5691B" w:rsidTr="00837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308CB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308CB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66F48" w:rsidRPr="00D5691B" w:rsidTr="00837CF3">
        <w:trPr>
          <w:gridAfter w:val="6"/>
          <w:wAfter w:w="7329" w:type="dxa"/>
          <w:trHeight w:val="106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D5691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66F48" w:rsidRPr="00D5691B" w:rsidTr="00837CF3">
        <w:trPr>
          <w:gridAfter w:val="6"/>
          <w:wAfter w:w="7329" w:type="dxa"/>
          <w:trHeight w:val="475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66F48" w:rsidRPr="00D5691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569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66F48" w:rsidRPr="00D5691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66F48" w:rsidRPr="00D5691B" w:rsidTr="00837CF3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D5691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66F48" w:rsidRPr="00D5691B" w:rsidTr="00837CF3">
        <w:trPr>
          <w:gridAfter w:val="6"/>
          <w:wAfter w:w="7329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D5691B" w:rsidRDefault="00F66F48" w:rsidP="00837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2308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3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D5691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66F48" w:rsidRPr="00D5691B" w:rsidTr="00837CF3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6F48" w:rsidRPr="00D5691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66F48" w:rsidRPr="00D5691B" w:rsidTr="00837CF3">
        <w:trPr>
          <w:gridAfter w:val="6"/>
          <w:wAfter w:w="7329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D5691B" w:rsidRDefault="00F66F48" w:rsidP="00837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3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D5691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66F48" w:rsidRPr="00D5691B" w:rsidTr="00837CF3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D5691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63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F66F48" w:rsidRPr="002308CB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66F48" w:rsidRPr="002308CB" w:rsidTr="00837CF3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F66F48" w:rsidRPr="002308CB" w:rsidRDefault="00F66F48" w:rsidP="00837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F48" w:rsidRPr="002308CB" w:rsidTr="00837CF3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2308CB" w:rsidRDefault="00F66F48" w:rsidP="00837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F66F48" w:rsidRPr="002308CB" w:rsidTr="00837CF3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Անահիտ Դանիելյան</w:t>
            </w:r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4177" w:type="dxa"/>
            <w:gridSpan w:val="16"/>
            <w:shd w:val="clear" w:color="auto" w:fill="auto"/>
            <w:vAlign w:val="center"/>
          </w:tcPr>
          <w:p w:rsidR="00F66F48" w:rsidRPr="002308CB" w:rsidRDefault="00F66F48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>
              <w:rPr>
                <w:rFonts w:ascii="Sylfaen" w:hAnsi="Sylfaen"/>
                <w:sz w:val="20"/>
                <w:lang w:val="af-ZA"/>
              </w:rPr>
              <w:t>berdqolej</w:t>
            </w:r>
            <w:r w:rsidRPr="00E11124">
              <w:rPr>
                <w:rFonts w:ascii="Sylfaen" w:hAnsi="Sylfaen"/>
                <w:sz w:val="20"/>
                <w:lang w:val="af-ZA"/>
              </w:rPr>
              <w:t>@mail.ru</w:t>
            </w:r>
          </w:p>
        </w:tc>
      </w:tr>
    </w:tbl>
    <w:p w:rsidR="001726DC" w:rsidRDefault="001726DC" w:rsidP="001726DC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C3E82" w:rsidRDefault="00EF5F7C" w:rsidP="007C3E8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2117E3" w:rsidRPr="00DA7CEC" w:rsidRDefault="002117E3" w:rsidP="007C3E82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r w:rsidRPr="002117E3">
        <w:rPr>
          <w:rFonts w:ascii="Sylfaen" w:hAnsi="Sylfaen"/>
          <w:sz w:val="18"/>
          <w:szCs w:val="18"/>
        </w:rPr>
        <w:t>Բերդի բազմագործառութային պետական քոլեջ</w:t>
      </w:r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F66F4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F66F48" w:rsidRDefault="00F66F48" w:rsidP="00F66F4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="00F66F48">
        <w:rPr>
          <w:rFonts w:ascii="GHEA Grapalat" w:hAnsi="GHEA Grapalat"/>
          <w:b/>
          <w:szCs w:val="24"/>
        </w:rPr>
        <w:t xml:space="preserve"> «BBPC-MA-APDB-2025/13</w:t>
      </w:r>
      <w:r w:rsidRPr="00A46E9B">
        <w:rPr>
          <w:rFonts w:ascii="GHEA Grapalat" w:hAnsi="GHEA Grapalat"/>
          <w:b/>
          <w:szCs w:val="24"/>
        </w:rPr>
        <w:t>»</w:t>
      </w: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</w:p>
    <w:p w:rsidR="00DA7CEC" w:rsidRPr="008503C1" w:rsidRDefault="00F66F48" w:rsidP="00DA7CEC">
      <w:pPr>
        <w:jc w:val="both"/>
        <w:rPr>
          <w:rFonts w:ascii="GHEA Grapalat" w:hAnsi="GHEA Grapalat" w:cs="Sylfaen"/>
          <w:sz w:val="20"/>
        </w:rPr>
      </w:pPr>
      <w:r w:rsidRPr="00F66F48">
        <w:rPr>
          <w:rFonts w:ascii="GHEA Grapalat" w:hAnsi="GHEA Grapalat" w:cs="Sylfaen" w:hint="eastAsia"/>
          <w:sz w:val="20"/>
        </w:rPr>
        <w:t>Заказчик</w:t>
      </w:r>
      <w:r w:rsidRPr="00F66F48">
        <w:rPr>
          <w:rFonts w:ascii="GHEA Grapalat" w:hAnsi="GHEA Grapalat" w:cs="Sylfaen"/>
          <w:sz w:val="20"/>
        </w:rPr>
        <w:t xml:space="preserve"> – </w:t>
      </w:r>
      <w:r w:rsidRPr="00F66F48">
        <w:rPr>
          <w:rFonts w:ascii="GHEA Grapalat" w:hAnsi="GHEA Grapalat" w:cs="Sylfaen" w:hint="eastAsia"/>
          <w:sz w:val="20"/>
        </w:rPr>
        <w:t>Министерство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образования</w:t>
      </w:r>
      <w:r w:rsidRPr="00F66F48">
        <w:rPr>
          <w:rFonts w:ascii="GHEA Grapalat" w:hAnsi="GHEA Grapalat" w:cs="Sylfaen"/>
          <w:sz w:val="20"/>
        </w:rPr>
        <w:t xml:space="preserve">, </w:t>
      </w:r>
      <w:r w:rsidRPr="00F66F48">
        <w:rPr>
          <w:rFonts w:ascii="GHEA Grapalat" w:hAnsi="GHEA Grapalat" w:cs="Sylfaen" w:hint="eastAsia"/>
          <w:sz w:val="20"/>
        </w:rPr>
        <w:t>науки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и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технологий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РА</w:t>
      </w:r>
      <w:r w:rsidRPr="00F66F48">
        <w:rPr>
          <w:rFonts w:ascii="GHEA Grapalat" w:hAnsi="GHEA Grapalat" w:cs="Sylfaen"/>
          <w:sz w:val="20"/>
        </w:rPr>
        <w:t xml:space="preserve">, </w:t>
      </w:r>
      <w:r w:rsidRPr="00F66F48">
        <w:rPr>
          <w:rFonts w:ascii="GHEA Grapalat" w:hAnsi="GHEA Grapalat" w:cs="Sylfaen" w:hint="eastAsia"/>
          <w:sz w:val="20"/>
        </w:rPr>
        <w:t>Бердский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государственный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многофункциональный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колледж</w:t>
      </w:r>
      <w:r w:rsidRPr="00F66F48">
        <w:rPr>
          <w:rFonts w:ascii="GHEA Grapalat" w:hAnsi="GHEA Grapalat" w:cs="Sylfaen"/>
          <w:sz w:val="20"/>
        </w:rPr>
        <w:t xml:space="preserve">, </w:t>
      </w:r>
      <w:r w:rsidRPr="00F66F48">
        <w:rPr>
          <w:rFonts w:ascii="GHEA Grapalat" w:hAnsi="GHEA Grapalat" w:cs="Sylfaen" w:hint="eastAsia"/>
          <w:sz w:val="20"/>
        </w:rPr>
        <w:t>ГНКО</w:t>
      </w:r>
      <w:r w:rsidRPr="00F66F48">
        <w:rPr>
          <w:rFonts w:ascii="GHEA Grapalat" w:hAnsi="GHEA Grapalat" w:cs="Sylfaen"/>
          <w:sz w:val="20"/>
        </w:rPr>
        <w:t xml:space="preserve">, </w:t>
      </w:r>
      <w:r w:rsidRPr="00F66F48">
        <w:rPr>
          <w:rFonts w:ascii="GHEA Grapalat" w:hAnsi="GHEA Grapalat" w:cs="Sylfaen" w:hint="eastAsia"/>
          <w:sz w:val="20"/>
        </w:rPr>
        <w:t>расположенный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по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адресу</w:t>
      </w:r>
      <w:r w:rsidRPr="00F66F48">
        <w:rPr>
          <w:rFonts w:ascii="GHEA Grapalat" w:hAnsi="GHEA Grapalat" w:cs="Sylfaen"/>
          <w:sz w:val="20"/>
        </w:rPr>
        <w:t xml:space="preserve">: </w:t>
      </w:r>
      <w:r w:rsidRPr="00F66F48">
        <w:rPr>
          <w:rFonts w:ascii="GHEA Grapalat" w:hAnsi="GHEA Grapalat" w:cs="Sylfaen" w:hint="eastAsia"/>
          <w:sz w:val="20"/>
        </w:rPr>
        <w:t>Тавушская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область</w:t>
      </w:r>
      <w:r w:rsidRPr="00F66F48">
        <w:rPr>
          <w:rFonts w:ascii="GHEA Grapalat" w:hAnsi="GHEA Grapalat" w:cs="Sylfaen"/>
          <w:sz w:val="20"/>
        </w:rPr>
        <w:t xml:space="preserve">, </w:t>
      </w:r>
      <w:r w:rsidRPr="00F66F48">
        <w:rPr>
          <w:rFonts w:ascii="GHEA Grapalat" w:hAnsi="GHEA Grapalat" w:cs="Sylfaen" w:hint="eastAsia"/>
          <w:sz w:val="20"/>
        </w:rPr>
        <w:t>г</w:t>
      </w:r>
      <w:r w:rsidRPr="00F66F48">
        <w:rPr>
          <w:rFonts w:ascii="GHEA Grapalat" w:hAnsi="GHEA Grapalat" w:cs="Sylfaen"/>
          <w:sz w:val="20"/>
        </w:rPr>
        <w:t xml:space="preserve">. </w:t>
      </w:r>
      <w:r w:rsidRPr="00F66F48">
        <w:rPr>
          <w:rFonts w:ascii="GHEA Grapalat" w:hAnsi="GHEA Grapalat" w:cs="Sylfaen" w:hint="eastAsia"/>
          <w:sz w:val="20"/>
        </w:rPr>
        <w:t>Берд</w:t>
      </w:r>
      <w:r w:rsidRPr="00F66F48">
        <w:rPr>
          <w:rFonts w:ascii="GHEA Grapalat" w:hAnsi="GHEA Grapalat" w:cs="Sylfaen"/>
          <w:sz w:val="20"/>
        </w:rPr>
        <w:t xml:space="preserve">, </w:t>
      </w:r>
      <w:r w:rsidRPr="00F66F48">
        <w:rPr>
          <w:rFonts w:ascii="GHEA Grapalat" w:hAnsi="GHEA Grapalat" w:cs="Sylfaen" w:hint="eastAsia"/>
          <w:sz w:val="20"/>
        </w:rPr>
        <w:t>ул</w:t>
      </w:r>
      <w:r w:rsidRPr="00F66F48">
        <w:rPr>
          <w:rFonts w:ascii="GHEA Grapalat" w:hAnsi="GHEA Grapalat" w:cs="Sylfaen"/>
          <w:sz w:val="20"/>
        </w:rPr>
        <w:t xml:space="preserve">. </w:t>
      </w:r>
      <w:r w:rsidRPr="00F66F48">
        <w:rPr>
          <w:rFonts w:ascii="GHEA Grapalat" w:hAnsi="GHEA Grapalat" w:cs="Sylfaen" w:hint="eastAsia"/>
          <w:sz w:val="20"/>
        </w:rPr>
        <w:t>Тейлеряна</w:t>
      </w:r>
      <w:r w:rsidRPr="00F66F48">
        <w:rPr>
          <w:rFonts w:ascii="GHEA Grapalat" w:hAnsi="GHEA Grapalat" w:cs="Sylfaen"/>
          <w:sz w:val="20"/>
        </w:rPr>
        <w:t xml:space="preserve">, 43, </w:t>
      </w:r>
      <w:r w:rsidRPr="00F66F48">
        <w:rPr>
          <w:rFonts w:ascii="GHEA Grapalat" w:hAnsi="GHEA Grapalat" w:cs="Sylfaen" w:hint="eastAsia"/>
          <w:sz w:val="20"/>
        </w:rPr>
        <w:t>представляет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ниже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информацию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о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договоре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№</w:t>
      </w:r>
      <w:r w:rsidRPr="00F66F48">
        <w:rPr>
          <w:rFonts w:ascii="GHEA Grapalat" w:hAnsi="GHEA Grapalat" w:cs="Sylfaen"/>
          <w:sz w:val="20"/>
        </w:rPr>
        <w:t xml:space="preserve"> «BBPC-MA-APDB-2025/13», </w:t>
      </w:r>
      <w:r w:rsidRPr="00F66F48">
        <w:rPr>
          <w:rFonts w:ascii="GHEA Grapalat" w:hAnsi="GHEA Grapalat" w:cs="Sylfaen" w:hint="eastAsia"/>
          <w:sz w:val="20"/>
        </w:rPr>
        <w:t>заключенном</w:t>
      </w:r>
      <w:r w:rsidRPr="00F66F48">
        <w:rPr>
          <w:rFonts w:ascii="GHEA Grapalat" w:hAnsi="GHEA Grapalat" w:cs="Sylfaen"/>
          <w:sz w:val="20"/>
        </w:rPr>
        <w:t xml:space="preserve"> 14 </w:t>
      </w:r>
      <w:r w:rsidRPr="00F66F48">
        <w:rPr>
          <w:rFonts w:ascii="GHEA Grapalat" w:hAnsi="GHEA Grapalat" w:cs="Sylfaen" w:hint="eastAsia"/>
          <w:sz w:val="20"/>
        </w:rPr>
        <w:t>октября</w:t>
      </w:r>
      <w:r w:rsidRPr="00F66F48">
        <w:rPr>
          <w:rFonts w:ascii="GHEA Grapalat" w:hAnsi="GHEA Grapalat" w:cs="Sylfaen"/>
          <w:sz w:val="20"/>
        </w:rPr>
        <w:t xml:space="preserve"> 2025 </w:t>
      </w:r>
      <w:r w:rsidRPr="00F66F48">
        <w:rPr>
          <w:rFonts w:ascii="GHEA Grapalat" w:hAnsi="GHEA Grapalat" w:cs="Sylfaen" w:hint="eastAsia"/>
          <w:sz w:val="20"/>
        </w:rPr>
        <w:t>года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в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результате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процедуры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закупки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с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кодом</w:t>
      </w:r>
      <w:r w:rsidRPr="00F66F48">
        <w:rPr>
          <w:rFonts w:ascii="GHEA Grapalat" w:hAnsi="GHEA Grapalat" w:cs="Sylfaen"/>
          <w:sz w:val="20"/>
        </w:rPr>
        <w:t xml:space="preserve"> «BBPC-MA-APDB-2025/13» </w:t>
      </w:r>
      <w:r w:rsidRPr="00F66F48">
        <w:rPr>
          <w:rFonts w:ascii="GHEA Grapalat" w:hAnsi="GHEA Grapalat" w:cs="Sylfaen" w:hint="eastAsia"/>
          <w:sz w:val="20"/>
        </w:rPr>
        <w:t>на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закупку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канцелярских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товаров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для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своих</w:t>
      </w:r>
      <w:r w:rsidRPr="00F66F48">
        <w:rPr>
          <w:rFonts w:ascii="GHEA Grapalat" w:hAnsi="GHEA Grapalat" w:cs="Sylfaen"/>
          <w:sz w:val="20"/>
        </w:rPr>
        <w:t xml:space="preserve"> </w:t>
      </w:r>
      <w:r w:rsidRPr="00F66F48">
        <w:rPr>
          <w:rFonts w:ascii="GHEA Grapalat" w:hAnsi="GHEA Grapalat" w:cs="Sylfaen" w:hint="eastAsia"/>
          <w:sz w:val="20"/>
        </w:rPr>
        <w:t>нужд</w:t>
      </w:r>
      <w:r w:rsidRPr="00F66F48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DA7CEC" w:rsidRPr="00C87A78" w:rsidTr="001726DC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A7CEC" w:rsidRPr="00C87A78" w:rsidTr="001726DC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7CEC" w:rsidRPr="00C87A78" w:rsidTr="001726DC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7CEC" w:rsidRPr="00C87A78" w:rsidTr="001726DC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7B6982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Бумага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А</w:t>
            </w:r>
            <w:r w:rsidRPr="00F66F48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немелованная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офисных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принтерах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Плотность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: 75–82</w:t>
            </w:r>
            <w:proofErr w:type="gramStart"/>
            <w:r w:rsidRPr="008358CA">
              <w:rPr>
                <w:rFonts w:ascii="GHEA Grapalat" w:hAnsi="GHEA Grapalat"/>
                <w:b/>
                <w:sz w:val="14"/>
                <w:szCs w:val="14"/>
              </w:rPr>
              <w:t>,5</w:t>
            </w:r>
            <w:proofErr w:type="gramEnd"/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Отбелена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использования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хлора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Степень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белизны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90*%.</w:t>
            </w:r>
          </w:p>
          <w:p w:rsidR="00F66F48" w:rsidRPr="007B6982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Упакована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коробки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500*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немелованная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офисных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принтерах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Плотность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: 75–82</w:t>
            </w:r>
            <w:proofErr w:type="gramStart"/>
            <w:r w:rsidRPr="008358CA">
              <w:rPr>
                <w:rFonts w:ascii="GHEA Grapalat" w:hAnsi="GHEA Grapalat"/>
                <w:b/>
                <w:sz w:val="14"/>
                <w:szCs w:val="14"/>
              </w:rPr>
              <w:t>,5</w:t>
            </w:r>
            <w:proofErr w:type="gramEnd"/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Отбелена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использования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хлора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Степень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белизны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90*%.</w:t>
            </w:r>
          </w:p>
          <w:p w:rsidR="00F66F48" w:rsidRPr="007B6982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Упакована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коробки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500*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7B6982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Файл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Прозрачная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полимерная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пленка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возможностью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крепления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быстросъемные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застежки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  <w:p w:rsidR="00F66F48" w:rsidRPr="007B6982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: 25* - 40*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мкм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Прозрачная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полимерная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пленка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возможностью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крепления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быстросъемные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застежки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  <w:p w:rsidR="00F66F48" w:rsidRPr="007B6982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: 25* - 40*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мкм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7B6982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Быстросъёмная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папка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Быстросъемные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застежки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мелованного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картона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металлическим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креплением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Быстросъемные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застежки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мелованного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картона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металлическим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креплением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7B6982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Быстросъёмная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папка</w:t>
            </w:r>
            <w:r w:rsidRPr="00F66F48">
              <w:rPr>
                <w:sz w:val="16"/>
                <w:szCs w:val="16"/>
              </w:rPr>
              <w:t xml:space="preserve"> /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цветная</w:t>
            </w:r>
            <w:r w:rsidRPr="00F66F48">
              <w:rPr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Быстросохнущая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цветная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застёжкой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Быстросохнущая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цветная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застёжкой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7B6982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Папка</w:t>
            </w:r>
            <w:r w:rsidRPr="00F66F48">
              <w:rPr>
                <w:sz w:val="16"/>
                <w:szCs w:val="16"/>
              </w:rPr>
              <w:t xml:space="preserve"> /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регистр</w:t>
            </w:r>
            <w:r w:rsidRPr="00F66F48">
              <w:rPr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Папка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жёсткой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картонной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обложкой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застёжкой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  <w:p w:rsidR="00F66F48" w:rsidRPr="007B6982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Высота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корешка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папки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70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обложки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Папка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жёсткой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картонной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обложкой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застёжкой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8358CA" w:rsidRPr="008358CA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формата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4 (210x297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  <w:p w:rsidR="00F66F48" w:rsidRPr="007B6982" w:rsidRDefault="008358CA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Высота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корешка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папки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70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обложки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7B6982" w:rsidRDefault="00F66F48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Губка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школьной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доски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Санитарно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гигиенический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синтетический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кубической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прямоугольной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размером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(15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20)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других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Санитарно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гигиенический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синтетический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кубической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прямоугольной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размером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(15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20)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других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Pr="007B6982" w:rsidRDefault="00F66F48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Маркер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Маркер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маркер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выделения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пометок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школьной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доске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Маркер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маркер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выделения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пометок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школьной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доске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Двусторонний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скотч</w:t>
            </w:r>
            <w:r w:rsidRPr="00F66F48">
              <w:rPr>
                <w:sz w:val="16"/>
                <w:szCs w:val="16"/>
              </w:rPr>
              <w:t xml:space="preserve"> 3,6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Двусторонняя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клейкая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лента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3,6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Двусторонняя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клейкая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лента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3,6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</w:p>
        </w:tc>
      </w:tr>
      <w:tr w:rsidR="008358CA" w:rsidRPr="0002345E" w:rsidTr="00BF2AA1">
        <w:trPr>
          <w:gridAfter w:val="6"/>
          <w:wAfter w:w="7329" w:type="dxa"/>
          <w:trHeight w:val="2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CA" w:rsidRDefault="008358CA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8CA" w:rsidRPr="00F66F48" w:rsidRDefault="008358CA" w:rsidP="00BF2AA1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Двусторонний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скотч</w:t>
            </w:r>
            <w:r w:rsidRPr="00F66F48">
              <w:rPr>
                <w:sz w:val="16"/>
                <w:szCs w:val="16"/>
              </w:rPr>
              <w:t xml:space="preserve"> 1,2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Default="008358CA" w:rsidP="00BF2AA1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7B6982" w:rsidRDefault="008358CA" w:rsidP="00BF2A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Двусторонняя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клейкая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лента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1,2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BF2A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Двусторонняя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клейкая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лента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1,2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</w:p>
          <w:p w:rsidR="008358CA" w:rsidRPr="007B6982" w:rsidRDefault="008358CA" w:rsidP="00BF2A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58CA" w:rsidRPr="0002345E" w:rsidTr="00BF2AA1">
        <w:trPr>
          <w:gridAfter w:val="6"/>
          <w:wAfter w:w="7329" w:type="dxa"/>
          <w:trHeight w:val="9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CA" w:rsidRDefault="008358CA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8CA" w:rsidRPr="00F66F48" w:rsidRDefault="008358CA" w:rsidP="00BF2AA1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Бумага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заметок</w:t>
            </w:r>
            <w:r w:rsidRPr="00F66F48">
              <w:rPr>
                <w:sz w:val="16"/>
                <w:szCs w:val="16"/>
              </w:rPr>
              <w:t xml:space="preserve"> 3*3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Default="008358CA" w:rsidP="00BF2AA1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7B6982" w:rsidRDefault="008358CA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Писчая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клеевого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слоя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1,25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белизна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75%,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ГОСТ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18510-87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аналог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любой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форме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8358CA" w:rsidRDefault="008358CA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Писчая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толщина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клеевого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слоя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1,25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белизна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75%,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ГОСТ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18510-87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аналог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любой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форме</w:t>
            </w:r>
          </w:p>
          <w:p w:rsidR="008358CA" w:rsidRPr="007B6982" w:rsidRDefault="008358CA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58CA" w:rsidRPr="0002345E" w:rsidTr="00BF2AA1">
        <w:trPr>
          <w:gridAfter w:val="6"/>
          <w:wAfter w:w="7329" w:type="dxa"/>
          <w:trHeight w:val="38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CA" w:rsidRDefault="008358CA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8CA" w:rsidRPr="00F66F48" w:rsidRDefault="008358CA" w:rsidP="00BF2AA1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Булавка</w:t>
            </w:r>
            <w:r w:rsidRPr="00F66F48">
              <w:rPr>
                <w:sz w:val="16"/>
                <w:szCs w:val="16"/>
              </w:rPr>
              <w:t xml:space="preserve">: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цветной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гвоздь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Default="008358CA" w:rsidP="00BF2AA1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FD28A9" w:rsidRDefault="008358CA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7B6982" w:rsidRDefault="008358CA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Цветной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гвоздь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пластиковой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шляпкой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8CA" w:rsidRPr="007B6982" w:rsidRDefault="008358CA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Цветной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гвоздь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пластиковой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шляпкой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BF2AA1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BF2AA1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Скрапбук</w:t>
            </w:r>
            <w:r w:rsidRPr="00F66F48">
              <w:rPr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BF2AA1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Небольшие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канцелярские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скобы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мусор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металлическим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полимерным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покрытием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длиной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(25–33)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Способны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прочно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скрепить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58CA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Небольшие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канцелярские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скобы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мусор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металлическим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полимерным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покрытием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длиной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(25–33)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Способны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прочно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скрепить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лист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58CA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  <w:r w:rsidRPr="008358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F2AA1" w:rsidRPr="0002345E" w:rsidTr="00BF2AA1">
        <w:trPr>
          <w:gridAfter w:val="6"/>
          <w:wAfter w:w="7329" w:type="dxa"/>
          <w:trHeight w:val="6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AA1" w:rsidRDefault="00BF2AA1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2AA1" w:rsidRPr="00F66F48" w:rsidRDefault="00BF2AA1" w:rsidP="00BF2AA1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Деревянная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линейка</w:t>
            </w:r>
            <w:r w:rsidRPr="00F66F48">
              <w:rPr>
                <w:sz w:val="16"/>
                <w:szCs w:val="16"/>
              </w:rPr>
              <w:t xml:space="preserve"> 20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Default="00BF2AA1" w:rsidP="00BF2AA1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7B6982" w:rsidRDefault="00BF2AA1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Линейка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прямая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делениями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максимальная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длина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деревянная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BF2AA1" w:rsidRDefault="00BF2AA1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Линейка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прямая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делениями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максимальная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длина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деревянная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BF2AA1" w:rsidRPr="007B6982" w:rsidRDefault="00BF2AA1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2AA1" w:rsidRPr="0002345E" w:rsidTr="00BF2AA1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AA1" w:rsidRDefault="00BF2AA1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2AA1" w:rsidRPr="00F66F48" w:rsidRDefault="00BF2AA1" w:rsidP="00BF2AA1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Деревянная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линейка</w:t>
            </w:r>
            <w:r w:rsidRPr="00F66F48">
              <w:rPr>
                <w:sz w:val="16"/>
                <w:szCs w:val="16"/>
              </w:rPr>
              <w:t xml:space="preserve"> 30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Default="00BF2AA1" w:rsidP="00BF2AA1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FD28A9" w:rsidRDefault="00BF2AA1" w:rsidP="00BF2AA1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7B6982" w:rsidRDefault="00BF2AA1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Линейка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прямая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делениями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максимальная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длина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деревянная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A1" w:rsidRPr="007B6982" w:rsidRDefault="00BF2AA1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Линейка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прямая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делениями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максимальная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длина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см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2AA1">
              <w:rPr>
                <w:rFonts w:ascii="GHEA Grapalat" w:hAnsi="GHEA Grapalat" w:hint="eastAsia"/>
                <w:b/>
                <w:sz w:val="14"/>
                <w:szCs w:val="14"/>
              </w:rPr>
              <w:t>деревянная</w:t>
            </w:r>
            <w:r w:rsidRPr="00BF2AA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Нож</w:t>
            </w:r>
            <w:r w:rsidRPr="00F66F48">
              <w:rPr>
                <w:sz w:val="16"/>
                <w:szCs w:val="16"/>
              </w:rPr>
              <w:t>/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Бритва</w:t>
            </w:r>
            <w:r w:rsidRPr="00F66F48">
              <w:rPr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Ширина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лезвия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9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18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резки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Ширина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лезвия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9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18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резки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Степлер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Офисный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скрепления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проволочными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стяжками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Офисный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скрепления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проволочными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стяжками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Степлер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Офисный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скрепления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20–30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проволочными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стяжками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Офисный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скрепления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20–30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проволочными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стяжками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Степлер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Офисный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скрепления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проволочными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стяжками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Офисный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скрепления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листов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проволочными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стяжками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Игла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степлера</w:t>
            </w:r>
            <w:r w:rsidRPr="00F66F48">
              <w:rPr>
                <w:sz w:val="16"/>
                <w:szCs w:val="16"/>
              </w:rPr>
              <w:t xml:space="preserve"> 24/6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степлерные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блоками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: 24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/6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26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/6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степлерные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блоками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: 24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/6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26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/6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Игла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степлера</w:t>
            </w:r>
            <w:r w:rsidRPr="00F66F48">
              <w:rPr>
                <w:sz w:val="16"/>
                <w:szCs w:val="16"/>
              </w:rPr>
              <w:t xml:space="preserve"> 10/6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скрепочные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блоками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: 10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/6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Стяжки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скрепочные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блоками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: 10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/6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мм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66F48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F48" w:rsidRDefault="00F66F48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6F48" w:rsidRPr="00F66F48" w:rsidRDefault="00F66F48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Сухой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клей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Default="00F66F48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FD28A9" w:rsidRDefault="00F66F48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Сухой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карандаш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склеивания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F48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Сухой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карандаш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склеивания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</w:tr>
      <w:tr w:rsidR="00837CF3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F3" w:rsidRDefault="00837CF3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7CF3" w:rsidRPr="00F66F48" w:rsidRDefault="00837CF3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Сухой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клей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Default="00837CF3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Сухой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карандаш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склеивания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Сухой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канцелярский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карандаш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склеивания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</w:tr>
      <w:tr w:rsidR="00837CF3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F3" w:rsidRDefault="00837CF3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7CF3" w:rsidRPr="00F66F48" w:rsidRDefault="00837CF3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Эмульсионный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клей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Default="00837CF3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Поливинилацетатный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эмульсия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Поливинилацетатный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клей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эмульсия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837CF3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F3" w:rsidRDefault="00837CF3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7CF3" w:rsidRPr="00F66F48" w:rsidRDefault="00837CF3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Синяя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ручка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Default="00837CF3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37CF3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F3" w:rsidRDefault="00837CF3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7CF3" w:rsidRPr="00F66F48" w:rsidRDefault="00837CF3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Синяя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ручка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Default="00837CF3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37CF3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F3" w:rsidRDefault="00837CF3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7CF3" w:rsidRPr="00F66F48" w:rsidRDefault="00837CF3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Синяя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ручка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Default="00837CF3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FD28A9" w:rsidRDefault="00837CF3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CF3" w:rsidRPr="007B6982" w:rsidRDefault="00837CF3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71ACA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CA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ACA" w:rsidRPr="00F66F48" w:rsidRDefault="00B71ACA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Черная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ручка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Default="00B71ACA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7B6982" w:rsidRDefault="00B71ACA" w:rsidP="004901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7B6982" w:rsidRDefault="00B71ACA" w:rsidP="004901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Шары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цветов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разной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структуры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больших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маленьких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7CF3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837C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71ACA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CA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ACA" w:rsidRPr="00F66F48" w:rsidRDefault="00B71ACA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Линия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ручкой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Default="00B71ACA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7B6982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Состав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очистки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печатного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текста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линии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ручкой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7B6982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Состав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очистки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печатного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текста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линии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ручкой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71ACA" w:rsidRPr="0002345E" w:rsidTr="00F66F4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CA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ACA" w:rsidRPr="00F66F48" w:rsidRDefault="00B71ACA" w:rsidP="00F66F48">
            <w:pPr>
              <w:jc w:val="center"/>
              <w:rPr>
                <w:sz w:val="16"/>
                <w:szCs w:val="16"/>
              </w:rPr>
            </w:pPr>
            <w:r w:rsidRPr="00F66F48">
              <w:rPr>
                <w:rFonts w:ascii="Times New Roman" w:hAnsi="Times New Roman"/>
                <w:sz w:val="16"/>
                <w:szCs w:val="16"/>
              </w:rPr>
              <w:t>Линия</w:t>
            </w:r>
            <w:r w:rsidRPr="00F66F48">
              <w:rPr>
                <w:sz w:val="16"/>
                <w:szCs w:val="16"/>
              </w:rPr>
              <w:t xml:space="preserve"> </w:t>
            </w:r>
            <w:r w:rsidRPr="00F66F48">
              <w:rPr>
                <w:rFonts w:ascii="Times New Roman" w:hAnsi="Times New Roman"/>
                <w:sz w:val="16"/>
                <w:szCs w:val="16"/>
              </w:rPr>
              <w:t>кистью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Default="00B71ACA" w:rsidP="00F66F48">
            <w:pPr>
              <w:jc w:val="center"/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FD28A9">
              <w:rPr>
                <w:rFonts w:ascii="Calibri" w:hAnsi="Calibri"/>
                <w:b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7B6982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Состав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очистки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печатного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текста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линии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ручкой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7B6982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Состав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очистки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печатного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текста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линии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ручкой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B71ACA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  <w:r w:rsidRPr="00B71A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71ACA" w:rsidRPr="00C87A78" w:rsidTr="001726DC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B71ACA" w:rsidRPr="005F177F" w:rsidRDefault="00B71ACA" w:rsidP="001726DC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5F177F" w:rsidRDefault="00B71ACA" w:rsidP="001726DC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5F177F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5F177F" w:rsidRDefault="00B71ACA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FD28A9" w:rsidRDefault="00B71ACA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D28A9">
              <w:rPr>
                <w:rFonts w:ascii="Sylfaen" w:hAnsi="Sylfaen"/>
                <w:b/>
                <w:sz w:val="16"/>
                <w:szCs w:val="16"/>
              </w:rPr>
              <w:t>164180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5F177F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5F177F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71ACA" w:rsidRPr="00C87A78" w:rsidTr="001726DC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C87A7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71ACA" w:rsidRPr="00C87A78" w:rsidRDefault="00B71ACA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71ACA" w:rsidRPr="00C87A78" w:rsidRDefault="00B71ACA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71ACA" w:rsidRPr="00C87A78" w:rsidRDefault="00B71ACA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71ACA" w:rsidRPr="00C87A78" w:rsidRDefault="00B71ACA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71ACA" w:rsidRPr="00C87A78" w:rsidRDefault="00B71ACA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71ACA" w:rsidRPr="002308CB" w:rsidTr="001726DC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B71ACA" w:rsidRPr="002308CB" w:rsidTr="001726DC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1ACA" w:rsidRPr="001613ED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08.10.2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025г</w:t>
            </w: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B71ACA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71ACA" w:rsidRPr="002308CB" w:rsidTr="001726DC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71ACA" w:rsidRPr="002308CB" w:rsidRDefault="00B71ACA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71ACA" w:rsidRDefault="00B71ACA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B71ACA" w:rsidRPr="002308CB" w:rsidTr="001726DC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71ACA" w:rsidRPr="002308CB" w:rsidTr="001726DC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Драмов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B71ACA" w:rsidRPr="002308CB" w:rsidTr="001726DC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71ACA" w:rsidRPr="002308CB" w:rsidTr="001726DC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646300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71ACA" w:rsidRPr="002308CB" w:rsidTr="001726DC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7C3E82" w:rsidRDefault="00B71ACA" w:rsidP="001726DC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1-29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4B642F" w:rsidRDefault="00B71ACA" w:rsidP="001726DC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Торговый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центр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Дэвида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Бека»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632C64" w:rsidRDefault="00B71ACA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632C64" w:rsidRDefault="00B71ACA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</w:tr>
      <w:tr w:rsidR="00B71ACA" w:rsidRPr="002308CB" w:rsidTr="001726DC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71ACA" w:rsidRPr="002308CB" w:rsidTr="001726DC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1ACA" w:rsidRPr="002308CB" w:rsidTr="001726DC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71ACA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71ACA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71ACA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B71ACA" w:rsidRPr="002308CB" w:rsidRDefault="00B71ACA" w:rsidP="001726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</w:t>
            </w:r>
          </w:p>
        </w:tc>
      </w:tr>
      <w:tr w:rsidR="00B71ACA" w:rsidRPr="002308CB" w:rsidTr="001726DC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10.10.2025г</w:t>
            </w:r>
          </w:p>
        </w:tc>
      </w:tr>
      <w:tr w:rsidR="00B71ACA" w:rsidRPr="002308CB" w:rsidTr="001726DC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71ACA" w:rsidRPr="002308CB" w:rsidTr="001726DC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B71ACA" w:rsidRPr="002308CB" w:rsidTr="001726DC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CA" w:rsidRPr="001613ED" w:rsidRDefault="00B71ACA" w:rsidP="001726D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13.10.2025г</w:t>
            </w:r>
          </w:p>
        </w:tc>
      </w:tr>
      <w:tr w:rsidR="00B71ACA" w:rsidRPr="002308CB" w:rsidTr="001726DC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14.10.202г.</w:t>
            </w:r>
          </w:p>
        </w:tc>
      </w:tr>
      <w:tr w:rsidR="00B71ACA" w:rsidRPr="002308CB" w:rsidTr="001726DC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14.10.2025г</w:t>
            </w:r>
          </w:p>
        </w:tc>
      </w:tr>
      <w:tr w:rsidR="00B71ACA" w:rsidRPr="002308CB" w:rsidTr="001726DC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1ACA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71ACA" w:rsidRPr="002308CB" w:rsidTr="001726DC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ы</w:t>
            </w: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B71ACA" w:rsidRPr="002308CB" w:rsidTr="001726DC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71ACA" w:rsidRPr="002308CB" w:rsidTr="001726DC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1ACA" w:rsidRPr="002308CB" w:rsidTr="001726DC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1-29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71ACA" w:rsidRPr="004B642F" w:rsidRDefault="00B71ACA" w:rsidP="001726DC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Торговый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центр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Дэвида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Бека»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B71ACA" w:rsidRPr="00237097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«BBPC-MA-APDB-2025/13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B71ACA" w:rsidRPr="00632C64" w:rsidRDefault="00B71ACA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B71ACA" w:rsidRPr="00632C64" w:rsidRDefault="00B71ACA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164180</w:t>
            </w:r>
          </w:p>
        </w:tc>
      </w:tr>
      <w:tr w:rsidR="00B71ACA" w:rsidRPr="002308CB" w:rsidTr="001726DC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B71ACA" w:rsidRPr="002308CB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</w:t>
            </w:r>
          </w:p>
        </w:tc>
      </w:tr>
      <w:tr w:rsidR="00B71ACA" w:rsidRPr="002308CB" w:rsidTr="001726DC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71ACA" w:rsidRPr="002308CB" w:rsidTr="001726DC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8966E1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1-29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4B642F" w:rsidRDefault="00B71ACA" w:rsidP="001726DC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Торговый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центр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Дэвида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Бека»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4D50FE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Тавушская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область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г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А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Манукяна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167452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arevihatik</w:t>
            </w:r>
            <w:r w:rsidRPr="002117E3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4D50FE" w:rsidRDefault="00B71ACA" w:rsidP="001726DC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2477802613160000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4D50FE" w:rsidRDefault="00B71ACA" w:rsidP="001726DC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07626062</w:t>
            </w:r>
          </w:p>
        </w:tc>
      </w:tr>
      <w:tr w:rsidR="00B71ACA" w:rsidRPr="002308CB" w:rsidTr="001726DC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308CB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ACA" w:rsidRPr="00D5691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71ACA" w:rsidRPr="00D5691B" w:rsidTr="001726DC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ACA" w:rsidRPr="00D5691B" w:rsidTr="001726DC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71ACA" w:rsidRPr="00395B6E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71ACA" w:rsidRPr="00263688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1ACA" w:rsidRPr="00D5691B" w:rsidTr="001726DC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ACA" w:rsidRPr="00D5691B" w:rsidTr="001726DC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1ACA" w:rsidRPr="00D5691B" w:rsidTr="001726DC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ACA" w:rsidRPr="00D5691B" w:rsidTr="001726DC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1ACA" w:rsidRPr="00D5691B" w:rsidTr="001726DC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71ACA" w:rsidRPr="00263688" w:rsidRDefault="00B71ACA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1ACA" w:rsidRPr="002308CB" w:rsidTr="001726DC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B71ACA" w:rsidRPr="00263688" w:rsidRDefault="00B71ACA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71ACA" w:rsidRPr="002308CB" w:rsidTr="001726DC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ACA" w:rsidRPr="00395B6E" w:rsidRDefault="00B71ACA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71ACA" w:rsidRPr="002308CB" w:rsidTr="001726DC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 Даниелян</w:t>
            </w:r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B71ACA" w:rsidRPr="00263688" w:rsidRDefault="00B71ACA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DA7CEC" w:rsidRPr="003D16E0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A7CEC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DA7CEC" w:rsidRPr="007C3E82" w:rsidRDefault="00DA7CEC" w:rsidP="007C3E82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  <w:bookmarkStart w:id="0" w:name="_GoBack"/>
      <w:bookmarkEnd w:id="0"/>
    </w:p>
    <w:sectPr w:rsidR="00DA7CEC" w:rsidRPr="007C3E82" w:rsidSect="0093619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85" w:rsidRDefault="00E82185">
      <w:r>
        <w:separator/>
      </w:r>
    </w:p>
  </w:endnote>
  <w:endnote w:type="continuationSeparator" w:id="0">
    <w:p w:rsidR="00E82185" w:rsidRDefault="00E8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F3" w:rsidRDefault="00837CF3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37CF3" w:rsidRDefault="00837CF3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F3" w:rsidRDefault="00837CF3" w:rsidP="0002345E">
    <w:pPr>
      <w:pStyle w:val="Footer"/>
      <w:framePr w:wrap="around" w:vAnchor="text" w:hAnchor="margin" w:xAlign="right" w:y="1"/>
      <w:rPr>
        <w:rStyle w:val="PageNumber"/>
      </w:rPr>
    </w:pPr>
  </w:p>
  <w:p w:rsidR="00837CF3" w:rsidRDefault="00837CF3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85" w:rsidRDefault="00E82185">
      <w:r>
        <w:separator/>
      </w:r>
    </w:p>
  </w:footnote>
  <w:footnote w:type="continuationSeparator" w:id="0">
    <w:p w:rsidR="00E82185" w:rsidRDefault="00E82185">
      <w:r>
        <w:continuationSeparator/>
      </w:r>
    </w:p>
  </w:footnote>
  <w:footnote w:id="1">
    <w:p w:rsidR="00837CF3" w:rsidRPr="004C584B" w:rsidRDefault="00837CF3" w:rsidP="00DA7CEC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37CF3" w:rsidRPr="004C584B" w:rsidRDefault="00837CF3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37CF3" w:rsidRPr="004C584B" w:rsidRDefault="00837CF3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71ACA" w:rsidRPr="004C584B" w:rsidRDefault="00B71ACA" w:rsidP="00DA7CEC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В случае финансирования из других источников, указать источник финансирования</w:t>
      </w:r>
    </w:p>
  </w:footnote>
  <w:footnote w:id="5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71ACA" w:rsidRPr="004C584B" w:rsidRDefault="00B71ACA" w:rsidP="00DA7CEC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4"/>
    <w:rsid w:val="0002345E"/>
    <w:rsid w:val="00072601"/>
    <w:rsid w:val="00073F9B"/>
    <w:rsid w:val="000A5ED3"/>
    <w:rsid w:val="000C2619"/>
    <w:rsid w:val="000E44B4"/>
    <w:rsid w:val="000F1970"/>
    <w:rsid w:val="0012102E"/>
    <w:rsid w:val="0015360C"/>
    <w:rsid w:val="00157A48"/>
    <w:rsid w:val="00167452"/>
    <w:rsid w:val="001726DC"/>
    <w:rsid w:val="001E6601"/>
    <w:rsid w:val="002117E3"/>
    <w:rsid w:val="00263688"/>
    <w:rsid w:val="00293B84"/>
    <w:rsid w:val="002E3158"/>
    <w:rsid w:val="003169FE"/>
    <w:rsid w:val="00377A9F"/>
    <w:rsid w:val="003C0AD8"/>
    <w:rsid w:val="00431AD3"/>
    <w:rsid w:val="004B642F"/>
    <w:rsid w:val="004D50FE"/>
    <w:rsid w:val="004D64B2"/>
    <w:rsid w:val="005515A2"/>
    <w:rsid w:val="005570BC"/>
    <w:rsid w:val="00560B39"/>
    <w:rsid w:val="00595476"/>
    <w:rsid w:val="005B297E"/>
    <w:rsid w:val="00632C64"/>
    <w:rsid w:val="00646273"/>
    <w:rsid w:val="0066272D"/>
    <w:rsid w:val="006C6749"/>
    <w:rsid w:val="006D6AF5"/>
    <w:rsid w:val="006E39E2"/>
    <w:rsid w:val="00701BBF"/>
    <w:rsid w:val="00741509"/>
    <w:rsid w:val="00756BE7"/>
    <w:rsid w:val="00785CE7"/>
    <w:rsid w:val="007C3E82"/>
    <w:rsid w:val="007F47A5"/>
    <w:rsid w:val="008358CA"/>
    <w:rsid w:val="00837CF3"/>
    <w:rsid w:val="00876EB9"/>
    <w:rsid w:val="008C6057"/>
    <w:rsid w:val="008C62C6"/>
    <w:rsid w:val="008E789D"/>
    <w:rsid w:val="00936197"/>
    <w:rsid w:val="0098634B"/>
    <w:rsid w:val="00A15A83"/>
    <w:rsid w:val="00A44276"/>
    <w:rsid w:val="00A87A43"/>
    <w:rsid w:val="00AF04C0"/>
    <w:rsid w:val="00B16B54"/>
    <w:rsid w:val="00B578D4"/>
    <w:rsid w:val="00B71ACA"/>
    <w:rsid w:val="00BA5E66"/>
    <w:rsid w:val="00BF2AA1"/>
    <w:rsid w:val="00BF30F0"/>
    <w:rsid w:val="00C34A7D"/>
    <w:rsid w:val="00C36A75"/>
    <w:rsid w:val="00C44A3F"/>
    <w:rsid w:val="00C90F72"/>
    <w:rsid w:val="00CD6DDC"/>
    <w:rsid w:val="00DA7CEC"/>
    <w:rsid w:val="00DC36AA"/>
    <w:rsid w:val="00DE001B"/>
    <w:rsid w:val="00E12A6C"/>
    <w:rsid w:val="00E82185"/>
    <w:rsid w:val="00EA65A5"/>
    <w:rsid w:val="00EF5F7C"/>
    <w:rsid w:val="00F0086C"/>
    <w:rsid w:val="00F024DD"/>
    <w:rsid w:val="00F61C15"/>
    <w:rsid w:val="00F6435D"/>
    <w:rsid w:val="00F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2025-10-15T07:39:00Z</cp:lastPrinted>
  <dcterms:created xsi:type="dcterms:W3CDTF">2022-02-16T11:01:00Z</dcterms:created>
  <dcterms:modified xsi:type="dcterms:W3CDTF">2025-10-15T07:39:00Z</dcterms:modified>
</cp:coreProperties>
</file>